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8023B">
      <w:pPr>
        <w:jc w:val="both"/>
      </w:pPr>
      <w:r>
        <w:t>Дело № 5-1-3/2018</w:t>
      </w:r>
    </w:p>
    <w:p w:rsidR="00A77B3E" w:rsidP="0048023B">
      <w:pPr>
        <w:jc w:val="both"/>
      </w:pPr>
      <w:r>
        <w:t>ПОСТАНОВЛЕНИЕ</w:t>
      </w:r>
    </w:p>
    <w:p w:rsidR="00A77B3E" w:rsidP="0048023B">
      <w:pPr>
        <w:jc w:val="both"/>
      </w:pPr>
    </w:p>
    <w:p w:rsidR="00A77B3E" w:rsidP="0048023B">
      <w:pPr>
        <w:jc w:val="both"/>
      </w:pPr>
      <w:r>
        <w:t>09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8023B">
      <w:pPr>
        <w:jc w:val="both"/>
      </w:pPr>
    </w:p>
    <w:p w:rsidR="00A77B3E" w:rsidP="0048023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48023B">
      <w:pPr>
        <w:jc w:val="both"/>
      </w:pPr>
      <w:r>
        <w:t>Сердюченко Дмитрия Сергеевича,</w:t>
      </w:r>
    </w:p>
    <w:p w:rsidR="00A77B3E" w:rsidP="0048023B">
      <w:pPr>
        <w:jc w:val="both"/>
      </w:pPr>
      <w:r>
        <w:t xml:space="preserve">паспортные данные, гражданина Российской </w:t>
      </w:r>
      <w:r>
        <w:t>Федерации, неженатого, со слов имеющего на иждивении несовершеннолетнюю дочь, временно не трудоустроенного, зарегистрированного и проживающего по адресу: адрес,      адрес,</w:t>
      </w:r>
    </w:p>
    <w:p w:rsidR="00A77B3E" w:rsidP="0048023B">
      <w:pPr>
        <w:jc w:val="both"/>
      </w:pPr>
      <w:r>
        <w:t>о привлечении его к административной ответственности за правонарушение, предусмотре</w:t>
      </w:r>
      <w:r>
        <w:t>нное ч. 1 ст. 12.8 Кодекса Российской Федерации об административных правонарушениях, -</w:t>
      </w:r>
    </w:p>
    <w:p w:rsidR="00A77B3E" w:rsidP="0048023B">
      <w:pPr>
        <w:jc w:val="both"/>
      </w:pPr>
    </w:p>
    <w:p w:rsidR="00A77B3E" w:rsidP="0048023B">
      <w:pPr>
        <w:jc w:val="both"/>
      </w:pPr>
      <w:r>
        <w:t>УСТАНОВИЛ:</w:t>
      </w:r>
    </w:p>
    <w:p w:rsidR="00A77B3E" w:rsidP="0048023B">
      <w:pPr>
        <w:jc w:val="both"/>
      </w:pPr>
    </w:p>
    <w:p w:rsidR="00A77B3E" w:rsidP="0048023B">
      <w:pPr>
        <w:jc w:val="both"/>
      </w:pPr>
      <w:r>
        <w:t xml:space="preserve">Сердюченко Д.С. дата, </w:t>
      </w:r>
      <w:r>
        <w:t>в</w:t>
      </w:r>
      <w:r>
        <w:t xml:space="preserve"> время на                           адрес </w:t>
      </w:r>
      <w:r>
        <w:t xml:space="preserve"> управлял транспортным средством – автомобилем ..., государственный регистрационный зн</w:t>
      </w:r>
      <w:r>
        <w:t>ак ... находясь в состоянии опьянения, чем нарушил требования п. 2.7 ПДД РФ.</w:t>
      </w:r>
    </w:p>
    <w:p w:rsidR="00A77B3E" w:rsidP="0048023B">
      <w:pPr>
        <w:jc w:val="both"/>
      </w:pPr>
      <w:r>
        <w:t>В судебном заседании Сердюченко Д.С. вину не признал и пояснил, что ему делали сложную операцию по удалению зуба, которая длилась три часа, и доктор не предупредил, что примененны</w:t>
      </w:r>
      <w:r>
        <w:t>е лекарственные препараты могут влиять на реакцию при вождении автомобиля.</w:t>
      </w:r>
    </w:p>
    <w:p w:rsidR="00A77B3E" w:rsidP="0048023B">
      <w:pPr>
        <w:jc w:val="both"/>
      </w:pPr>
      <w:r>
        <w:t xml:space="preserve">Выслушав Сердюченко Д.С., исследовав материалы дела, мировой судья пришел к выводу о наличии в действиях Сердюченко Д.С. состава правонарушения, предусмотренного ч. 1 ст. 12.8 КоАП </w:t>
      </w:r>
      <w:r>
        <w:t>РФ, исходя из следующего.</w:t>
      </w:r>
    </w:p>
    <w:p w:rsidR="00A77B3E" w:rsidP="0048023B">
      <w:pPr>
        <w:jc w:val="both"/>
      </w:pPr>
      <w:r>
        <w:t xml:space="preserve">Согласно протоколу об административном правонарушении ... телефон    от дата, составленного в отношении Сердюченко Д.С. за то, что он дата, в время на адрес                        </w:t>
      </w:r>
      <w:r>
        <w:t>адрес</w:t>
      </w:r>
      <w:r>
        <w:t xml:space="preserve"> управлял транспортным средством – автомобиле</w:t>
      </w:r>
      <w:r>
        <w:t xml:space="preserve">м WV Пассат, государственный регистрационный знак ... находясь в состоянии опьянения. На месте остановки отказался пройти освидетельствование на состояние опьянения с помощью технического средства </w:t>
      </w:r>
      <w:r>
        <w:t>Алкотест</w:t>
      </w:r>
      <w:r>
        <w:t xml:space="preserve"> 6810, заводской номер: ARY № 0846, дата последней </w:t>
      </w:r>
      <w:r>
        <w:t xml:space="preserve">проверки: дата Был направлен на освидетельствование в медицинское учреждение, где согласно акта № 1462 установлено состояние опьянения. Данными действиями нарушил требования      п. 2.7 ПДД РФ. </w:t>
      </w:r>
    </w:p>
    <w:p w:rsidR="00A77B3E" w:rsidP="0048023B">
      <w:pPr>
        <w:jc w:val="both"/>
      </w:pPr>
      <w:r>
        <w:t>Факт нахождения Сердюченко Д.С</w:t>
      </w:r>
      <w:r>
        <w:t>. в состоянии алкогольного опьянени</w:t>
      </w:r>
      <w:r>
        <w:t>я подтверждается выводами по результатам медицинского освидетельствования на состояние опьянения (</w:t>
      </w:r>
      <w:r>
        <w:t>л.д</w:t>
      </w:r>
      <w:r>
        <w:t>. 7) – актом медицинского освидетельствования на состояние опьянения (алкогольного, наркологического или иного токсического) № ... от дата, согласно которо</w:t>
      </w:r>
      <w:r>
        <w:t>му установлено нахождение Сердюченко Д.С. в состоянии опьянения.</w:t>
      </w:r>
    </w:p>
    <w:p w:rsidR="00A77B3E" w:rsidP="0048023B">
      <w:pPr>
        <w:jc w:val="both"/>
      </w:pPr>
      <w:r>
        <w:t xml:space="preserve">Основанием полагать, что Сердюченко Д.С. управлял транспортным средством в состоянии опьянения, явилось наличие у него признака опьянения: нарушение </w:t>
      </w:r>
      <w:r>
        <w:t>речи, резкое изменение окраски кожных покр</w:t>
      </w:r>
      <w:r>
        <w:t>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</w:t>
      </w:r>
      <w:r>
        <w:t xml:space="preserve">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№ 475 (ред. от </w:t>
      </w:r>
      <w:r>
        <w:t>18.11.2013г.).</w:t>
      </w:r>
    </w:p>
    <w:p w:rsidR="00A77B3E" w:rsidP="0048023B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Сердюченко Д.С. медицинского освидетельствования на состояние опьянения, поскол</w:t>
      </w:r>
      <w:r>
        <w:t>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48023B">
      <w:pPr>
        <w:jc w:val="both"/>
      </w:pPr>
      <w:r>
        <w:t>Согласн</w:t>
      </w:r>
      <w:r>
        <w:t>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</w:t>
      </w:r>
      <w:r>
        <w:t xml:space="preserve"> под угрозу безопасность движения.</w:t>
      </w:r>
    </w:p>
    <w:p w:rsidR="00A77B3E" w:rsidP="0048023B">
      <w:pPr>
        <w:jc w:val="both"/>
      </w:pPr>
      <w:r>
        <w:t>При таких обстоятельствах в действиях Сердюченко Д.С.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P="0048023B">
      <w:pPr>
        <w:jc w:val="both"/>
      </w:pPr>
      <w:r>
        <w:t>Согласн</w:t>
      </w:r>
      <w:r>
        <w:t>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t>ть.</w:t>
      </w:r>
    </w:p>
    <w:p w:rsidR="00A77B3E" w:rsidP="0048023B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Сердюченко Д.С., мировой судья пришел к выводу о назначении ему административного наказания в виде штрафа с лишением права управлен</w:t>
      </w:r>
      <w:r>
        <w:t>ия транспортными средствами.</w:t>
      </w:r>
    </w:p>
    <w:p w:rsidR="00A77B3E" w:rsidP="0048023B">
      <w:pPr>
        <w:jc w:val="both"/>
      </w:pPr>
      <w:r>
        <w:t>На основании изложенного, руководствуясь ст. ст. 12.8, 29.9, 29.10 КоАП РФ, мировой судья -</w:t>
      </w:r>
    </w:p>
    <w:p w:rsidR="00A77B3E" w:rsidP="0048023B">
      <w:pPr>
        <w:jc w:val="both"/>
      </w:pPr>
    </w:p>
    <w:p w:rsidR="00A77B3E" w:rsidP="0048023B">
      <w:pPr>
        <w:jc w:val="both"/>
      </w:pPr>
      <w:r>
        <w:t>ПОСТАНОВИЛ:</w:t>
      </w:r>
    </w:p>
    <w:p w:rsidR="00A77B3E" w:rsidP="0048023B">
      <w:pPr>
        <w:jc w:val="both"/>
      </w:pPr>
    </w:p>
    <w:p w:rsidR="00A77B3E" w:rsidP="0048023B">
      <w:pPr>
        <w:jc w:val="both"/>
      </w:pPr>
      <w:r>
        <w:t xml:space="preserve">Сердюченко Дмитрия Сергеевича признать виновным в совершении административного правонарушения, предусмотренного ч. 1 ст. </w:t>
      </w:r>
      <w:r>
        <w:t>12.8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</w:t>
      </w:r>
      <w:r>
        <w:t>.</w:t>
      </w:r>
    </w:p>
    <w:p w:rsidR="00A77B3E" w:rsidP="0048023B">
      <w:pPr>
        <w:jc w:val="both"/>
      </w:pPr>
      <w:r>
        <w:t>Штраф подлежит уплате на р/с № ..., получатель УФК по Республике Крым (УМВД России по адрес), КПП телефон, ИНН телефон, код ОКТМО телефон, БИК телефон, код бюджетной классификации ..., УИН ....</w:t>
      </w:r>
    </w:p>
    <w:p w:rsidR="00A77B3E" w:rsidP="0048023B">
      <w:pPr>
        <w:jc w:val="both"/>
      </w:pPr>
      <w:r>
        <w:t xml:space="preserve">Согласно ст. 32.2 КоАП РФ, административный штраф должен </w:t>
      </w:r>
      <w: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8023B">
      <w:pPr>
        <w:jc w:val="both"/>
      </w:pPr>
      <w:r>
        <w:t>В соответствии со ст. 32.7 КоАП РФ, течение срока лишения специального пр</w:t>
      </w:r>
      <w:r>
        <w:t>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</w:t>
      </w:r>
      <w:r>
        <w:t>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48023B">
      <w:pPr>
        <w:jc w:val="both"/>
      </w:pPr>
      <w:r>
        <w:t>Квитанцию об уплате штрафа необходимо представить в судебный участок № 1 Железнод</w:t>
      </w:r>
      <w:r>
        <w:t>орожного судебного района г. Симферополя, как документ, подтверждающий исполнение судебного постановления.</w:t>
      </w:r>
    </w:p>
    <w:p w:rsidR="00A77B3E" w:rsidP="0048023B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Куйбышева 7 – для исполнения.</w:t>
      </w:r>
    </w:p>
    <w:p w:rsidR="00A77B3E" w:rsidP="0048023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 Симфероп</w:t>
      </w:r>
      <w:r>
        <w:t>оля (295034, Республика Крым, г. Симферополь, ул. Киевская 55/2).</w:t>
      </w:r>
    </w:p>
    <w:p w:rsidR="00A77B3E" w:rsidP="0048023B">
      <w:pPr>
        <w:jc w:val="both"/>
      </w:pPr>
    </w:p>
    <w:p w:rsidR="00A77B3E" w:rsidP="0048023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8023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B"/>
    <w:rsid w:val="004802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