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7741DA" w:rsidP="007741DA">
      <w:pPr>
        <w:jc w:val="both"/>
        <w:rPr>
          <w:sz w:val="18"/>
          <w:szCs w:val="18"/>
        </w:rPr>
      </w:pPr>
      <w:r w:rsidRPr="007741DA">
        <w:rPr>
          <w:sz w:val="18"/>
          <w:szCs w:val="18"/>
        </w:rPr>
        <w:t xml:space="preserve">Дело № 5-1-10/2020 </w:t>
      </w:r>
    </w:p>
    <w:p w:rsidR="00A77B3E" w:rsidRPr="007741DA" w:rsidP="007741DA">
      <w:pPr>
        <w:jc w:val="both"/>
        <w:rPr>
          <w:sz w:val="18"/>
          <w:szCs w:val="18"/>
        </w:rPr>
      </w:pPr>
      <w:r w:rsidRPr="007741DA">
        <w:rPr>
          <w:sz w:val="18"/>
          <w:szCs w:val="18"/>
        </w:rPr>
        <w:t>ПОСТАНОВЛЕНИЕ</w:t>
      </w:r>
    </w:p>
    <w:p w:rsidR="00A77B3E" w:rsidRPr="007741DA" w:rsidP="007741DA">
      <w:pPr>
        <w:jc w:val="both"/>
        <w:rPr>
          <w:sz w:val="18"/>
          <w:szCs w:val="18"/>
        </w:rPr>
      </w:pPr>
      <w:r w:rsidRPr="007741DA">
        <w:rPr>
          <w:sz w:val="18"/>
          <w:szCs w:val="18"/>
        </w:rPr>
        <w:t>09 января 2020 года</w:t>
      </w:r>
      <w:r w:rsidRPr="007741DA">
        <w:rPr>
          <w:sz w:val="18"/>
          <w:szCs w:val="18"/>
        </w:rPr>
        <w:tab/>
      </w:r>
      <w:r w:rsidRPr="007741DA">
        <w:rPr>
          <w:sz w:val="18"/>
          <w:szCs w:val="18"/>
        </w:rPr>
        <w:tab/>
      </w:r>
      <w:r w:rsidRPr="007741DA">
        <w:rPr>
          <w:sz w:val="18"/>
          <w:szCs w:val="18"/>
        </w:rPr>
        <w:tab/>
      </w:r>
      <w:r w:rsidRPr="007741DA">
        <w:rPr>
          <w:sz w:val="18"/>
          <w:szCs w:val="18"/>
        </w:rPr>
        <w:tab/>
      </w:r>
      <w:r w:rsidRPr="007741DA">
        <w:rPr>
          <w:sz w:val="18"/>
          <w:szCs w:val="18"/>
        </w:rPr>
        <w:tab/>
      </w:r>
      <w:r w:rsidRPr="007741DA">
        <w:rPr>
          <w:sz w:val="18"/>
          <w:szCs w:val="18"/>
        </w:rPr>
        <w:tab/>
      </w:r>
      <w:r w:rsidRPr="007741DA">
        <w:rPr>
          <w:sz w:val="18"/>
          <w:szCs w:val="18"/>
        </w:rPr>
        <w:tab/>
      </w:r>
      <w:r w:rsidRPr="007741DA">
        <w:rPr>
          <w:sz w:val="18"/>
          <w:szCs w:val="18"/>
        </w:rPr>
        <w:tab/>
        <w:t>г. Симферополь</w:t>
      </w:r>
    </w:p>
    <w:p w:rsidR="00A77B3E" w:rsidRPr="007741DA" w:rsidP="007741DA">
      <w:pPr>
        <w:jc w:val="both"/>
        <w:rPr>
          <w:sz w:val="18"/>
          <w:szCs w:val="18"/>
        </w:rPr>
      </w:pPr>
    </w:p>
    <w:p w:rsidR="00A77B3E" w:rsidRPr="007741DA" w:rsidP="007741DA">
      <w:pPr>
        <w:jc w:val="both"/>
        <w:rPr>
          <w:sz w:val="18"/>
          <w:szCs w:val="18"/>
        </w:rPr>
      </w:pPr>
      <w:r w:rsidRPr="007741DA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 w:rsidRPr="007741DA">
        <w:rPr>
          <w:sz w:val="18"/>
          <w:szCs w:val="18"/>
        </w:rPr>
        <w:t>поступившее из Государственного учреждения – управление пенсионного фонда Российской Федерации в                    г. Симферополе Республики Крым, в отношении</w:t>
      </w:r>
    </w:p>
    <w:p w:rsidR="00A77B3E" w:rsidRPr="007741DA" w:rsidP="007741DA">
      <w:pPr>
        <w:jc w:val="both"/>
        <w:rPr>
          <w:sz w:val="18"/>
          <w:szCs w:val="18"/>
        </w:rPr>
      </w:pPr>
      <w:r w:rsidRPr="007741DA">
        <w:rPr>
          <w:sz w:val="18"/>
          <w:szCs w:val="18"/>
        </w:rPr>
        <w:t>Погибельного Владислава Владимировича,</w:t>
      </w:r>
    </w:p>
    <w:p w:rsidR="00A77B3E" w:rsidRPr="007741DA" w:rsidP="007741DA">
      <w:pPr>
        <w:jc w:val="both"/>
        <w:rPr>
          <w:sz w:val="18"/>
          <w:szCs w:val="18"/>
        </w:rPr>
      </w:pPr>
      <w:r w:rsidRPr="007741DA">
        <w:rPr>
          <w:sz w:val="18"/>
          <w:szCs w:val="18"/>
        </w:rPr>
        <w:t>паспортные данные, директор</w:t>
      </w:r>
      <w:r w:rsidRPr="007741DA">
        <w:rPr>
          <w:sz w:val="18"/>
          <w:szCs w:val="18"/>
        </w:rPr>
        <w:t>а ООО</w:t>
      </w:r>
      <w:r w:rsidRPr="007741DA">
        <w:rPr>
          <w:sz w:val="18"/>
          <w:szCs w:val="18"/>
        </w:rPr>
        <w:t xml:space="preserve"> «БЛЕСК», зарегистрирован</w:t>
      </w:r>
      <w:r w:rsidRPr="007741DA">
        <w:rPr>
          <w:sz w:val="18"/>
          <w:szCs w:val="18"/>
        </w:rPr>
        <w:t>ного по адресу: адрес,</w:t>
      </w:r>
    </w:p>
    <w:p w:rsidR="00A77B3E" w:rsidRPr="007741DA" w:rsidP="007741DA">
      <w:pPr>
        <w:jc w:val="both"/>
        <w:rPr>
          <w:sz w:val="18"/>
          <w:szCs w:val="18"/>
        </w:rPr>
      </w:pPr>
      <w:r w:rsidRPr="007741DA">
        <w:rPr>
          <w:sz w:val="18"/>
          <w:szCs w:val="18"/>
        </w:rPr>
        <w:t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RPr="007741DA" w:rsidP="007741DA">
      <w:pPr>
        <w:jc w:val="both"/>
        <w:rPr>
          <w:sz w:val="18"/>
          <w:szCs w:val="18"/>
        </w:rPr>
      </w:pPr>
    </w:p>
    <w:p w:rsidR="00A77B3E" w:rsidRPr="007741DA" w:rsidP="007741DA">
      <w:pPr>
        <w:jc w:val="both"/>
        <w:rPr>
          <w:sz w:val="18"/>
          <w:szCs w:val="18"/>
        </w:rPr>
      </w:pPr>
      <w:r w:rsidRPr="007741DA">
        <w:rPr>
          <w:sz w:val="18"/>
          <w:szCs w:val="18"/>
        </w:rPr>
        <w:t>УСТАНОВИЛ:</w:t>
      </w:r>
    </w:p>
    <w:p w:rsidR="00A77B3E" w:rsidRPr="007741DA" w:rsidP="007741DA">
      <w:pPr>
        <w:jc w:val="both"/>
        <w:rPr>
          <w:sz w:val="18"/>
          <w:szCs w:val="18"/>
        </w:rPr>
      </w:pPr>
    </w:p>
    <w:p w:rsidR="00A77B3E" w:rsidRPr="007741DA" w:rsidP="007741DA">
      <w:pPr>
        <w:jc w:val="both"/>
        <w:rPr>
          <w:sz w:val="18"/>
          <w:szCs w:val="18"/>
        </w:rPr>
      </w:pPr>
      <w:r w:rsidRPr="007741DA">
        <w:rPr>
          <w:sz w:val="18"/>
          <w:szCs w:val="18"/>
        </w:rPr>
        <w:t xml:space="preserve">Заместителем начальника Государственного учреждения </w:t>
      </w:r>
      <w:r w:rsidRPr="007741DA">
        <w:rPr>
          <w:sz w:val="18"/>
          <w:szCs w:val="18"/>
        </w:rPr>
        <w:t>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         Погибельного В.В. за то, что он, являясь директором Общества с ограниченной ответственностью «БЛ</w:t>
      </w:r>
      <w:r w:rsidRPr="007741DA">
        <w:rPr>
          <w:sz w:val="18"/>
          <w:szCs w:val="18"/>
        </w:rPr>
        <w:t>ЕСК», расположенного по адресу: ...,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Pr="007741DA">
        <w:rPr>
          <w:sz w:val="18"/>
          <w:szCs w:val="18"/>
        </w:rPr>
        <w:t xml:space="preserve"> срок св</w:t>
      </w:r>
      <w:r w:rsidRPr="007741DA">
        <w:rPr>
          <w:sz w:val="18"/>
          <w:szCs w:val="18"/>
        </w:rPr>
        <w:t xml:space="preserve">едения                                по форме СЗВ-СТАЖ </w:t>
      </w:r>
      <w:r w:rsidRPr="007741DA">
        <w:rPr>
          <w:sz w:val="18"/>
          <w:szCs w:val="18"/>
        </w:rPr>
        <w:t>за</w:t>
      </w:r>
      <w:r w:rsidRPr="007741DA">
        <w:rPr>
          <w:sz w:val="18"/>
          <w:szCs w:val="18"/>
        </w:rPr>
        <w:t xml:space="preserve"> </w:t>
      </w:r>
      <w:r w:rsidRPr="007741DA">
        <w:rPr>
          <w:sz w:val="18"/>
          <w:szCs w:val="18"/>
        </w:rPr>
        <w:t>дата</w:t>
      </w:r>
      <w:r w:rsidRPr="007741DA">
        <w:rPr>
          <w:sz w:val="18"/>
          <w:szCs w:val="18"/>
        </w:rPr>
        <w:t>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 w:rsidRPr="007741DA" w:rsidP="007741DA">
      <w:pPr>
        <w:jc w:val="both"/>
        <w:rPr>
          <w:sz w:val="18"/>
          <w:szCs w:val="18"/>
        </w:rPr>
      </w:pPr>
      <w:r w:rsidRPr="007741DA">
        <w:rPr>
          <w:sz w:val="18"/>
          <w:szCs w:val="18"/>
        </w:rPr>
        <w:t xml:space="preserve">В судебное заседание </w:t>
      </w:r>
      <w:r w:rsidRPr="007741DA">
        <w:rPr>
          <w:sz w:val="18"/>
          <w:szCs w:val="18"/>
        </w:rPr>
        <w:t>Погибельный</w:t>
      </w:r>
      <w:r w:rsidRPr="007741DA">
        <w:rPr>
          <w:sz w:val="18"/>
          <w:szCs w:val="18"/>
        </w:rPr>
        <w:t xml:space="preserve"> В.В. не явился, извещен надлежащим образ</w:t>
      </w:r>
      <w:r w:rsidRPr="007741DA">
        <w:rPr>
          <w:sz w:val="18"/>
          <w:szCs w:val="18"/>
        </w:rPr>
        <w:t xml:space="preserve">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7741DA">
        <w:rPr>
          <w:sz w:val="18"/>
          <w:szCs w:val="18"/>
        </w:rPr>
        <w:t>Лицо, в отношении которого ведется производство по делу, считается извещенным о времени и месте судебного рассмотрения и в</w:t>
      </w:r>
      <w:r w:rsidRPr="007741DA">
        <w:rPr>
          <w:sz w:val="18"/>
          <w:szCs w:val="18"/>
        </w:rPr>
        <w:t xml:space="preserve">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</w:t>
      </w:r>
      <w:r w:rsidRPr="007741DA">
        <w:rPr>
          <w:sz w:val="18"/>
          <w:szCs w:val="18"/>
        </w:rPr>
        <w:t>вращения почтового отправления с отметкой об</w:t>
      </w:r>
      <w:r w:rsidRPr="007741DA">
        <w:rPr>
          <w:sz w:val="18"/>
          <w:szCs w:val="1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7741DA">
        <w:rPr>
          <w:sz w:val="18"/>
          <w:szCs w:val="18"/>
        </w:rPr>
        <w:t>Судебное</w:t>
      </w:r>
      <w:r w:rsidRPr="007741DA">
        <w:rPr>
          <w:sz w:val="18"/>
          <w:szCs w:val="18"/>
        </w:rPr>
        <w:t xml:space="preserve">», утвержденных приказом ФГУП «Почта России» от 31 августа 2005 </w:t>
      </w:r>
      <w:r w:rsidRPr="007741DA">
        <w:rPr>
          <w:sz w:val="18"/>
          <w:szCs w:val="18"/>
        </w:rPr>
        <w:t>года № 343.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</w:t>
      </w:r>
      <w:r w:rsidRPr="007741DA">
        <w:rPr>
          <w:sz w:val="18"/>
          <w:szCs w:val="18"/>
        </w:rPr>
        <w:t xml:space="preserve"> дела и если от лица не поступило ходатайство об отложении рассмотрения дела.</w:t>
      </w:r>
    </w:p>
    <w:p w:rsidR="00A77B3E" w:rsidRPr="007741DA" w:rsidP="007741DA">
      <w:pPr>
        <w:jc w:val="both"/>
        <w:rPr>
          <w:sz w:val="18"/>
          <w:szCs w:val="18"/>
        </w:rPr>
      </w:pPr>
      <w:r w:rsidRPr="007741DA">
        <w:rPr>
          <w:sz w:val="18"/>
          <w:szCs w:val="18"/>
        </w:rPr>
        <w:t>Учитывая данные о надлежащем извещении Погибельного В.В., а также принимая во внимание отсутствие ходатайств об отложении дела, мировой судья на основании ч. 2 ст. 25.1 КоАП РФ с</w:t>
      </w:r>
      <w:r w:rsidRPr="007741DA">
        <w:rPr>
          <w:sz w:val="18"/>
          <w:szCs w:val="18"/>
        </w:rPr>
        <w:t>читает возможным рассмотреть данное дело в его отсутствие.</w:t>
      </w:r>
    </w:p>
    <w:p w:rsidR="00A77B3E" w:rsidRPr="007741DA" w:rsidP="007741DA">
      <w:pPr>
        <w:jc w:val="both"/>
        <w:rPr>
          <w:sz w:val="18"/>
          <w:szCs w:val="18"/>
        </w:rPr>
      </w:pPr>
      <w:r w:rsidRPr="007741DA">
        <w:rPr>
          <w:sz w:val="18"/>
          <w:szCs w:val="18"/>
        </w:rPr>
        <w:t>Исследовав материалы дела, мировой судья пришел к выводу о наличии в действиях Погибельного В.В. состава правонарушения, предусмотренного                     ст. 15.33.2 КоАП РФ, исходя из следующе</w:t>
      </w:r>
      <w:r w:rsidRPr="007741DA">
        <w:rPr>
          <w:sz w:val="18"/>
          <w:szCs w:val="18"/>
        </w:rPr>
        <w:t>го.</w:t>
      </w:r>
    </w:p>
    <w:p w:rsidR="00A77B3E" w:rsidRPr="007741DA" w:rsidP="007741DA">
      <w:pPr>
        <w:jc w:val="both"/>
        <w:rPr>
          <w:sz w:val="18"/>
          <w:szCs w:val="18"/>
        </w:rPr>
      </w:pPr>
      <w:r w:rsidRPr="007741DA">
        <w:rPr>
          <w:sz w:val="18"/>
          <w:szCs w:val="18"/>
        </w:rPr>
        <w:t>Согласно протоколу № ... об административном правонарушении               от дата, составленного в отношении Погибельного В.В. за то, что он, являясь директором Общества с ограниченной ответственностью «БЛЕСК», расположенного по адресу: ..., не предост</w:t>
      </w:r>
      <w:r w:rsidRPr="007741DA">
        <w:rPr>
          <w:sz w:val="18"/>
          <w:szCs w:val="18"/>
        </w:rPr>
        <w:t>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по форме СЗВ-СТАЖ за дата, необходимые д</w:t>
      </w:r>
      <w:r w:rsidRPr="007741DA">
        <w:rPr>
          <w:sz w:val="18"/>
          <w:szCs w:val="18"/>
        </w:rPr>
        <w:t>ля ведения индивидуального</w:t>
      </w:r>
      <w:r w:rsidRPr="007741DA">
        <w:rPr>
          <w:sz w:val="18"/>
          <w:szCs w:val="18"/>
        </w:rPr>
        <w:t xml:space="preserve"> (персонифицированного) учета в системе обязательного пенсионного страхования.</w:t>
      </w:r>
    </w:p>
    <w:p w:rsidR="00A77B3E" w:rsidRPr="007741DA" w:rsidP="007741DA">
      <w:pPr>
        <w:jc w:val="both"/>
        <w:rPr>
          <w:sz w:val="18"/>
          <w:szCs w:val="18"/>
        </w:rPr>
      </w:pPr>
      <w:r w:rsidRPr="007741DA">
        <w:rPr>
          <w:sz w:val="18"/>
          <w:szCs w:val="18"/>
        </w:rPr>
        <w:t>Согласно п. 2 ст. 11 Федерального закона от 1 апреля 1996 года № 27-ФЗ  «Об индивидуальном (персонифицированном) учете в системе обязательного пенсионн</w:t>
      </w:r>
      <w:r w:rsidRPr="007741DA">
        <w:rPr>
          <w:sz w:val="18"/>
          <w:szCs w:val="18"/>
        </w:rPr>
        <w:t>ого страхования»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</w:t>
      </w:r>
      <w:r w:rsidRPr="007741DA">
        <w:rPr>
          <w:sz w:val="18"/>
          <w:szCs w:val="18"/>
        </w:rPr>
        <w:t>чивших договоры гражданско-правового характера, на вознаграждения по которым</w:t>
      </w:r>
      <w:r w:rsidRPr="007741DA">
        <w:rPr>
          <w:sz w:val="18"/>
          <w:szCs w:val="18"/>
        </w:rPr>
        <w:t xml:space="preserve">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</w:t>
      </w:r>
      <w:r w:rsidRPr="007741DA">
        <w:rPr>
          <w:sz w:val="18"/>
          <w:szCs w:val="18"/>
        </w:rPr>
        <w:t>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</w:t>
      </w:r>
      <w:r w:rsidRPr="007741DA">
        <w:rPr>
          <w:sz w:val="18"/>
          <w:szCs w:val="18"/>
        </w:rPr>
        <w:t xml:space="preserve">аконодательством Российской Федерации начисляются страховые взносы; </w:t>
      </w:r>
      <w:r w:rsidRPr="007741DA">
        <w:rPr>
          <w:sz w:val="18"/>
          <w:szCs w:val="18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</w:t>
      </w:r>
      <w:r w:rsidRPr="007741DA">
        <w:rPr>
          <w:sz w:val="18"/>
          <w:szCs w:val="18"/>
        </w:rPr>
        <w:t>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</w:t>
      </w:r>
      <w:r w:rsidRPr="007741DA">
        <w:rPr>
          <w:sz w:val="18"/>
          <w:szCs w:val="18"/>
        </w:rPr>
        <w:t>ых к ним местностях;</w:t>
      </w:r>
      <w:r w:rsidRPr="007741DA">
        <w:rPr>
          <w:sz w:val="18"/>
          <w:szCs w:val="18"/>
        </w:rPr>
        <w:t xml:space="preserve"> </w:t>
      </w:r>
      <w:r w:rsidRPr="007741DA">
        <w:rPr>
          <w:sz w:val="18"/>
          <w:szCs w:val="18"/>
        </w:rPr>
        <w:t xml:space="preserve">8) другие сведения, необходимые для правильного назначения страховой пенсии и накопительной пенсии; 9) суммы пенсионных взносов, </w:t>
      </w:r>
      <w:r w:rsidRPr="007741DA">
        <w:rPr>
          <w:sz w:val="18"/>
          <w:szCs w:val="18"/>
        </w:rPr>
        <w:t xml:space="preserve">уплаченных за застрахованное лицо, являющееся субъектом системы досрочного негосударственного пенсионного </w:t>
      </w:r>
      <w:r w:rsidRPr="007741DA">
        <w:rPr>
          <w:sz w:val="18"/>
          <w:szCs w:val="18"/>
        </w:rPr>
        <w:t>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</w:t>
      </w:r>
      <w:r w:rsidRPr="007741DA">
        <w:rPr>
          <w:sz w:val="18"/>
          <w:szCs w:val="18"/>
        </w:rPr>
        <w:t>ное назначение страховой пенсии по старости.</w:t>
      </w:r>
      <w:r w:rsidRPr="007741DA">
        <w:rPr>
          <w:sz w:val="18"/>
          <w:szCs w:val="18"/>
        </w:rPr>
        <w:t xml:space="preserve">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</w:t>
      </w:r>
      <w:r w:rsidRPr="007741DA">
        <w:rPr>
          <w:sz w:val="18"/>
          <w:szCs w:val="18"/>
        </w:rPr>
        <w:t>дня обращения застрахованного лица к страхователю.</w:t>
      </w:r>
    </w:p>
    <w:p w:rsidR="00A77B3E" w:rsidRPr="007741DA" w:rsidP="007741DA">
      <w:pPr>
        <w:jc w:val="both"/>
        <w:rPr>
          <w:sz w:val="18"/>
          <w:szCs w:val="18"/>
        </w:rPr>
      </w:pPr>
      <w:r w:rsidRPr="007741DA">
        <w:rPr>
          <w:sz w:val="18"/>
          <w:szCs w:val="18"/>
        </w:rPr>
        <w:t>Погибельный В.В. является директором Общества с ограниченной ответственностью «БЛЕСК», расположенного по адресу: ... что подтверждается выпиской из Единого государственного реестра юридических лиц с основн</w:t>
      </w:r>
      <w:r w:rsidRPr="007741DA">
        <w:rPr>
          <w:sz w:val="18"/>
          <w:szCs w:val="18"/>
        </w:rPr>
        <w:t>ым государственным регистрационным номером – ...</w:t>
      </w:r>
    </w:p>
    <w:p w:rsidR="00A77B3E" w:rsidRPr="007741DA" w:rsidP="007741DA">
      <w:pPr>
        <w:jc w:val="both"/>
        <w:rPr>
          <w:sz w:val="18"/>
          <w:szCs w:val="18"/>
        </w:rPr>
      </w:pPr>
      <w:r w:rsidRPr="007741DA">
        <w:rPr>
          <w:sz w:val="18"/>
          <w:szCs w:val="18"/>
        </w:rPr>
        <w:t xml:space="preserve">При таких обстоятельствах в действиях Погибельного В.В. имеется состав правонарушения, предусмотренного ст. 15.33.2 КоАП РФ, а именно – непредставление в установленный законодательством Российской Федерации </w:t>
      </w:r>
      <w:r w:rsidRPr="007741DA">
        <w:rPr>
          <w:sz w:val="18"/>
          <w:szCs w:val="18"/>
        </w:rPr>
        <w:t>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</w:t>
      </w:r>
      <w:r w:rsidRPr="007741DA">
        <w:rPr>
          <w:sz w:val="18"/>
          <w:szCs w:val="18"/>
        </w:rPr>
        <w:t>онного страхования.</w:t>
      </w:r>
    </w:p>
    <w:p w:rsidR="00A77B3E" w:rsidRPr="007741DA" w:rsidP="007741DA">
      <w:pPr>
        <w:jc w:val="both"/>
        <w:rPr>
          <w:sz w:val="18"/>
          <w:szCs w:val="18"/>
        </w:rPr>
      </w:pPr>
      <w:r w:rsidRPr="007741DA">
        <w:rPr>
          <w:sz w:val="18"/>
          <w:szCs w:val="1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</w:t>
      </w:r>
      <w:r w:rsidRPr="007741DA">
        <w:rPr>
          <w:sz w:val="18"/>
          <w:szCs w:val="18"/>
        </w:rPr>
        <w:t>нистративную ответственность.</w:t>
      </w:r>
    </w:p>
    <w:p w:rsidR="00A77B3E" w:rsidRPr="007741DA" w:rsidP="007741DA">
      <w:pPr>
        <w:jc w:val="both"/>
        <w:rPr>
          <w:sz w:val="18"/>
          <w:szCs w:val="18"/>
        </w:rPr>
      </w:pPr>
      <w:r w:rsidRPr="007741DA">
        <w:rPr>
          <w:sz w:val="18"/>
          <w:szCs w:val="18"/>
        </w:rPr>
        <w:t>Принимая во внимание характер совершенного административного правонарушения, данные о личности Погибельного В.В., мировой судья пришел к выводу о назначении ему административного наказания в виде штрафа в пределе санкции ст. 1</w:t>
      </w:r>
      <w:r w:rsidRPr="007741DA">
        <w:rPr>
          <w:sz w:val="18"/>
          <w:szCs w:val="18"/>
        </w:rPr>
        <w:t>5.33.2 КоАП РФ.</w:t>
      </w:r>
    </w:p>
    <w:p w:rsidR="00A77B3E" w:rsidRPr="007741DA" w:rsidP="007741DA">
      <w:pPr>
        <w:jc w:val="both"/>
        <w:rPr>
          <w:sz w:val="18"/>
          <w:szCs w:val="18"/>
        </w:rPr>
      </w:pPr>
      <w:r w:rsidRPr="007741DA">
        <w:rPr>
          <w:sz w:val="18"/>
          <w:szCs w:val="18"/>
        </w:rPr>
        <w:t xml:space="preserve">На основании </w:t>
      </w:r>
      <w:r w:rsidRPr="007741DA">
        <w:rPr>
          <w:sz w:val="18"/>
          <w:szCs w:val="18"/>
        </w:rPr>
        <w:t>изложенного</w:t>
      </w:r>
      <w:r w:rsidRPr="007741DA">
        <w:rPr>
          <w:sz w:val="18"/>
          <w:szCs w:val="18"/>
        </w:rPr>
        <w:t>, руководствуясь ст. ст. 15.33.2, 25.1, 29.9,        29.10 КоАП РФ, мировой судья -</w:t>
      </w:r>
    </w:p>
    <w:p w:rsidR="00A77B3E" w:rsidRPr="007741DA" w:rsidP="007741DA">
      <w:pPr>
        <w:jc w:val="both"/>
        <w:rPr>
          <w:sz w:val="18"/>
          <w:szCs w:val="18"/>
        </w:rPr>
      </w:pPr>
    </w:p>
    <w:p w:rsidR="00A77B3E" w:rsidRPr="007741DA" w:rsidP="007741DA">
      <w:pPr>
        <w:jc w:val="both"/>
        <w:rPr>
          <w:sz w:val="18"/>
          <w:szCs w:val="18"/>
        </w:rPr>
      </w:pPr>
      <w:r w:rsidRPr="007741DA">
        <w:rPr>
          <w:sz w:val="18"/>
          <w:szCs w:val="18"/>
        </w:rPr>
        <w:t>ПОСТАНОВИЛ:</w:t>
      </w:r>
    </w:p>
    <w:p w:rsidR="00A77B3E" w:rsidRPr="007741DA" w:rsidP="007741DA">
      <w:pPr>
        <w:jc w:val="both"/>
        <w:rPr>
          <w:sz w:val="18"/>
          <w:szCs w:val="18"/>
        </w:rPr>
      </w:pPr>
    </w:p>
    <w:p w:rsidR="00A77B3E" w:rsidRPr="007741DA" w:rsidP="007741DA">
      <w:pPr>
        <w:jc w:val="both"/>
        <w:rPr>
          <w:sz w:val="18"/>
          <w:szCs w:val="18"/>
        </w:rPr>
      </w:pPr>
      <w:r w:rsidRPr="007741DA">
        <w:rPr>
          <w:sz w:val="18"/>
          <w:szCs w:val="18"/>
        </w:rPr>
        <w:t>Погибельного Владислава Владимировича - директора Общества с ограниченной ответственностью «БЛЕСК» - признать виновным</w:t>
      </w:r>
      <w:r w:rsidRPr="007741DA">
        <w:rPr>
          <w:sz w:val="18"/>
          <w:szCs w:val="18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                                в разме</w:t>
      </w:r>
      <w:r w:rsidRPr="007741DA">
        <w:rPr>
          <w:sz w:val="18"/>
          <w:szCs w:val="18"/>
        </w:rPr>
        <w:t>ре 300 (триста) рублей.</w:t>
      </w:r>
    </w:p>
    <w:p w:rsidR="00A77B3E" w:rsidRPr="007741DA" w:rsidP="007741DA">
      <w:pPr>
        <w:jc w:val="both"/>
        <w:rPr>
          <w:sz w:val="18"/>
          <w:szCs w:val="18"/>
        </w:rPr>
      </w:pPr>
      <w:r w:rsidRPr="007741DA">
        <w:rPr>
          <w:sz w:val="18"/>
          <w:szCs w:val="18"/>
        </w:rPr>
        <w:t xml:space="preserve">Штраф подлежит уплате на </w:t>
      </w:r>
      <w:r w:rsidRPr="007741DA">
        <w:rPr>
          <w:sz w:val="18"/>
          <w:szCs w:val="18"/>
        </w:rPr>
        <w:t>р</w:t>
      </w:r>
      <w:r w:rsidRPr="007741DA">
        <w:rPr>
          <w:sz w:val="18"/>
          <w:szCs w:val="18"/>
        </w:rPr>
        <w:t>/с № ... в Отделении          по Республике Крым Южного главного управления ЦБ РФ, получатель УФК          по Республике Крым (Министерство юстиции Республики Крым, л/с ...), КПП телефон, ИНН телефон, ОКТМО</w:t>
      </w:r>
      <w:r w:rsidRPr="007741DA">
        <w:rPr>
          <w:sz w:val="18"/>
          <w:szCs w:val="18"/>
        </w:rPr>
        <w:t xml:space="preserve"> телефон, БИК телефон,               КБК ....</w:t>
      </w:r>
    </w:p>
    <w:p w:rsidR="00A77B3E" w:rsidRPr="007741DA" w:rsidP="007741DA">
      <w:pPr>
        <w:jc w:val="both"/>
        <w:rPr>
          <w:sz w:val="18"/>
          <w:szCs w:val="18"/>
        </w:rPr>
      </w:pPr>
      <w:r w:rsidRPr="007741DA">
        <w:rPr>
          <w:sz w:val="18"/>
          <w:szCs w:val="1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 w:rsidRPr="007741DA">
        <w:rPr>
          <w:sz w:val="18"/>
          <w:szCs w:val="18"/>
        </w:rPr>
        <w:t>вного штрафа в законную силу.</w:t>
      </w:r>
    </w:p>
    <w:p w:rsidR="00A77B3E" w:rsidRPr="007741DA" w:rsidP="007741DA">
      <w:pPr>
        <w:jc w:val="both"/>
        <w:rPr>
          <w:sz w:val="18"/>
          <w:szCs w:val="18"/>
        </w:rPr>
      </w:pPr>
      <w:r w:rsidRPr="007741DA">
        <w:rPr>
          <w:sz w:val="18"/>
          <w:szCs w:val="1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 г. Симферополя Республики Крым через судебный участок № 1 Железнодорожног</w:t>
      </w:r>
      <w:r w:rsidRPr="007741DA">
        <w:rPr>
          <w:sz w:val="18"/>
          <w:szCs w:val="18"/>
        </w:rPr>
        <w:t>о судебного района г. Симферополя (295034, Республика Крым, г. Симферополь,    ул. Киевская 55/2).</w:t>
      </w:r>
    </w:p>
    <w:p w:rsidR="00A77B3E" w:rsidRPr="007741DA" w:rsidP="007741DA">
      <w:pPr>
        <w:jc w:val="both"/>
        <w:rPr>
          <w:sz w:val="18"/>
          <w:szCs w:val="18"/>
        </w:rPr>
      </w:pPr>
    </w:p>
    <w:p w:rsidR="00A77B3E" w:rsidRPr="007741DA" w:rsidP="007741DA">
      <w:pPr>
        <w:jc w:val="both"/>
        <w:rPr>
          <w:sz w:val="18"/>
          <w:szCs w:val="18"/>
        </w:rPr>
      </w:pPr>
      <w:r w:rsidRPr="007741DA">
        <w:rPr>
          <w:sz w:val="18"/>
          <w:szCs w:val="18"/>
        </w:rPr>
        <w:t>Мировой судья</w:t>
      </w:r>
      <w:r w:rsidRPr="007741DA">
        <w:rPr>
          <w:sz w:val="18"/>
          <w:szCs w:val="18"/>
        </w:rPr>
        <w:tab/>
      </w:r>
      <w:r w:rsidRPr="007741DA">
        <w:rPr>
          <w:sz w:val="18"/>
          <w:szCs w:val="18"/>
        </w:rPr>
        <w:tab/>
      </w:r>
      <w:r w:rsidRPr="007741DA">
        <w:rPr>
          <w:sz w:val="18"/>
          <w:szCs w:val="18"/>
        </w:rPr>
        <w:tab/>
      </w:r>
      <w:r w:rsidRPr="007741DA">
        <w:rPr>
          <w:sz w:val="18"/>
          <w:szCs w:val="18"/>
        </w:rPr>
        <w:tab/>
      </w:r>
      <w:r w:rsidRPr="007741DA">
        <w:rPr>
          <w:sz w:val="18"/>
          <w:szCs w:val="18"/>
        </w:rPr>
        <w:tab/>
        <w:t>/подпись/</w:t>
      </w:r>
      <w:r w:rsidRPr="007741DA">
        <w:rPr>
          <w:sz w:val="18"/>
          <w:szCs w:val="18"/>
        </w:rPr>
        <w:tab/>
      </w:r>
      <w:r w:rsidRPr="007741DA">
        <w:rPr>
          <w:sz w:val="18"/>
          <w:szCs w:val="18"/>
        </w:rPr>
        <w:tab/>
      </w:r>
      <w:r w:rsidRPr="007741DA">
        <w:rPr>
          <w:sz w:val="18"/>
          <w:szCs w:val="18"/>
        </w:rPr>
        <w:tab/>
        <w:t>Д.С. Щербина</w:t>
      </w:r>
    </w:p>
    <w:p w:rsidR="00A77B3E" w:rsidRPr="007741DA" w:rsidP="007741DA">
      <w:pPr>
        <w:jc w:val="both"/>
        <w:rPr>
          <w:sz w:val="18"/>
          <w:szCs w:val="1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DA"/>
    <w:rsid w:val="007741DA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