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E4185">
      <w:pPr>
        <w:jc w:val="right"/>
      </w:pPr>
      <w:r>
        <w:t xml:space="preserve">Дело № 5-1-16/2021 </w:t>
      </w:r>
    </w:p>
    <w:p w:rsidR="00A77B3E" w:rsidP="000E4185">
      <w:pPr>
        <w:jc w:val="center"/>
      </w:pPr>
      <w:r>
        <w:t>ПОСТАНОВЛЕНИЕ</w:t>
      </w:r>
    </w:p>
    <w:p w:rsidR="00A77B3E" w:rsidP="000E4185">
      <w:pPr>
        <w:jc w:val="both"/>
      </w:pPr>
      <w:r>
        <w:t>28 января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0E4185">
      <w:pPr>
        <w:jc w:val="both"/>
      </w:pPr>
    </w:p>
    <w:p w:rsidR="00A77B3E" w:rsidP="000E4185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в </w:t>
      </w:r>
      <w:r>
        <w:t>отношении</w:t>
      </w:r>
    </w:p>
    <w:p w:rsidR="00A77B3E" w:rsidP="000E4185">
      <w:pPr>
        <w:jc w:val="both"/>
      </w:pPr>
      <w:r>
        <w:t>Кравченко Виктории Викторовны,</w:t>
      </w:r>
    </w:p>
    <w:p w:rsidR="00A77B3E" w:rsidP="000E4185">
      <w:pPr>
        <w:jc w:val="both"/>
      </w:pPr>
      <w:r>
        <w:t>паспортные данные УССР, гражданки Российской Федерации, главного редактора редакции газеты «Крымское время», зарегистрированной и проживающей по адресу: адрес,</w:t>
      </w:r>
    </w:p>
    <w:p w:rsidR="00A77B3E" w:rsidP="000E4185">
      <w:pPr>
        <w:jc w:val="both"/>
      </w:pPr>
      <w:r>
        <w:t xml:space="preserve">о привлечении её к административной ответственности за </w:t>
      </w:r>
      <w:r>
        <w:t>правонарушение, предусмотренное ст. 13.23 Кодекса Российской Федерации об административных правонарушениях, -</w:t>
      </w:r>
    </w:p>
    <w:p w:rsidR="00A77B3E" w:rsidP="000E4185">
      <w:pPr>
        <w:jc w:val="both"/>
      </w:pPr>
    </w:p>
    <w:p w:rsidR="00A77B3E" w:rsidP="000E4185">
      <w:pPr>
        <w:jc w:val="center"/>
      </w:pPr>
      <w:r>
        <w:t>УСТАНОВИЛ:</w:t>
      </w:r>
    </w:p>
    <w:p w:rsidR="00A77B3E" w:rsidP="000E4185">
      <w:pPr>
        <w:jc w:val="both"/>
      </w:pPr>
    </w:p>
    <w:p w:rsidR="00A77B3E" w:rsidP="000E4185">
      <w:pPr>
        <w:jc w:val="both"/>
      </w:pPr>
      <w:r>
        <w:tab/>
        <w:t>Начальником отдела Управления Федеральной службы по надзору в сфере связи, информационных технологий и массовых коммуникаций по Респ</w:t>
      </w:r>
      <w:r>
        <w:t>ублике Крым и адрес составлен протокол об административном правонарушении в отношении должностного лица – главного редактора редакции газеты «Крымское время» Кравченко Виктории Викторовны за нарушение порядка представления обязательного экземпляра документ</w:t>
      </w:r>
      <w:r>
        <w:t>ов, письменных уведомлений, уставов и договоров, ответственность за которое предусмотрена    ст. 13.23 КоАП РФ.</w:t>
      </w:r>
    </w:p>
    <w:p w:rsidR="00A77B3E" w:rsidP="000E4185">
      <w:pPr>
        <w:jc w:val="both"/>
      </w:pPr>
      <w:r>
        <w:t>В судебное заседание главный редактор Кравченко В.В. не явилась, уведомлена надлежащим образом, предоставила письменные пояснения, согласно кото</w:t>
      </w:r>
      <w:r>
        <w:t>рых пояснила, что дата в соответствии со статьей 18 Закона Российской Федерации от дата № 2124-1 «О средствах массовой информации» Учредителем СМИ - Обществом с ограниченной ответственностью «Редакция газеты «Крымское время» переданы Правопреемнику права и</w:t>
      </w:r>
      <w:r>
        <w:t xml:space="preserve"> обязанности учредителя периодического печатного издания «Крымское время». Вместе с этим, в связи с переходом учредительных прав на СМИ, доступ к личным кабинетам сайтов Российской книжной палаты (ИТАР-ТАСС) и Российской государственной библиотеки остался </w:t>
      </w:r>
      <w:r>
        <w:t>за Обществом с ограниченной ответственностью «Редакция газеты «Крымское время». Загрузка обязательных экземпляров СМИ - газеты «Крымское время» осуществляется до настоящего времени последними по устной договоренности, в силу того, что перерегистрация досту</w:t>
      </w:r>
      <w:r>
        <w:t>пов к личным кабинетам на указанных сайтах в настоящее время невозможна по техническим причинам. Изыскиваются всевозможные способы урегулирования данного вопроса. дата вышло в свет очередное издание газеты «Крымское время». В свою очередь, Обществом с огра</w:t>
      </w:r>
      <w:r>
        <w:t>ниченной ответственностью «Редакция газеты «Крымское время», как лицом, имеющим доступ к личным кабинетам и владеющим квалифицированной электронной подписью, дата произведена загрузка обязательных электронных экземпляров на указанных сайтах. Вместе с этим,</w:t>
      </w:r>
      <w:r>
        <w:t xml:space="preserve"> в виду пребывания сайта Российской книжной палаты (ИТАР-ТАСС) в опытной эксплуатации и наличии предупреждений о возможных технических сбоях работы сайта, загрузка обязательного электронного экземпляра, а соответственно доставка его на сайт, по обстоятельс</w:t>
      </w:r>
      <w:r>
        <w:t>твам независящим от главного редактора, произведена позже. Просила рассмотреть дело в её отсутствие.</w:t>
      </w:r>
    </w:p>
    <w:p w:rsidR="00A77B3E" w:rsidP="000E4185">
      <w:pPr>
        <w:jc w:val="both"/>
      </w:pPr>
      <w:r>
        <w:t xml:space="preserve">Учитывая данные о надлежащем извещении Кравченко В.В., а также принимая во внимание отсутствие ходатайств об отложении дела, мировой судья на основании ч. </w:t>
      </w:r>
      <w:r>
        <w:t>2 ст. 25.1 КоАП РФ считает возможным рассмотреть данное дело в её отсутствие.</w:t>
      </w:r>
    </w:p>
    <w:p w:rsidR="00A77B3E" w:rsidP="000E4185">
      <w:pPr>
        <w:jc w:val="both"/>
      </w:pPr>
      <w:r>
        <w:t>Исследовав материалы дела, мировой судья пришел к выводу о наличии в действиях главного редактора редакции газеты «Крымское время» Кравченко В.В. состава правонарушения, предусмо</w:t>
      </w:r>
      <w:r>
        <w:t>тренного ст. 13.23 КоАП РФ, исходя из следующего.</w:t>
      </w:r>
    </w:p>
    <w:p w:rsidR="00A77B3E" w:rsidP="000E4185">
      <w:pPr>
        <w:jc w:val="both"/>
      </w:pPr>
      <w:r>
        <w:t>Согласно протоколу об административном правонарушении от дата, составленного в отношении Кравченко В.В., которая являясь главным редактором редакции газеты «Крымское время», расположенной по адресу: Республ</w:t>
      </w:r>
      <w:r>
        <w:t>ика Крым, г. Симферополь, ул. Железнодорожная 1г, кв. 50, нарушила порядок представления обязательного экземпляра документов, письменных уведомлений, уставов и договоров.</w:t>
      </w:r>
    </w:p>
    <w:p w:rsidR="00A77B3E" w:rsidP="000E4185">
      <w:pPr>
        <w:jc w:val="both"/>
      </w:pPr>
      <w:r>
        <w:t>Так, дата в результате проведения планового мероприятия систематического наблюдения (</w:t>
      </w:r>
      <w:r>
        <w:t>проведённого на основании плана деятельности Управления Федеральной службы по надзору в сфере связи, информационных технологий и массовых коммуникаций по Республике Крым и адрес в дата, утверждённого приказом руководителя Управления Федеральной службы по н</w:t>
      </w:r>
      <w:r>
        <w:t>адзору в сфере связи, информационных технологий и массовых коммуникаций по Республике Крым и адрес от дата № 79), выявлено нарушение требований п. 2.1 ст. 7 Федерального закона от дата № 77-ФЗ «Об обязательном экземпляре документов», а именно: неосуществле</w:t>
      </w:r>
      <w:r>
        <w:t>ния доставки обязательного экземпляра выпуска периодического печатного издания газеты «Крымское время» (выписка из реестра зарегистрированных СМИ от дата серия ПИ № ТУ 91-00369) № 1 (3540), вышедшего в свет дата, в электронной форме в адрес получателя обяз</w:t>
      </w:r>
      <w:r>
        <w:t xml:space="preserve">ательных экземпляров документов Филиала наименование организации «Российская книжная палата» в установленный законом срок. </w:t>
      </w:r>
    </w:p>
    <w:p w:rsidR="00A77B3E" w:rsidP="000E4185">
      <w:pPr>
        <w:jc w:val="both"/>
      </w:pPr>
      <w:r>
        <w:t>Согласно пункту 2.1 Федерального закона от дата № 77-ФЗ           «Об обязательном экземпляре документов» производители документов в</w:t>
      </w:r>
      <w:r>
        <w:t xml:space="preserve"> течение семи дней со дня выхода в свет первой партии тиража печатных изданий доставляют с использованием информационно-телекоммуникационных сетей по одному обязательному экземпляру печатных изданий в электронной форме, заверенному квалифицированной электр</w:t>
      </w:r>
      <w:r>
        <w:t>онной подписью производителя документа, в Информационное телеграфное агентство России (ИТАР-ТАСС) и в Российскую государственную библиотеку.</w:t>
      </w:r>
    </w:p>
    <w:p w:rsidR="00A77B3E" w:rsidP="000E4185">
      <w:pPr>
        <w:jc w:val="both"/>
      </w:pPr>
      <w:r>
        <w:t>По сведениям, поступившим от получателя обязательных экземпляров документов Филиала наименование организации «Росси</w:t>
      </w:r>
      <w:r>
        <w:t>йская книжная палата» установлено, что вышеуказанный выпуск средства массовой информации газеты «Крымское время» № 1 (3540), вышедшего в свет дата, не был доставлен в указанную организацию в установленном Законом порядке, что подтверждается письмом по полу</w:t>
      </w:r>
      <w:r>
        <w:t xml:space="preserve">чателя обязательных экземпляров Филиала наименование организации «Российская книжная палата» (запрос Управления исх. от дата     № 11822-04/91; ответное письмо исх. № 2641ЭК/20 от дата). </w:t>
      </w:r>
    </w:p>
    <w:p w:rsidR="00A77B3E" w:rsidP="000E4185">
      <w:pPr>
        <w:jc w:val="both"/>
      </w:pPr>
      <w:r>
        <w:t>Частями 1 и 5 статьи 19 Закона РФ от дата № 2124-1 «О средствах масс</w:t>
      </w:r>
      <w:r>
        <w:t>овой информации» устанавливается, что редакция осуществляет свою деятельность на основе профессиональной самостоятельности. Редакцией руководит главный редактор, который осуществляет свои полномочия на основе настоящего Закона, устава редакции, договора ме</w:t>
      </w:r>
      <w:r>
        <w:t>жду учредителем и редакцией (главным редактором). Главный редактор представляет редакцию в отношениях с учредителем, издателем, распространителем, гражданами, объединениями граждан, предприятиями, учреждениями, организациями, государственными органами, а т</w:t>
      </w:r>
      <w:r>
        <w:t>акже в суде. Он несет ответственность за выполнение требований, предъявляемых к деятельности средства массовой информации настоящим Законом и другими законодательными актами Российской Федерации.</w:t>
      </w:r>
    </w:p>
    <w:p w:rsidR="00A77B3E" w:rsidP="000E4185">
      <w:pPr>
        <w:jc w:val="both"/>
      </w:pPr>
      <w:r>
        <w:t xml:space="preserve">В соответствии со статьёй 2 Закона РФ от дата № 2124-1      </w:t>
      </w:r>
      <w:r>
        <w:t xml:space="preserve">            «О средствах массовой информации» под редакцией средства массовой информации понимается организация, учреждение, предприятие либо гражданин, объединение граждан, осуществляющие производство и выпуск средства массовой информации; под главным ред</w:t>
      </w:r>
      <w:r>
        <w:t>актором понимается лицо, возглавляющее редакцию (независимо от наименования должности) и принимающее окончательные решения в отношении производства и выпуска средства массовой информации.</w:t>
      </w:r>
    </w:p>
    <w:p w:rsidR="00A77B3E" w:rsidP="000E4185">
      <w:pPr>
        <w:jc w:val="both"/>
      </w:pPr>
      <w:r>
        <w:t>Согласно сведениям, представленным в договоре между учредителем и ре</w:t>
      </w:r>
      <w:r>
        <w:t>дакцией СМИ от дата и в выходных данных анализируемого выпуска газеты «Крымское время» № 1 (3540), вышедшего в свет дата, на дату события административного правонарушения обязанности по подготовке и выпуску средства массовой информации газеты «Крымское вре</w:t>
      </w:r>
      <w:r>
        <w:t xml:space="preserve">мя» были возложены на Кравченко Викторию Викторовну. </w:t>
      </w:r>
    </w:p>
    <w:p w:rsidR="00A77B3E" w:rsidP="000E4185">
      <w:pPr>
        <w:jc w:val="both"/>
      </w:pPr>
      <w:r>
        <w:t>Таким образом, главный редактор средства массовой информации газеты «Крымское время» Кравченко Виктория Викторовна совершила административное правонарушение, предусмотренное ст. 13.23 КоАП РФ, то есть н</w:t>
      </w:r>
      <w:r>
        <w:t>арушение установленного законом порядка представления обязательного экземпляра документов, письменных уведомлений, уставов редакций или заменяющих их договоров</w:t>
      </w:r>
    </w:p>
    <w:p w:rsidR="00A77B3E" w:rsidP="000E4185">
      <w:pPr>
        <w:jc w:val="both"/>
      </w:pPr>
      <w:r>
        <w:t>Обстоятельства, предусмотренные ст. 24.5 КоАП РФ и исключающие производство по делу об администр</w:t>
      </w:r>
      <w:r>
        <w:t>ативном правонарушении, отсутствуют.</w:t>
      </w:r>
    </w:p>
    <w:p w:rsidR="00A77B3E" w:rsidP="000E4185">
      <w:pPr>
        <w:jc w:val="both"/>
      </w:pPr>
      <w: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</w:t>
      </w:r>
      <w:r>
        <w:t>и отягчающие административную ответственность.</w:t>
      </w:r>
    </w:p>
    <w:p w:rsidR="00A77B3E" w:rsidP="000E4185">
      <w:pPr>
        <w:jc w:val="both"/>
      </w:pPr>
      <w:r>
        <w:t>Пояснение Кравченко В.В. о пребывании сайта Российской книжной палаты (ИТАР-ТАСС) в опытной эксплуатации и наличии предупреждений о возможных технических сбоях работы сайта, в результате чего загрузка обязател</w:t>
      </w:r>
      <w:r>
        <w:t>ьного электронного экземпляра, а соответственно доставка его на сайт, по обстоятельствам независящим от главного редактора, произведена позже, не нашло своё подтверждение в судебном заседании, поскольку в материалах дела имеется ответ наименование организа</w:t>
      </w:r>
      <w:r>
        <w:t>ции «Российская книжная палата» № 2748ЭК/20 от дата, согласно которого сообщение об опытной эксплуатации портала означает выполнение работ по его оптимизации и развитию функционала. Возможность регистрации личных кабинетов и предоставления электронной копи</w:t>
      </w:r>
      <w:r>
        <w:t xml:space="preserve">и печатного издания в установленные сроки ничем не ограничена. Какие-либо технические работы, препятствующие размещению электронных копий не проводились. </w:t>
      </w:r>
    </w:p>
    <w:p w:rsidR="00A77B3E" w:rsidP="000E4185">
      <w:pPr>
        <w:jc w:val="both"/>
      </w:pPr>
      <w:r>
        <w:t>Кроме того, главным редактором Кравченко В.В. какие-либо сведения о невозможности выполнения вышеуказ</w:t>
      </w:r>
      <w:r>
        <w:t>анной обязанности и применения мер по её выполнению в срок суду не предоставлены.</w:t>
      </w:r>
    </w:p>
    <w:p w:rsidR="00A77B3E" w:rsidP="000E4185">
      <w:pPr>
        <w:jc w:val="both"/>
      </w:pPr>
      <w:r>
        <w:t>Принимая во внимание характер совершенного административного правонарушения, данные о личности Кравченко В.В., мировой судья пришел к выводу о назначении ей административного</w:t>
      </w:r>
      <w:r>
        <w:t xml:space="preserve"> наказания в виде штрафа.</w:t>
      </w:r>
    </w:p>
    <w:p w:rsidR="00A77B3E" w:rsidP="000E4185">
      <w:pPr>
        <w:jc w:val="both"/>
      </w:pPr>
      <w:r>
        <w:t>На основании изложенного, руководствуясь ст. ст. 13.23, 25.1, 29.9, 29.10 КоАП РФ, судья –</w:t>
      </w:r>
    </w:p>
    <w:p w:rsidR="00A77B3E" w:rsidP="000E4185">
      <w:pPr>
        <w:jc w:val="both"/>
      </w:pPr>
    </w:p>
    <w:p w:rsidR="00A77B3E" w:rsidP="000E4185">
      <w:pPr>
        <w:jc w:val="center"/>
      </w:pPr>
      <w:r>
        <w:t>ПОСТАНОВИЛ:</w:t>
      </w:r>
    </w:p>
    <w:p w:rsidR="00A77B3E" w:rsidP="000E4185">
      <w:pPr>
        <w:jc w:val="both"/>
      </w:pPr>
    </w:p>
    <w:p w:rsidR="00A77B3E" w:rsidP="000E4185">
      <w:pPr>
        <w:jc w:val="both"/>
      </w:pPr>
      <w:r>
        <w:t xml:space="preserve">Главного редактора средства массовой информации газеты «Крымское время» Кравченко Викторию Викторовну признать виновной в </w:t>
      </w:r>
      <w:r>
        <w:t>совершении административного правонарушения, предусмотренного статьей 13.23 Кодекса об административных правонарушениях Российской Федерации и назначить ей административное наказание в виде штрафа в сумме 1000 (одна тысяча) рублей.</w:t>
      </w:r>
    </w:p>
    <w:p w:rsidR="00A77B3E" w:rsidP="000E4185">
      <w:pPr>
        <w:jc w:val="both"/>
      </w:pPr>
      <w:r>
        <w:t>Штраф подлежит уплате по</w:t>
      </w:r>
      <w:r>
        <w:t xml:space="preserve"> следующим реквизитам:</w:t>
      </w:r>
    </w:p>
    <w:p w:rsidR="00A77B3E" w:rsidP="000E4185">
      <w:pPr>
        <w:jc w:val="both"/>
      </w:pPr>
      <w:r>
        <w:t>Получатель – Министерство юстиции Республики Крым, ИНН телефон, КПП телефон, ОГРН ..., Наименование банка: Отделение Республика Крым Банка России//УФК по Республике Крым г. Симферополь,   БИК телефон, Единый казначейский счет ..., Ка</w:t>
      </w:r>
      <w:r>
        <w:t>значейский счет ..., Лицевой счет  телефон в УФК по  Республике Крым, Код Сводного реестра телефон, Код по Сводному реестру телефон, код бюджетной классификации ....</w:t>
      </w:r>
    </w:p>
    <w:p w:rsidR="00A77B3E" w:rsidP="000E4185">
      <w:pPr>
        <w:jc w:val="both"/>
      </w:pPr>
      <w:r>
        <w:t xml:space="preserve">Согласно ст. 32.2 КоАП РФ,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0E4185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</w:t>
      </w:r>
      <w:r>
        <w:t xml:space="preserve"> Железнодорожный районный суд                     адрес через мирового судью судебного участка № 1 Железнодорожного района г. Симферополя (Республика Крым, г. Симферополь,              ул. Киевская 55/2).</w:t>
      </w:r>
    </w:p>
    <w:p w:rsidR="00A77B3E" w:rsidP="000E4185">
      <w:pPr>
        <w:jc w:val="both"/>
      </w:pPr>
    </w:p>
    <w:p w:rsidR="00A77B3E" w:rsidP="000E418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 w:rsidP="000E4185">
      <w:pPr>
        <w:jc w:val="both"/>
      </w:pPr>
    </w:p>
    <w:sectPr w:rsidSect="000E4185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85"/>
    <w:rsid w:val="000E4185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