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5CD5" w:rsidRPr="002B1758" w:rsidP="00655CD5">
      <w:pPr>
        <w:pStyle w:val="Heading1"/>
        <w:jc w:val="right"/>
        <w:rPr>
          <w:b w:val="0"/>
          <w:sz w:val="27"/>
          <w:szCs w:val="27"/>
        </w:rPr>
      </w:pPr>
      <w:r w:rsidRPr="002B1758">
        <w:rPr>
          <w:b w:val="0"/>
          <w:sz w:val="27"/>
          <w:szCs w:val="27"/>
        </w:rPr>
        <w:t>Дело № 5-1-</w:t>
      </w:r>
      <w:r w:rsidRPr="002B1758" w:rsidR="00CA3159">
        <w:rPr>
          <w:b w:val="0"/>
          <w:sz w:val="27"/>
          <w:szCs w:val="27"/>
        </w:rPr>
        <w:t>18</w:t>
      </w:r>
      <w:r w:rsidRPr="002B1758">
        <w:rPr>
          <w:b w:val="0"/>
          <w:sz w:val="27"/>
          <w:szCs w:val="27"/>
        </w:rPr>
        <w:t>/202</w:t>
      </w:r>
      <w:r w:rsidRPr="002B1758" w:rsidR="00CA3159">
        <w:rPr>
          <w:b w:val="0"/>
          <w:sz w:val="27"/>
          <w:szCs w:val="27"/>
        </w:rPr>
        <w:t>2</w:t>
      </w:r>
      <w:r w:rsidRPr="002B1758">
        <w:rPr>
          <w:b w:val="0"/>
          <w:sz w:val="27"/>
          <w:szCs w:val="27"/>
        </w:rPr>
        <w:t xml:space="preserve"> </w:t>
      </w:r>
    </w:p>
    <w:p w:rsidR="00655CD5" w:rsidRPr="002B1758" w:rsidP="00655CD5">
      <w:pPr>
        <w:pStyle w:val="Heading1"/>
        <w:rPr>
          <w:b w:val="0"/>
          <w:bCs w:val="0"/>
          <w:sz w:val="27"/>
          <w:szCs w:val="27"/>
        </w:rPr>
      </w:pPr>
      <w:r w:rsidRPr="002B1758">
        <w:rPr>
          <w:b w:val="0"/>
          <w:bCs w:val="0"/>
          <w:sz w:val="27"/>
          <w:szCs w:val="27"/>
        </w:rPr>
        <w:t>ПОСТАНОВЛЕНИЕ</w:t>
      </w:r>
    </w:p>
    <w:p w:rsidR="00655CD5" w:rsidRPr="002B1758" w:rsidP="00655CD5">
      <w:pPr>
        <w:jc w:val="both"/>
        <w:rPr>
          <w:sz w:val="27"/>
          <w:szCs w:val="27"/>
        </w:rPr>
      </w:pPr>
      <w:r w:rsidRPr="002B1758">
        <w:rPr>
          <w:sz w:val="27"/>
          <w:szCs w:val="27"/>
        </w:rPr>
        <w:t>0</w:t>
      </w:r>
      <w:r w:rsidRPr="002B1758" w:rsidR="00CA3159">
        <w:rPr>
          <w:sz w:val="27"/>
          <w:szCs w:val="27"/>
        </w:rPr>
        <w:t>1 февра</w:t>
      </w:r>
      <w:r w:rsidRPr="002B1758">
        <w:rPr>
          <w:sz w:val="27"/>
          <w:szCs w:val="27"/>
        </w:rPr>
        <w:t>ля 202</w:t>
      </w:r>
      <w:r w:rsidRPr="002B1758" w:rsidR="00CA3159">
        <w:rPr>
          <w:sz w:val="27"/>
          <w:szCs w:val="27"/>
        </w:rPr>
        <w:t>2</w:t>
      </w:r>
      <w:r w:rsidRPr="002B1758">
        <w:rPr>
          <w:sz w:val="27"/>
          <w:szCs w:val="27"/>
        </w:rPr>
        <w:t xml:space="preserve"> года</w:t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  <w:t>г. Симферополь</w:t>
      </w:r>
    </w:p>
    <w:p w:rsidR="00655CD5" w:rsidRPr="002B1758" w:rsidP="00655CD5">
      <w:pPr>
        <w:jc w:val="both"/>
        <w:rPr>
          <w:sz w:val="27"/>
          <w:szCs w:val="27"/>
        </w:rPr>
      </w:pPr>
    </w:p>
    <w:p w:rsidR="00655CD5" w:rsidRPr="002B1758" w:rsidP="00655CD5">
      <w:pPr>
        <w:tabs>
          <w:tab w:val="left" w:pos="-1418"/>
        </w:tabs>
        <w:ind w:firstLine="708"/>
        <w:jc w:val="both"/>
        <w:rPr>
          <w:sz w:val="27"/>
          <w:szCs w:val="27"/>
        </w:rPr>
      </w:pPr>
      <w:r w:rsidRPr="002B1758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2B1758">
        <w:rPr>
          <w:sz w:val="27"/>
          <w:szCs w:val="27"/>
        </w:rPr>
        <w:t xml:space="preserve">, рассмотрев дело об административном правонарушении, </w:t>
      </w:r>
      <w:r w:rsidRPr="002B1758">
        <w:rPr>
          <w:rStyle w:val="s11"/>
          <w:sz w:val="27"/>
          <w:szCs w:val="27"/>
        </w:rPr>
        <w:t>в отношении</w:t>
      </w:r>
    </w:p>
    <w:p w:rsidR="00655CD5" w:rsidRPr="002B1758" w:rsidP="00655CD5">
      <w:pPr>
        <w:ind w:left="1843"/>
        <w:jc w:val="both"/>
        <w:rPr>
          <w:sz w:val="27"/>
          <w:szCs w:val="27"/>
        </w:rPr>
      </w:pPr>
      <w:r w:rsidRPr="002B1758">
        <w:rPr>
          <w:sz w:val="27"/>
          <w:szCs w:val="27"/>
        </w:rPr>
        <w:t>Пахомова Игоря Витальевича,</w:t>
      </w:r>
    </w:p>
    <w:p w:rsidR="00655CD5" w:rsidRPr="002B1758" w:rsidP="00655CD5">
      <w:pPr>
        <w:ind w:left="1843"/>
        <w:jc w:val="both"/>
        <w:rPr>
          <w:sz w:val="27"/>
          <w:szCs w:val="27"/>
        </w:rPr>
      </w:pPr>
      <w:r w:rsidRPr="00FA26FD">
        <w:rPr>
          <w:sz w:val="27"/>
          <w:szCs w:val="27"/>
        </w:rPr>
        <w:t xml:space="preserve">[ДАННЫЕ ИЗЪЯТЫ] </w:t>
      </w:r>
      <w:r w:rsidRPr="002B1758">
        <w:rPr>
          <w:sz w:val="27"/>
          <w:szCs w:val="27"/>
        </w:rPr>
        <w:t xml:space="preserve">года рождения, уроженца </w:t>
      </w:r>
      <w:r w:rsidRPr="00FA26FD">
        <w:rPr>
          <w:sz w:val="27"/>
          <w:szCs w:val="27"/>
        </w:rPr>
        <w:t>[ДАННЫЕ ИЗЪЯТЫ]</w:t>
      </w:r>
      <w:r w:rsidRPr="002B1758">
        <w:rPr>
          <w:sz w:val="27"/>
          <w:szCs w:val="27"/>
        </w:rPr>
        <w:t xml:space="preserve">, гражданина Российской Федерации, директора </w:t>
      </w:r>
      <w:r w:rsidRPr="00FA26FD">
        <w:rPr>
          <w:sz w:val="27"/>
          <w:szCs w:val="27"/>
        </w:rPr>
        <w:t>[ДАННЫЕ ИЗЪЯТЫ]</w:t>
      </w:r>
      <w:r w:rsidRPr="002B1758">
        <w:rPr>
          <w:sz w:val="27"/>
          <w:szCs w:val="27"/>
        </w:rPr>
        <w:t xml:space="preserve">, зарегистрированного и проживающего по адресу: </w:t>
      </w:r>
      <w:r w:rsidRPr="00FA26FD">
        <w:rPr>
          <w:sz w:val="27"/>
          <w:szCs w:val="27"/>
        </w:rPr>
        <w:t>[ДАННЫЕ ИЗЪЯТЫ]</w:t>
      </w:r>
      <w:r w:rsidRPr="002B1758">
        <w:rPr>
          <w:sz w:val="27"/>
          <w:szCs w:val="27"/>
        </w:rPr>
        <w:t>,</w:t>
      </w:r>
    </w:p>
    <w:p w:rsidR="00655CD5" w:rsidRPr="002B1758" w:rsidP="00655CD5">
      <w:pPr>
        <w:jc w:val="both"/>
        <w:rPr>
          <w:sz w:val="27"/>
          <w:szCs w:val="27"/>
        </w:rPr>
      </w:pPr>
      <w:r w:rsidRPr="002B1758">
        <w:rPr>
          <w:sz w:val="27"/>
          <w:szCs w:val="27"/>
        </w:rPr>
        <w:t>о привлечении его к административной ответственности за правонарушение, предусмотренное ч. 2 ст. 13.19.2 Кодекса Российской Федерации об административных правонарушениях, -</w:t>
      </w:r>
    </w:p>
    <w:p w:rsidR="00655CD5" w:rsidRPr="002B1758" w:rsidP="00655CD5">
      <w:pPr>
        <w:jc w:val="both"/>
        <w:rPr>
          <w:sz w:val="27"/>
          <w:szCs w:val="27"/>
        </w:rPr>
      </w:pPr>
    </w:p>
    <w:p w:rsidR="00655CD5" w:rsidRPr="002B1758" w:rsidP="00655CD5">
      <w:pPr>
        <w:jc w:val="center"/>
        <w:rPr>
          <w:sz w:val="27"/>
          <w:szCs w:val="27"/>
        </w:rPr>
      </w:pPr>
      <w:r w:rsidRPr="002B1758">
        <w:rPr>
          <w:sz w:val="27"/>
          <w:szCs w:val="27"/>
        </w:rPr>
        <w:t>УСТАНОВИЛ:</w:t>
      </w:r>
    </w:p>
    <w:p w:rsidR="00655CD5" w:rsidRPr="002B1758" w:rsidP="00655CD5">
      <w:pPr>
        <w:jc w:val="center"/>
        <w:rPr>
          <w:sz w:val="27"/>
          <w:szCs w:val="27"/>
        </w:rPr>
      </w:pPr>
    </w:p>
    <w:p w:rsidR="00655CD5" w:rsidRPr="002B1758" w:rsidP="00655CD5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758">
        <w:rPr>
          <w:rFonts w:ascii="Times New Roman" w:hAnsi="Times New Roman" w:cs="Times New Roman"/>
          <w:sz w:val="27"/>
          <w:szCs w:val="27"/>
        </w:rPr>
        <w:tab/>
        <w:t xml:space="preserve">Постановлением </w:t>
      </w:r>
      <w:r w:rsidRPr="002B1758" w:rsidR="00CA3159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2B1758">
        <w:rPr>
          <w:rFonts w:ascii="Times New Roman" w:hAnsi="Times New Roman" w:cs="Times New Roman"/>
          <w:sz w:val="27"/>
          <w:szCs w:val="27"/>
        </w:rPr>
        <w:t xml:space="preserve">прокурора Железнодорожного района </w:t>
      </w:r>
      <w:r w:rsidRPr="002B1758" w:rsidR="002B175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2B1758">
        <w:rPr>
          <w:rFonts w:ascii="Times New Roman" w:hAnsi="Times New Roman" w:cs="Times New Roman"/>
          <w:sz w:val="27"/>
          <w:szCs w:val="27"/>
        </w:rPr>
        <w:t>г. Симферополя возбуждено дело об административном правонарушении в отношении должностного лица –</w:t>
      </w:r>
      <w:r w:rsidRPr="002B1758" w:rsidR="00CA3159">
        <w:rPr>
          <w:rFonts w:ascii="Times New Roman" w:hAnsi="Times New Roman" w:cs="Times New Roman"/>
          <w:sz w:val="27"/>
          <w:szCs w:val="27"/>
        </w:rPr>
        <w:t xml:space="preserve"> </w:t>
      </w:r>
      <w:r w:rsidRPr="002B1758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FA26FD" w:rsidR="00FA26FD">
        <w:rPr>
          <w:rFonts w:ascii="Times New Roman" w:hAnsi="Times New Roman" w:cs="Times New Roman"/>
          <w:sz w:val="27"/>
          <w:szCs w:val="27"/>
        </w:rPr>
        <w:t xml:space="preserve">[ДАННЫЕ ИЗЪЯТЫ] </w:t>
      </w:r>
      <w:r w:rsidRPr="002B1758">
        <w:rPr>
          <w:rFonts w:ascii="Times New Roman" w:hAnsi="Times New Roman" w:cs="Times New Roman"/>
          <w:sz w:val="27"/>
          <w:szCs w:val="27"/>
        </w:rPr>
        <w:t>Пахомова Игоря Витальевича за совершение административного правонарушения, предусмотренного ч. 2 ст. 13.19.2 КоАП РФ.</w:t>
      </w:r>
    </w:p>
    <w:p w:rsidR="00655CD5" w:rsidRPr="002B1758" w:rsidP="00655CD5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758">
        <w:rPr>
          <w:rFonts w:ascii="Times New Roman" w:hAnsi="Times New Roman" w:cs="Times New Roman"/>
          <w:sz w:val="27"/>
          <w:szCs w:val="27"/>
        </w:rPr>
        <w:tab/>
      </w:r>
      <w:r w:rsidRPr="002B17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Помощник прокурора Железнодорожного района г. Симферополя    </w:t>
      </w:r>
      <w:r w:rsidRPr="00FA26FD" w:rsidR="00FA26F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[ДАННЫЕ ИЗЪЯТЫ] </w:t>
      </w:r>
      <w:r w:rsidRPr="002B1758">
        <w:rPr>
          <w:rStyle w:val="cnsl"/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2B1758">
        <w:rPr>
          <w:rStyle w:val="cnsl"/>
          <w:rFonts w:ascii="Times New Roman" w:hAnsi="Times New Roman" w:cs="Times New Roman"/>
          <w:sz w:val="27"/>
          <w:szCs w:val="27"/>
        </w:rPr>
        <w:t>обстоятельства, изложенные в постановлении о возбуждении дела об административном правонарушении поддержала</w:t>
      </w:r>
      <w:r w:rsidRPr="002B1758">
        <w:rPr>
          <w:rStyle w:val="cnsl"/>
          <w:rFonts w:ascii="Times New Roman" w:hAnsi="Times New Roman" w:cs="Times New Roman"/>
          <w:sz w:val="27"/>
          <w:szCs w:val="27"/>
        </w:rPr>
        <w:t xml:space="preserve"> полностью и просила привлечь к административной ответственности </w:t>
      </w:r>
      <w:r w:rsidRPr="002B1758">
        <w:rPr>
          <w:rFonts w:ascii="Times New Roman" w:hAnsi="Times New Roman" w:cs="Times New Roman"/>
          <w:sz w:val="27"/>
          <w:szCs w:val="27"/>
        </w:rPr>
        <w:t xml:space="preserve">временно исполняющего обязанности директора </w:t>
      </w:r>
      <w:r w:rsidRPr="00FA26FD" w:rsidR="00FA26FD">
        <w:rPr>
          <w:rFonts w:ascii="Times New Roman" w:hAnsi="Times New Roman" w:cs="Times New Roman"/>
          <w:sz w:val="27"/>
          <w:szCs w:val="27"/>
        </w:rPr>
        <w:t xml:space="preserve">[ДАННЫЕ ИЗЪЯТЫ] </w:t>
      </w:r>
      <w:r w:rsidRPr="002B1758">
        <w:rPr>
          <w:rFonts w:ascii="Times New Roman" w:hAnsi="Times New Roman" w:cs="Times New Roman"/>
          <w:sz w:val="27"/>
          <w:szCs w:val="27"/>
        </w:rPr>
        <w:t>Пахомова И.В.</w:t>
      </w:r>
    </w:p>
    <w:p w:rsidR="004D7BE4" w:rsidRPr="002B1758" w:rsidP="004D7BE4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758">
        <w:rPr>
          <w:rFonts w:ascii="Times New Roman" w:hAnsi="Times New Roman" w:cs="Times New Roman"/>
          <w:sz w:val="27"/>
          <w:szCs w:val="27"/>
        </w:rPr>
        <w:tab/>
        <w:t>В судебное заседание Пахомов И.В. не явился, уведомлён надлежащим образом, что подтверждается почтовым уведомлением, имеющимся в материалах дела.</w:t>
      </w:r>
      <w:r w:rsidRPr="002B1758">
        <w:rPr>
          <w:rFonts w:ascii="Times New Roman" w:hAnsi="Times New Roman" w:cs="Times New Roman"/>
          <w:sz w:val="27"/>
          <w:szCs w:val="27"/>
        </w:rPr>
        <w:t xml:space="preserve"> Прислал ходатайство, согласно которого просил обратить</w:t>
      </w:r>
      <w:r w:rsidRPr="002B1758" w:rsidR="00361F94">
        <w:rPr>
          <w:rFonts w:ascii="Times New Roman" w:hAnsi="Times New Roman" w:cs="Times New Roman"/>
          <w:sz w:val="27"/>
          <w:szCs w:val="27"/>
        </w:rPr>
        <w:t xml:space="preserve"> внимание на то, что </w:t>
      </w:r>
      <w:r w:rsidRPr="002B1758" w:rsidR="00361F94">
        <w:rPr>
          <w:rFonts w:ascii="Times New Roman" w:hAnsi="Times New Roman" w:cs="Times New Roman"/>
          <w:sz w:val="27"/>
          <w:szCs w:val="27"/>
        </w:rPr>
        <w:t>неразмещение</w:t>
      </w:r>
      <w:r w:rsidRPr="002B1758" w:rsidR="00361F94">
        <w:rPr>
          <w:rFonts w:ascii="Times New Roman" w:hAnsi="Times New Roman" w:cs="Times New Roman"/>
          <w:sz w:val="27"/>
          <w:szCs w:val="27"/>
        </w:rPr>
        <w:t xml:space="preserve"> информации или несвоевременное размещение информации в системе происходит в силу того, что ГИС ЖКХ имеет множество недостатков, не позволяющих своевременно вносить необходимую информацию:</w:t>
      </w:r>
      <w:r w:rsidRPr="002B1758">
        <w:rPr>
          <w:rFonts w:ascii="Times New Roman" w:hAnsi="Times New Roman" w:cs="Times New Roman"/>
          <w:sz w:val="27"/>
          <w:szCs w:val="27"/>
        </w:rPr>
        <w:t xml:space="preserve"> п</w:t>
      </w:r>
      <w:r w:rsidRPr="002B1758" w:rsidR="00361F94">
        <w:rPr>
          <w:rFonts w:ascii="Times New Roman" w:hAnsi="Times New Roman" w:cs="Times New Roman"/>
          <w:sz w:val="27"/>
          <w:szCs w:val="27"/>
        </w:rPr>
        <w:t>рактически всегда работает с ограниченными возможностями, о чём свидетельствует размещённая информация при входе в систему</w:t>
      </w:r>
      <w:r w:rsidRPr="002B1758">
        <w:rPr>
          <w:rFonts w:ascii="Times New Roman" w:hAnsi="Times New Roman" w:cs="Times New Roman"/>
          <w:sz w:val="27"/>
          <w:szCs w:val="27"/>
        </w:rPr>
        <w:t>; о</w:t>
      </w:r>
      <w:r w:rsidRPr="002B1758" w:rsidR="00361F94">
        <w:rPr>
          <w:rFonts w:ascii="Times New Roman" w:hAnsi="Times New Roman" w:cs="Times New Roman"/>
          <w:sz w:val="27"/>
          <w:szCs w:val="27"/>
        </w:rPr>
        <w:t>бработка шаблонов всегда занимает от нескольких часов до нескольких суток, а иногда и недель. В результате невозможно своевременно внести корректировки и исправить данные шаблонов - ввиду заполнения шаблонов вручную из-за человеческого фактора бывают ошибки. Одна ошибка - не загружается весь шаблон</w:t>
      </w:r>
      <w:r w:rsidRPr="002B1758">
        <w:rPr>
          <w:rFonts w:ascii="Times New Roman" w:hAnsi="Times New Roman" w:cs="Times New Roman"/>
          <w:sz w:val="27"/>
          <w:szCs w:val="27"/>
        </w:rPr>
        <w:t>;  в</w:t>
      </w:r>
      <w:r w:rsidRPr="002B1758" w:rsidR="00361F94">
        <w:rPr>
          <w:rFonts w:ascii="Times New Roman" w:hAnsi="Times New Roman" w:cs="Times New Roman"/>
          <w:sz w:val="27"/>
          <w:szCs w:val="27"/>
        </w:rPr>
        <w:t>носить исправления в уже загруженные шаблоны возможно только в ручном режиме, что дополнительно влияет на актуальность размещённой информации</w:t>
      </w:r>
      <w:r w:rsidRPr="002B1758">
        <w:rPr>
          <w:rFonts w:ascii="Times New Roman" w:hAnsi="Times New Roman" w:cs="Times New Roman"/>
          <w:sz w:val="27"/>
          <w:szCs w:val="27"/>
        </w:rPr>
        <w:t>; п</w:t>
      </w:r>
      <w:r w:rsidRPr="002B1758" w:rsidR="00361F94">
        <w:rPr>
          <w:rFonts w:ascii="Times New Roman" w:hAnsi="Times New Roman" w:cs="Times New Roman"/>
          <w:sz w:val="27"/>
          <w:szCs w:val="27"/>
        </w:rPr>
        <w:t xml:space="preserve">остоянно меняется информация, заполняемая </w:t>
      </w:r>
      <w:r w:rsidRPr="002B1758" w:rsidR="00361F94">
        <w:rPr>
          <w:rFonts w:ascii="Times New Roman" w:hAnsi="Times New Roman" w:cs="Times New Roman"/>
          <w:sz w:val="27"/>
          <w:szCs w:val="27"/>
        </w:rPr>
        <w:t>Росреестром</w:t>
      </w:r>
      <w:r w:rsidRPr="002B1758">
        <w:rPr>
          <w:rFonts w:ascii="Times New Roman" w:hAnsi="Times New Roman" w:cs="Times New Roman"/>
          <w:sz w:val="27"/>
          <w:szCs w:val="27"/>
        </w:rPr>
        <w:t>,</w:t>
      </w:r>
      <w:r w:rsidRPr="002B1758" w:rsidR="00361F94">
        <w:rPr>
          <w:rFonts w:ascii="Times New Roman" w:hAnsi="Times New Roman" w:cs="Times New Roman"/>
          <w:sz w:val="27"/>
          <w:szCs w:val="27"/>
        </w:rPr>
        <w:t xml:space="preserve"> и изменяются данные ФИАС, в результате чего всю внесённую ранее информацию приходится вносить заново</w:t>
      </w:r>
      <w:r w:rsidRPr="002B1758">
        <w:rPr>
          <w:rFonts w:ascii="Times New Roman" w:hAnsi="Times New Roman" w:cs="Times New Roman"/>
          <w:sz w:val="27"/>
          <w:szCs w:val="27"/>
        </w:rPr>
        <w:t>; н</w:t>
      </w:r>
      <w:r w:rsidRPr="002B1758" w:rsidR="00361F94">
        <w:rPr>
          <w:rFonts w:ascii="Times New Roman" w:hAnsi="Times New Roman" w:cs="Times New Roman"/>
          <w:sz w:val="27"/>
          <w:szCs w:val="27"/>
        </w:rPr>
        <w:t xml:space="preserve">ет никаких указаний или ссылок по поводу возможности исправлений неактуальной информации, письменные обращения в службу поддержки исполняются в течение 5-6 дней, практически всегда запрашивается уже внесённая и дополнительная информация по запрашиваемому вопросу. В результате чего ответственный сотрудник управляющей компании (совмещающий обязанности по заполнению </w:t>
      </w:r>
      <w:r w:rsidRPr="002B1758" w:rsidR="00361F94">
        <w:rPr>
          <w:rFonts w:ascii="Times New Roman" w:hAnsi="Times New Roman" w:cs="Times New Roman"/>
          <w:sz w:val="27"/>
          <w:szCs w:val="27"/>
        </w:rPr>
        <w:t xml:space="preserve">ГИС ЖКХ с основными другими своими обязанностями) вынужден заново вникать в проблемный вопрос по заполнению системы, при этом полученный отчет часто имеет непонятную формулировку и не помогает в решении вопроса, по </w:t>
      </w:r>
      <w:r w:rsidRPr="002B1758" w:rsidR="00361F94">
        <w:rPr>
          <w:rFonts w:ascii="Times New Roman" w:hAnsi="Times New Roman" w:cs="Times New Roman"/>
          <w:sz w:val="27"/>
          <w:szCs w:val="27"/>
        </w:rPr>
        <w:t>сути</w:t>
      </w:r>
      <w:r w:rsidRPr="002B1758" w:rsidR="00361F94">
        <w:rPr>
          <w:rFonts w:ascii="Times New Roman" w:hAnsi="Times New Roman" w:cs="Times New Roman"/>
          <w:sz w:val="27"/>
          <w:szCs w:val="27"/>
        </w:rPr>
        <w:t xml:space="preserve"> является бюрократической отпиской. Очередное уточнение занимает ещё неделю. И так до бесконечности</w:t>
      </w:r>
      <w:r w:rsidRPr="002B1758">
        <w:rPr>
          <w:rFonts w:ascii="Times New Roman" w:hAnsi="Times New Roman" w:cs="Times New Roman"/>
          <w:sz w:val="27"/>
          <w:szCs w:val="27"/>
        </w:rPr>
        <w:t>; н</w:t>
      </w:r>
      <w:r w:rsidRPr="002B1758" w:rsidR="00361F94">
        <w:rPr>
          <w:rFonts w:ascii="Times New Roman" w:hAnsi="Times New Roman" w:cs="Times New Roman"/>
          <w:sz w:val="27"/>
          <w:szCs w:val="27"/>
        </w:rPr>
        <w:t>евозможно дозвониться в службу поддержки ГИС ЖКХ и оперативно в телефонном режиме получить обратную связь.</w:t>
      </w:r>
    </w:p>
    <w:p w:rsidR="004D7BE4" w:rsidRPr="002B1758" w:rsidP="004D7BE4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758">
        <w:rPr>
          <w:rFonts w:ascii="Times New Roman" w:hAnsi="Times New Roman" w:cs="Times New Roman"/>
          <w:sz w:val="27"/>
          <w:szCs w:val="27"/>
        </w:rPr>
        <w:tab/>
        <w:t>Н</w:t>
      </w:r>
      <w:r w:rsidRPr="002B1758" w:rsidR="00361F94">
        <w:rPr>
          <w:rFonts w:ascii="Times New Roman" w:hAnsi="Times New Roman" w:cs="Times New Roman"/>
          <w:sz w:val="27"/>
          <w:szCs w:val="27"/>
        </w:rPr>
        <w:t xml:space="preserve">арушения управляющей компании произошли в связи с тем, что невозможно было внести информацию в ГИС ЖКХ без вмешательства дополнительного оператора через систему </w:t>
      </w:r>
      <w:r w:rsidRPr="002B1758" w:rsidR="00361F94">
        <w:rPr>
          <w:rFonts w:ascii="Times New Roman" w:hAnsi="Times New Roman" w:cs="Times New Roman"/>
          <w:sz w:val="27"/>
          <w:szCs w:val="27"/>
        </w:rPr>
        <w:t>1</w:t>
      </w:r>
      <w:r w:rsidRPr="002B1758" w:rsidR="00361F94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2B1758" w:rsidR="00361F94">
        <w:rPr>
          <w:rFonts w:ascii="Times New Roman" w:hAnsi="Times New Roman" w:cs="Times New Roman"/>
          <w:sz w:val="27"/>
          <w:szCs w:val="27"/>
        </w:rPr>
        <w:t xml:space="preserve"> на что требуются высококвалифицированные специалисты. Такие специалисты в управляющей компании отсутствовали. В настоящее время проводятся необходимые действия по устранению выявленных прокурорской проверкой нарушений, а также внесение в ГИС ЖКХ текущих сведений, предусмотренных законодательством. В течени</w:t>
      </w:r>
      <w:r w:rsidRPr="002B1758">
        <w:rPr>
          <w:rFonts w:ascii="Times New Roman" w:hAnsi="Times New Roman" w:cs="Times New Roman"/>
          <w:sz w:val="27"/>
          <w:szCs w:val="27"/>
        </w:rPr>
        <w:t>е</w:t>
      </w:r>
      <w:r w:rsidRPr="002B1758" w:rsidR="00361F94">
        <w:rPr>
          <w:rFonts w:ascii="Times New Roman" w:hAnsi="Times New Roman" w:cs="Times New Roman"/>
          <w:sz w:val="27"/>
          <w:szCs w:val="27"/>
        </w:rPr>
        <w:t xml:space="preserve"> </w:t>
      </w:r>
      <w:r w:rsidR="002B1758">
        <w:rPr>
          <w:rFonts w:ascii="Times New Roman" w:hAnsi="Times New Roman" w:cs="Times New Roman"/>
          <w:sz w:val="27"/>
          <w:szCs w:val="27"/>
        </w:rPr>
        <w:t xml:space="preserve">      </w:t>
      </w:r>
      <w:r w:rsidRPr="002B1758" w:rsidR="00361F94">
        <w:rPr>
          <w:rFonts w:ascii="Times New Roman" w:hAnsi="Times New Roman" w:cs="Times New Roman"/>
          <w:sz w:val="27"/>
          <w:szCs w:val="27"/>
        </w:rPr>
        <w:t>1-2 суток внесение всех необходимых сведений в ГИС ЖКХ будет полностью проведено.</w:t>
      </w:r>
      <w:r w:rsidRPr="002B1758">
        <w:rPr>
          <w:rFonts w:ascii="Times New Roman" w:hAnsi="Times New Roman" w:cs="Times New Roman"/>
          <w:sz w:val="27"/>
          <w:szCs w:val="27"/>
        </w:rPr>
        <w:t xml:space="preserve"> Просил назначить наказание в виде предупреждения.</w:t>
      </w:r>
    </w:p>
    <w:p w:rsidR="004D7BE4" w:rsidRPr="002B1758" w:rsidP="004D7BE4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1758">
        <w:rPr>
          <w:rFonts w:ascii="Times New Roman" w:hAnsi="Times New Roman" w:cs="Times New Roman"/>
          <w:sz w:val="27"/>
          <w:szCs w:val="27"/>
        </w:rPr>
        <w:tab/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4D7BE4" w:rsidRPr="002B1758" w:rsidP="004D7BE4">
      <w:pPr>
        <w:ind w:firstLine="708"/>
        <w:jc w:val="both"/>
        <w:rPr>
          <w:sz w:val="27"/>
          <w:szCs w:val="27"/>
        </w:rPr>
      </w:pPr>
      <w:r w:rsidRPr="002B1758">
        <w:rPr>
          <w:sz w:val="27"/>
          <w:szCs w:val="27"/>
        </w:rPr>
        <w:t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Пахомова И.В.</w:t>
      </w:r>
    </w:p>
    <w:p w:rsidR="004D7BE4" w:rsidRPr="002B1758" w:rsidP="004D7BE4">
      <w:pPr>
        <w:ind w:firstLine="708"/>
        <w:jc w:val="both"/>
        <w:rPr>
          <w:sz w:val="27"/>
          <w:szCs w:val="27"/>
        </w:rPr>
      </w:pPr>
      <w:r w:rsidRPr="002B1758">
        <w:rPr>
          <w:sz w:val="27"/>
          <w:szCs w:val="27"/>
        </w:rPr>
        <w:t xml:space="preserve">Выслушав </w:t>
      </w:r>
      <w:r w:rsidRPr="002B1758">
        <w:rPr>
          <w:sz w:val="27"/>
          <w:szCs w:val="27"/>
          <w:shd w:val="clear" w:color="auto" w:fill="FFFFFF"/>
        </w:rPr>
        <w:t xml:space="preserve">помощника прокурора Железнодорожного района г. Симферополя </w:t>
      </w:r>
      <w:r w:rsidRPr="00FA26FD" w:rsidR="00FA26FD">
        <w:rPr>
          <w:sz w:val="27"/>
          <w:szCs w:val="27"/>
          <w:shd w:val="clear" w:color="auto" w:fill="FFFFFF"/>
        </w:rPr>
        <w:t>[ДАННЫЕ ИЗЪЯТЫ]</w:t>
      </w:r>
      <w:r w:rsidRPr="002B1758">
        <w:rPr>
          <w:sz w:val="27"/>
          <w:szCs w:val="27"/>
          <w:shd w:val="clear" w:color="auto" w:fill="FFFFFF"/>
        </w:rPr>
        <w:t>, и</w:t>
      </w:r>
      <w:r w:rsidRPr="002B1758">
        <w:rPr>
          <w:sz w:val="27"/>
          <w:szCs w:val="27"/>
        </w:rPr>
        <w:t>сследовав материалы дела, мировой судья пришел к выводу о наличии в действиях Пахомова И.В. состава правонарушения, предусмотренного ч. 2 ст. 13.19.2 КоАП РФ, исходя из следующего.</w:t>
      </w:r>
    </w:p>
    <w:p w:rsidR="00DE4B55" w:rsidRPr="002B1758" w:rsidP="00DE4B55">
      <w:pPr>
        <w:ind w:firstLine="708"/>
        <w:jc w:val="both"/>
        <w:rPr>
          <w:sz w:val="27"/>
          <w:szCs w:val="27"/>
          <w:lang w:bidi="ru-RU"/>
        </w:rPr>
      </w:pPr>
      <w:r w:rsidRPr="002B1758">
        <w:rPr>
          <w:sz w:val="27"/>
          <w:szCs w:val="27"/>
          <w:shd w:val="clear" w:color="auto" w:fill="FFFFFF"/>
        </w:rPr>
        <w:t xml:space="preserve">Согласно постановлению о возбуждении дела об административном правонарушении заместителя </w:t>
      </w:r>
      <w:r w:rsidRPr="002B1758">
        <w:rPr>
          <w:sz w:val="27"/>
          <w:szCs w:val="27"/>
        </w:rPr>
        <w:t>прокурора Железнодорожного района                          г. Симферополя</w:t>
      </w:r>
      <w:r w:rsidRPr="002B1758">
        <w:rPr>
          <w:sz w:val="27"/>
          <w:szCs w:val="27"/>
          <w:shd w:val="clear" w:color="auto" w:fill="FFFFFF"/>
        </w:rPr>
        <w:t xml:space="preserve"> от 27.12.2021г., составленного в отношении Пахомова И.В. за то, что он, являясь </w:t>
      </w:r>
      <w:r w:rsidRPr="002B1758">
        <w:rPr>
          <w:sz w:val="27"/>
          <w:szCs w:val="27"/>
        </w:rPr>
        <w:t xml:space="preserve">временно исполняющим обязанности директора </w:t>
      </w:r>
      <w:r w:rsidRPr="00FA26FD" w:rsidR="00FA26FD">
        <w:rPr>
          <w:sz w:val="27"/>
          <w:szCs w:val="27"/>
        </w:rPr>
        <w:t>[ДАННЫЕ ИЗЪЯТЫ]</w:t>
      </w:r>
      <w:r w:rsidRPr="002B1758">
        <w:rPr>
          <w:sz w:val="27"/>
          <w:szCs w:val="27"/>
        </w:rPr>
        <w:t xml:space="preserve">, расположенного по адресу: </w:t>
      </w:r>
      <w:r w:rsidRPr="00FA26FD" w:rsidR="00FA26FD">
        <w:rPr>
          <w:sz w:val="27"/>
          <w:szCs w:val="27"/>
        </w:rPr>
        <w:t>[ДАННЫЕ ИЗЪЯТЫ]</w:t>
      </w:r>
      <w:r w:rsidRPr="002B1758">
        <w:rPr>
          <w:sz w:val="27"/>
          <w:szCs w:val="27"/>
        </w:rPr>
        <w:t xml:space="preserve">, </w:t>
      </w:r>
      <w:r w:rsidRPr="002B1758">
        <w:rPr>
          <w:sz w:val="27"/>
          <w:szCs w:val="27"/>
          <w:lang w:bidi="ru-RU"/>
        </w:rPr>
        <w:t xml:space="preserve">допустил нарушение </w:t>
      </w:r>
      <w:r w:rsidRPr="002B1758">
        <w:rPr>
          <w:sz w:val="27"/>
          <w:szCs w:val="27"/>
        </w:rPr>
        <w:t>порядка размещения информации в государственной информационной системе жилищно-коммунального хозяйства</w:t>
      </w:r>
      <w:r w:rsidRPr="002B1758">
        <w:rPr>
          <w:sz w:val="27"/>
          <w:szCs w:val="27"/>
          <w:lang w:bidi="ru-RU"/>
        </w:rPr>
        <w:t>.</w:t>
      </w:r>
    </w:p>
    <w:p w:rsidR="00DE4B55" w:rsidRPr="002B1758" w:rsidP="00DE4B55">
      <w:pPr>
        <w:ind w:firstLine="708"/>
        <w:jc w:val="both"/>
        <w:rPr>
          <w:rStyle w:val="2"/>
          <w:sz w:val="27"/>
          <w:szCs w:val="27"/>
        </w:rPr>
      </w:pPr>
      <w:r w:rsidRPr="002B1758">
        <w:rPr>
          <w:sz w:val="27"/>
          <w:szCs w:val="27"/>
          <w:lang w:bidi="ru-RU"/>
        </w:rPr>
        <w:t>Так, п</w:t>
      </w:r>
      <w:r w:rsidRPr="002B1758">
        <w:rPr>
          <w:rStyle w:val="2"/>
          <w:sz w:val="27"/>
          <w:szCs w:val="27"/>
        </w:rPr>
        <w:t xml:space="preserve">рокуратурой Железнодорожного района г. Симферополя проведена проверка соблюдения </w:t>
      </w:r>
      <w:r w:rsidR="00FA26FD">
        <w:rPr>
          <w:rStyle w:val="2"/>
          <w:sz w:val="27"/>
          <w:szCs w:val="27"/>
        </w:rPr>
        <w:t>[ДАННЫЕ ИЗЪЯТЫ]</w:t>
      </w:r>
      <w:r w:rsidRPr="002B1758">
        <w:rPr>
          <w:rStyle w:val="2"/>
          <w:sz w:val="27"/>
          <w:szCs w:val="27"/>
        </w:rPr>
        <w:t xml:space="preserve"> исполнения требований законодательства в сфере жилищно-коммунального хозяйства, в ходе которой выявлены нарушения порядка размещения информации в государственной информационной системе жилищно-коммунального хозяйства.</w:t>
      </w:r>
    </w:p>
    <w:p w:rsidR="00DE4B55" w:rsidRPr="002B1758" w:rsidP="00DE4B55">
      <w:pPr>
        <w:ind w:firstLine="708"/>
        <w:jc w:val="both"/>
        <w:rPr>
          <w:rStyle w:val="2"/>
          <w:sz w:val="27"/>
          <w:szCs w:val="27"/>
        </w:rPr>
      </w:pPr>
      <w:r w:rsidRPr="002B1758">
        <w:rPr>
          <w:rStyle w:val="2"/>
          <w:sz w:val="27"/>
          <w:szCs w:val="27"/>
        </w:rPr>
        <w:t>Согласно ч. 2 ст. 155 ЖК РФ плата за жилое помещение и коммунальные услуги вносится на основании: платежных документов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</w:t>
      </w:r>
      <w:r w:rsidRPr="002B1758">
        <w:rPr>
          <w:rStyle w:val="2"/>
          <w:sz w:val="27"/>
          <w:szCs w:val="27"/>
        </w:rPr>
        <w:t xml:space="preserve"> иного специализированного потребительского кооператива;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</w:t>
      </w:r>
      <w:r w:rsidRPr="002B1758">
        <w:rPr>
          <w:rStyle w:val="2"/>
          <w:sz w:val="27"/>
          <w:szCs w:val="27"/>
        </w:rPr>
        <w:t>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DE4B55" w:rsidRPr="002B1758" w:rsidP="00DE4B55">
      <w:pPr>
        <w:ind w:firstLine="708"/>
        <w:jc w:val="both"/>
        <w:rPr>
          <w:sz w:val="27"/>
          <w:szCs w:val="27"/>
        </w:rPr>
      </w:pPr>
      <w:r w:rsidRPr="002B1758">
        <w:rPr>
          <w:rStyle w:val="2"/>
          <w:sz w:val="27"/>
          <w:szCs w:val="27"/>
        </w:rPr>
        <w:t>Как установлено ч. 2.1 ст. 155 ЖК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частью 2 настоящей статьи.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sz w:val="27"/>
          <w:szCs w:val="27"/>
          <w:lang w:eastAsia="ru-RU" w:bidi="ru-RU"/>
        </w:rPr>
      </w:pP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>Частью 10.1 статьи 161 Жилищного кодекса Российской Федерации установлено,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ее размещения в системе </w:t>
      </w:r>
      <w:r w:rsidRPr="002B1758">
        <w:rPr>
          <w:rFonts w:ascii="Times New Roman" w:hAnsi="Times New Roman" w:cs="Times New Roman"/>
          <w:sz w:val="27"/>
          <w:szCs w:val="27"/>
          <w:lang w:bidi="en-US"/>
        </w:rPr>
        <w:t>(</w:t>
      </w:r>
      <w:r w:rsidRPr="002B1758">
        <w:rPr>
          <w:rFonts w:ascii="Times New Roman" w:hAnsi="Times New Roman" w:cs="Times New Roman"/>
          <w:sz w:val="27"/>
          <w:szCs w:val="27"/>
          <w:lang w:val="en-US" w:bidi="en-US"/>
        </w:rPr>
        <w:t>dom</w:t>
      </w:r>
      <w:r w:rsidRPr="002B1758">
        <w:rPr>
          <w:rFonts w:ascii="Times New Roman" w:hAnsi="Times New Roman" w:cs="Times New Roman"/>
          <w:sz w:val="27"/>
          <w:szCs w:val="27"/>
          <w:lang w:bidi="en-US"/>
        </w:rPr>
        <w:t>.</w:t>
      </w:r>
      <w:r w:rsidRPr="002B1758">
        <w:rPr>
          <w:rFonts w:ascii="Times New Roman" w:hAnsi="Times New Roman" w:cs="Times New Roman"/>
          <w:sz w:val="27"/>
          <w:szCs w:val="27"/>
          <w:lang w:val="en-US" w:bidi="en-US"/>
        </w:rPr>
        <w:t>gosuslugi</w:t>
      </w:r>
      <w:r w:rsidRPr="002B1758">
        <w:rPr>
          <w:rFonts w:ascii="Times New Roman" w:hAnsi="Times New Roman" w:cs="Times New Roman"/>
          <w:sz w:val="27"/>
          <w:szCs w:val="27"/>
          <w:lang w:bidi="en-US"/>
        </w:rPr>
        <w:t>.</w:t>
      </w:r>
      <w:r w:rsidRPr="002B1758">
        <w:rPr>
          <w:rFonts w:ascii="Times New Roman" w:hAnsi="Times New Roman" w:cs="Times New Roman"/>
          <w:sz w:val="27"/>
          <w:szCs w:val="27"/>
          <w:lang w:val="en-US" w:bidi="en-US"/>
        </w:rPr>
        <w:t>ru</w:t>
      </w:r>
      <w:r w:rsidRPr="002B1758">
        <w:rPr>
          <w:rFonts w:ascii="Times New Roman" w:hAnsi="Times New Roman" w:cs="Times New Roman"/>
          <w:sz w:val="27"/>
          <w:szCs w:val="27"/>
          <w:lang w:bidi="en-US"/>
        </w:rPr>
        <w:t xml:space="preserve">). 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sz w:val="27"/>
          <w:szCs w:val="27"/>
          <w:lang w:eastAsia="ru-RU" w:bidi="ru-RU"/>
        </w:rPr>
      </w:pP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При этом отношения, связанные с созданием и эксплуатацией государственной информационной системой жилищно-коммунального хозяйства (ГИС ЖКХ) регулируются Федеральным законом от 21.07.2014г. № 209-ФЗ          </w:t>
      </w:r>
      <w:r w:rsid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 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>«О государственной информационной системе жилищно-коммунального хозяйства».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Согласно п. 19, 21 ч. 1 ст. 6 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>Федерального закона от 21.07.2014г. № 209-ФЗ «О государственной информационной системе жилищно-коммунального хозяйства»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в ГИС ЖКХ должна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размещаться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в том числе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и (или) выполнение таких работ.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Согласно п. 2, 11 ч. 3 ст. 7 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Федерального закона от 21.07.2014г. № 209-ФЗ </w:t>
      </w:r>
      <w:r w:rsid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«О государственной информационной системе жилищно-коммунального хозяйства»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федеральный орган исполнительной власти, осуществляющий функции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о-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коммунального хозяйства, устанавливают порядок, состав, способы, сроки и периодичность размещения в ГИС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информационно-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softHyphen/>
        <w:t>телекоммуникационной сети «Интернет».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пр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от 30.12.2014г. </w:t>
      </w:r>
      <w:r w:rsidR="002B1758">
        <w:rPr>
          <w:rStyle w:val="2"/>
          <w:rFonts w:ascii="Times New Roman" w:hAnsi="Times New Roman" w:cs="Times New Roman"/>
          <w:sz w:val="27"/>
          <w:szCs w:val="27"/>
        </w:rPr>
        <w:t xml:space="preserve">        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официального сайта системы в информационно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softHyphen/>
        <w:t xml:space="preserve">-телекоммуникационной сети «Интернет» определен адрес - </w:t>
      </w:r>
      <w:hyperlink r:id="rId4" w:history="1">
        <w:r w:rsidRPr="002B1758">
          <w:rPr>
            <w:rStyle w:val="Hyperlink"/>
            <w:rFonts w:ascii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Pr="002B1758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.</w:t>
        </w:r>
        <w:r w:rsidRPr="002B1758">
          <w:rPr>
            <w:rStyle w:val="Hyperlink"/>
            <w:rFonts w:ascii="Times New Roman" w:hAnsi="Times New Roman" w:cs="Times New Roman"/>
            <w:color w:val="auto"/>
            <w:sz w:val="27"/>
            <w:szCs w:val="27"/>
            <w:lang w:val="en-US"/>
          </w:rPr>
          <w:t>dom</w:t>
        </w:r>
        <w:r w:rsidRPr="002B1758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.</w:t>
        </w:r>
        <w:r w:rsidRPr="002B1758">
          <w:rPr>
            <w:rStyle w:val="Hyperlink"/>
            <w:rFonts w:ascii="Times New Roman" w:hAnsi="Times New Roman" w:cs="Times New Roman"/>
            <w:color w:val="auto"/>
            <w:sz w:val="27"/>
            <w:szCs w:val="27"/>
            <w:lang w:val="en-US"/>
          </w:rPr>
          <w:t>gosuslugi</w:t>
        </w:r>
        <w:r w:rsidRPr="002B1758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.</w:t>
        </w:r>
        <w:r w:rsidRPr="002B1758">
          <w:rPr>
            <w:rStyle w:val="Hyperlink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</w:hyperlink>
      <w:r w:rsidRPr="002B1758">
        <w:rPr>
          <w:rStyle w:val="2"/>
          <w:rFonts w:ascii="Times New Roman" w:hAnsi="Times New Roman" w:cs="Times New Roman"/>
          <w:sz w:val="27"/>
          <w:szCs w:val="27"/>
        </w:rPr>
        <w:t>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Из п. 8.3 раздела 10 Приказа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Минкомсвязи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России № 74, Минстроя России </w:t>
      </w:r>
      <w:r w:rsidR="002B1758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№ 114/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пр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от 29.02.2016г.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следует, что в состав 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информация о состоянии расчетов управляющей организации, товарищества, кооператива за содержание жилого помещения с собственниками и пользователями помещений в многоквартирных домах.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>В силу раздела 10 приказа лица, осуществляющие деятельность по управлению многоквартирными домами на основании договора управления многоквартирным домом обязаны вносить сведения о многоквартирных домах, управление которыми осуществляют управляющая организация, товарищество, кооператив, в том числе: начислении денежных средств, задолженность/переплата по оплате коммунальных ресурсов, поступлении денежных средств - ежемесячно, не позднее 1 числа месяца, следующего за расчетным, по состоянию на 1 число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месяца, следующего за расчетным, либо в иной срок, предусмотренный договором.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>В силу п. 8.3.1 раздела 10 приказа лица, осуществляющие деятельность по управлению многоквартирными домами на основании договора управления многоквартирным домом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договором, обязаны вносить информацию о начислении денежных средств.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В ходе проведения проверки соблюдения требований к размещению информации установлено, что в нарушение требований вышеуказанного законодательства </w:t>
      </w:r>
      <w:r w:rsidRPr="00FA26FD" w:rsidR="00FA26FD">
        <w:rPr>
          <w:rStyle w:val="2"/>
          <w:rFonts w:ascii="Times New Roman" w:hAnsi="Times New Roman" w:cs="Times New Roman"/>
          <w:sz w:val="27"/>
          <w:szCs w:val="27"/>
        </w:rPr>
        <w:t xml:space="preserve">[ДАННЫЕ ИЗЪЯТЫ]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информация на сайте «ГИС ЖКХ» </w:t>
      </w:r>
      <w:r w:rsidRPr="002B1758">
        <w:rPr>
          <w:rStyle w:val="2"/>
          <w:rFonts w:ascii="Times New Roman" w:hAnsi="Times New Roman" w:cs="Times New Roman"/>
          <w:sz w:val="27"/>
          <w:szCs w:val="27"/>
          <w:lang w:val="en-US"/>
        </w:rPr>
        <w:t>dom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.</w:t>
      </w:r>
      <w:r w:rsidRPr="002B1758">
        <w:rPr>
          <w:rStyle w:val="2"/>
          <w:rFonts w:ascii="Times New Roman" w:hAnsi="Times New Roman" w:cs="Times New Roman"/>
          <w:sz w:val="27"/>
          <w:szCs w:val="27"/>
          <w:lang w:val="en-US"/>
        </w:rPr>
        <w:t>gosuslugi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.</w:t>
      </w:r>
      <w:r w:rsidRPr="002B1758">
        <w:rPr>
          <w:rStyle w:val="2"/>
          <w:rFonts w:ascii="Times New Roman" w:hAnsi="Times New Roman" w:cs="Times New Roman"/>
          <w:sz w:val="27"/>
          <w:szCs w:val="27"/>
          <w:lang w:val="en-US"/>
        </w:rPr>
        <w:t>ru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в соответствии с Разделом 10 Приказа №74/114пр отображена не в полном объеме. 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Согласно данным Реестра лицензий Республики Крым, с приложением многоквартирных домов, в управлении </w:t>
      </w:r>
      <w:r w:rsidRPr="00FA26FD" w:rsidR="00FA26FD">
        <w:rPr>
          <w:rStyle w:val="2"/>
          <w:rFonts w:ascii="Times New Roman" w:hAnsi="Times New Roman" w:cs="Times New Roman"/>
          <w:sz w:val="27"/>
          <w:szCs w:val="27"/>
        </w:rPr>
        <w:t xml:space="preserve">[ДАННЫЕ ИЗЪЯТЫ]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находится 28 МКД.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Установлено, что согласно п. 3.3.11 Договоров управления многоквартирными домами, находящимися в управлении </w:t>
      </w:r>
      <w:r w:rsidRPr="00FA26FD" w:rsidR="00FA26FD">
        <w:rPr>
          <w:rStyle w:val="2"/>
          <w:rFonts w:ascii="Times New Roman" w:hAnsi="Times New Roman" w:cs="Times New Roman"/>
          <w:sz w:val="27"/>
          <w:szCs w:val="27"/>
        </w:rPr>
        <w:t xml:space="preserve">[ДАННЫЕ ИЗЪЯТЫ]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плата за жилое помещение вносится ежемесячно до 10 числа месяца, следующего за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расчетным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на основании платежных документов, предоставляемых управляющей организацией.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Мониторингом сайта «ГИС ЖКХ» </w:t>
      </w:r>
      <w:r w:rsidRPr="002B1758">
        <w:rPr>
          <w:rStyle w:val="2"/>
          <w:rFonts w:ascii="Times New Roman" w:hAnsi="Times New Roman" w:cs="Times New Roman"/>
          <w:sz w:val="27"/>
          <w:szCs w:val="27"/>
          <w:lang w:val="en-US"/>
        </w:rPr>
        <w:t>dom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.</w:t>
      </w:r>
      <w:r w:rsidRPr="002B1758">
        <w:rPr>
          <w:rStyle w:val="2"/>
          <w:rFonts w:ascii="Times New Roman" w:hAnsi="Times New Roman" w:cs="Times New Roman"/>
          <w:sz w:val="27"/>
          <w:szCs w:val="27"/>
          <w:lang w:val="en-US"/>
        </w:rPr>
        <w:t>gosuslugi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.</w:t>
      </w:r>
      <w:r w:rsidRPr="002B1758">
        <w:rPr>
          <w:rStyle w:val="2"/>
          <w:rFonts w:ascii="Times New Roman" w:hAnsi="Times New Roman" w:cs="Times New Roman"/>
          <w:sz w:val="27"/>
          <w:szCs w:val="27"/>
          <w:lang w:val="en-US"/>
        </w:rPr>
        <w:t>ru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установлено, что по состоянию на 23.12.2021 </w:t>
      </w:r>
      <w:r w:rsidRPr="00FA26FD" w:rsidR="00FA26FD">
        <w:rPr>
          <w:rStyle w:val="2"/>
          <w:rFonts w:ascii="Times New Roman" w:hAnsi="Times New Roman" w:cs="Times New Roman"/>
          <w:sz w:val="27"/>
          <w:szCs w:val="27"/>
        </w:rPr>
        <w:t xml:space="preserve">[ДАННЫЕ ИЗЪЯТЫ]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в нарушение Раздела 10 Приказа № 74/114пр не размещены сведения о платежных документах за ноябрь 2021 года, которые должны быть размещены в срок до 10.12.2021.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sz w:val="27"/>
          <w:szCs w:val="27"/>
          <w:lang w:eastAsia="ru-RU" w:bidi="ru-RU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FA26FD" w:rsidR="00FA26FD">
        <w:rPr>
          <w:rStyle w:val="2"/>
          <w:rFonts w:ascii="Times New Roman" w:hAnsi="Times New Roman" w:cs="Times New Roman"/>
          <w:sz w:val="27"/>
          <w:szCs w:val="27"/>
        </w:rPr>
        <w:t xml:space="preserve">[ДАННЫЕ ИЗЪЯТЫ]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>не размещается информация в соответствии с законодательством Российской Федерации в государственной информационной системе жилищно-коммунального хозяйства, при осуществлении деятельности по управлению многоквартирными домами.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Доказательств, подтверждающих принятие ООО «УК «Инновация» всех,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Pr="00FA26FD" w:rsidR="00FA26FD">
        <w:rPr>
          <w:rStyle w:val="2"/>
          <w:rFonts w:ascii="Times New Roman" w:hAnsi="Times New Roman" w:cs="Times New Roman"/>
          <w:sz w:val="27"/>
          <w:szCs w:val="27"/>
        </w:rPr>
        <w:t xml:space="preserve">[ДАННЫЕ ИЗЪЯТЫ]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не представлено.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>Выявленные нарушения препятствуют осуществлению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DE4B55" w:rsidRPr="002B1758" w:rsidP="00DE4B55">
      <w:pPr>
        <w:pStyle w:val="20"/>
        <w:shd w:val="clear" w:color="auto" w:fill="auto"/>
        <w:tabs>
          <w:tab w:val="left" w:pos="-567"/>
        </w:tabs>
        <w:spacing w:line="317" w:lineRule="exact"/>
        <w:jc w:val="both"/>
        <w:rPr>
          <w:rFonts w:ascii="Times New Roman" w:hAnsi="Times New Roman" w:cs="Times New Roman"/>
          <w:sz w:val="27"/>
          <w:szCs w:val="27"/>
          <w:lang w:eastAsia="ru-RU" w:bidi="ru-RU"/>
        </w:rPr>
      </w:pP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ab/>
        <w:t xml:space="preserve">Директором </w:t>
      </w:r>
      <w:r w:rsidR="00FA26FD">
        <w:rPr>
          <w:rFonts w:ascii="Times New Roman" w:hAnsi="Times New Roman" w:cs="Times New Roman"/>
          <w:sz w:val="27"/>
          <w:szCs w:val="27"/>
          <w:lang w:eastAsia="ru-RU" w:bidi="ru-RU"/>
        </w:rPr>
        <w:t>[ДАННЫЕ ИЗЪЯТЫ]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является Пахомов Игорь Витальевич согласно Приказу № 1 от 19.10.2021г.</w:t>
      </w:r>
    </w:p>
    <w:p w:rsidR="00DE4B55" w:rsidRPr="002B1758" w:rsidP="00DE4B55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sz w:val="27"/>
          <w:szCs w:val="27"/>
        </w:rPr>
      </w:pP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Указанные нарушения требований законодательства указывают на то, что </w:t>
      </w:r>
      <w:r w:rsidRPr="00FA26FD" w:rsidR="00FA26FD">
        <w:rPr>
          <w:rStyle w:val="2"/>
          <w:rFonts w:ascii="Times New Roman" w:hAnsi="Times New Roman" w:cs="Times New Roman"/>
          <w:sz w:val="27"/>
          <w:szCs w:val="27"/>
        </w:rPr>
        <w:t xml:space="preserve">[ДАННЫЕ ИЗЪЯТЫ] </w:t>
      </w:r>
      <w:r w:rsidRPr="002B1758">
        <w:rPr>
          <w:rStyle w:val="2"/>
          <w:rFonts w:ascii="Times New Roman" w:hAnsi="Times New Roman" w:cs="Times New Roman"/>
          <w:sz w:val="27"/>
          <w:szCs w:val="27"/>
        </w:rPr>
        <w:t xml:space="preserve"> своевременно не приняты меры, направленные на размещение информации в государственной информационной системе жилищно-коммунального хозяйства.</w:t>
      </w:r>
    </w:p>
    <w:p w:rsidR="00655CD5" w:rsidRPr="002B1758" w:rsidP="00655CD5">
      <w:pPr>
        <w:pStyle w:val="20"/>
        <w:shd w:val="clear" w:color="auto" w:fill="auto"/>
        <w:spacing w:line="322" w:lineRule="exact"/>
        <w:ind w:firstLine="708"/>
        <w:jc w:val="both"/>
        <w:rPr>
          <w:rFonts w:ascii="Times New Roman" w:hAnsi="Times New Roman" w:cs="Times New Roman"/>
          <w:sz w:val="27"/>
          <w:szCs w:val="27"/>
          <w:lang w:eastAsia="ru-RU" w:bidi="ru-RU"/>
        </w:rPr>
      </w:pP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исполнением своих должностных обязанностей.</w:t>
      </w:r>
    </w:p>
    <w:p w:rsidR="00655CD5" w:rsidRPr="002B1758" w:rsidP="00655CD5">
      <w:pPr>
        <w:pStyle w:val="20"/>
        <w:shd w:val="clear" w:color="auto" w:fill="auto"/>
        <w:tabs>
          <w:tab w:val="left" w:pos="2148"/>
        </w:tabs>
        <w:spacing w:line="240" w:lineRule="auto"/>
        <w:ind w:firstLine="740"/>
        <w:jc w:val="both"/>
        <w:rPr>
          <w:rFonts w:ascii="Times New Roman" w:hAnsi="Times New Roman" w:cs="Times New Roman"/>
          <w:sz w:val="27"/>
          <w:szCs w:val="27"/>
        </w:rPr>
      </w:pPr>
      <w:r w:rsidRPr="002B1758">
        <w:rPr>
          <w:rFonts w:ascii="Times New Roman" w:hAnsi="Times New Roman" w:cs="Times New Roman"/>
          <w:sz w:val="27"/>
          <w:szCs w:val="27"/>
        </w:rPr>
        <w:t>При таких обстоятельствах в действиях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в действиях должностного лица - </w:t>
      </w:r>
      <w:r w:rsidRPr="002B1758">
        <w:rPr>
          <w:rFonts w:ascii="Times New Roman" w:hAnsi="Times New Roman" w:cs="Times New Roman"/>
          <w:sz w:val="27"/>
          <w:szCs w:val="27"/>
        </w:rPr>
        <w:t xml:space="preserve">временно исполняющего обязанности директора </w:t>
      </w:r>
      <w:r w:rsidRPr="00FA26FD" w:rsidR="00FA26FD">
        <w:rPr>
          <w:rFonts w:ascii="Times New Roman" w:hAnsi="Times New Roman" w:cs="Times New Roman"/>
          <w:sz w:val="27"/>
          <w:szCs w:val="27"/>
        </w:rPr>
        <w:t xml:space="preserve">[ДАННЫЕ ИЗЪЯТЫ] </w:t>
      </w:r>
      <w:r w:rsidRPr="002B1758">
        <w:rPr>
          <w:rFonts w:ascii="Times New Roman" w:hAnsi="Times New Roman" w:cs="Times New Roman"/>
          <w:sz w:val="27"/>
          <w:szCs w:val="27"/>
        </w:rPr>
        <w:t>Пахомова Игоря Витальевича имеется состав правонарушения, предусмотренного ч. 2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                </w:t>
      </w:r>
      <w:r w:rsid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   </w:t>
      </w: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ст. 13.19.2 КоАП РФ, а именно: </w:t>
      </w:r>
      <w:r w:rsidRPr="002B1758" w:rsidR="002B1758">
        <w:rPr>
          <w:rStyle w:val="2"/>
          <w:rFonts w:ascii="Times New Roman" w:hAnsi="Times New Roman" w:cs="Times New Roman"/>
          <w:sz w:val="27"/>
          <w:szCs w:val="27"/>
        </w:rPr>
        <w:t xml:space="preserve"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</w:t>
      </w:r>
      <w:r w:rsidRPr="002B1758" w:rsidR="002B1758">
        <w:rPr>
          <w:rStyle w:val="2"/>
          <w:rFonts w:ascii="Times New Roman" w:hAnsi="Times New Roman" w:cs="Times New Roman"/>
          <w:sz w:val="27"/>
          <w:szCs w:val="27"/>
        </w:rPr>
        <w:t>размещения информации, либо размещение</w:t>
      </w:r>
      <w:r w:rsidRPr="002B1758" w:rsidR="002B1758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  <w:r w:rsidRPr="002B1758" w:rsidR="002B1758">
        <w:rPr>
          <w:rStyle w:val="2"/>
          <w:rFonts w:ascii="Times New Roman" w:hAnsi="Times New Roman" w:cs="Times New Roman"/>
          <w:sz w:val="27"/>
          <w:szCs w:val="27"/>
        </w:rPr>
        <w:t>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655CD5" w:rsidRPr="002B1758" w:rsidP="00655CD5">
      <w:pPr>
        <w:pStyle w:val="20"/>
        <w:shd w:val="clear" w:color="auto" w:fill="auto"/>
        <w:tabs>
          <w:tab w:val="left" w:pos="2102"/>
        </w:tabs>
        <w:spacing w:line="240" w:lineRule="auto"/>
        <w:ind w:firstLine="760"/>
        <w:jc w:val="both"/>
        <w:rPr>
          <w:rFonts w:ascii="Times New Roman" w:hAnsi="Times New Roman" w:cs="Times New Roman"/>
          <w:sz w:val="27"/>
          <w:szCs w:val="27"/>
        </w:rPr>
      </w:pPr>
      <w:r w:rsidRPr="002B1758">
        <w:rPr>
          <w:rFonts w:ascii="Times New Roman" w:hAnsi="Times New Roman" w:cs="Times New Roman"/>
          <w:sz w:val="27"/>
          <w:szCs w:val="27"/>
          <w:lang w:eastAsia="ru-RU" w:bidi="ru-RU"/>
        </w:rPr>
        <w:t>Вина Пахомова И.В. в совершении административного правонарушения, предусмотренного ч. 2 ст. 13.19.2 КоАП РФ</w:t>
      </w:r>
      <w:r w:rsidRPr="002B1758">
        <w:rPr>
          <w:rFonts w:ascii="Times New Roman" w:hAnsi="Times New Roman" w:cs="Times New Roman"/>
          <w:sz w:val="27"/>
          <w:szCs w:val="27"/>
        </w:rPr>
        <w:t xml:space="preserve"> подтверждается материалами дела, а именно –</w:t>
      </w:r>
      <w:r w:rsidRPr="002B17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758">
        <w:rPr>
          <w:rFonts w:ascii="Times New Roman" w:hAnsi="Times New Roman" w:cs="Times New Roman"/>
          <w:sz w:val="27"/>
          <w:szCs w:val="27"/>
        </w:rPr>
        <w:t>скриншотом сайта ГИС ЖКХ и иными материалами дела.</w:t>
      </w:r>
    </w:p>
    <w:p w:rsidR="00655CD5" w:rsidRPr="002B1758" w:rsidP="00655CD5">
      <w:pPr>
        <w:ind w:firstLine="708"/>
        <w:jc w:val="both"/>
        <w:rPr>
          <w:sz w:val="27"/>
          <w:szCs w:val="27"/>
        </w:rPr>
      </w:pPr>
      <w:r w:rsidRPr="002B1758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55CD5" w:rsidRPr="002B1758" w:rsidP="00655CD5">
      <w:pPr>
        <w:ind w:firstLine="708"/>
        <w:jc w:val="both"/>
        <w:rPr>
          <w:sz w:val="27"/>
          <w:szCs w:val="27"/>
          <w:shd w:val="clear" w:color="auto" w:fill="FFFFFF"/>
        </w:rPr>
      </w:pPr>
      <w:r w:rsidRPr="002B1758">
        <w:rPr>
          <w:sz w:val="27"/>
          <w:szCs w:val="27"/>
          <w:shd w:val="clear" w:color="auto" w:fill="FFFFFF"/>
        </w:rPr>
        <w:t>Обстоятельств смягчающих, а также отягчающих административную ответственность по делу не имеется.</w:t>
      </w:r>
    </w:p>
    <w:p w:rsidR="00655CD5" w:rsidRPr="002B1758" w:rsidP="00655CD5">
      <w:pPr>
        <w:ind w:firstLine="708"/>
        <w:jc w:val="both"/>
        <w:rPr>
          <w:sz w:val="27"/>
          <w:szCs w:val="27"/>
        </w:rPr>
      </w:pPr>
      <w:r w:rsidRPr="002B1758">
        <w:rPr>
          <w:sz w:val="27"/>
          <w:szCs w:val="27"/>
        </w:rPr>
        <w:t>Принимая во внимание характер совершенного административного правонарушения, данные о личности Пахомова И.В., мировой судья пришел к выводу о назначении ему административного наказания в виде предупреждения.</w:t>
      </w:r>
    </w:p>
    <w:p w:rsidR="00655CD5" w:rsidRPr="002B1758" w:rsidP="00655CD5">
      <w:pPr>
        <w:ind w:firstLine="708"/>
        <w:jc w:val="both"/>
        <w:rPr>
          <w:sz w:val="27"/>
          <w:szCs w:val="27"/>
        </w:rPr>
      </w:pPr>
      <w:r w:rsidRPr="002B1758">
        <w:rPr>
          <w:sz w:val="27"/>
          <w:szCs w:val="27"/>
        </w:rPr>
        <w:t xml:space="preserve">На основании </w:t>
      </w:r>
      <w:r w:rsidRPr="002B1758">
        <w:rPr>
          <w:sz w:val="27"/>
          <w:szCs w:val="27"/>
        </w:rPr>
        <w:t>изложенного</w:t>
      </w:r>
      <w:r w:rsidRPr="002B1758">
        <w:rPr>
          <w:sz w:val="27"/>
          <w:szCs w:val="27"/>
        </w:rPr>
        <w:t xml:space="preserve">, руководствуясь ст. ст. 13.19.2, </w:t>
      </w:r>
      <w:r w:rsidRPr="002B1758" w:rsidR="002B1758">
        <w:rPr>
          <w:sz w:val="27"/>
          <w:szCs w:val="27"/>
        </w:rPr>
        <w:t xml:space="preserve">25.1, </w:t>
      </w:r>
      <w:r w:rsidRPr="002B1758">
        <w:rPr>
          <w:sz w:val="27"/>
          <w:szCs w:val="27"/>
        </w:rPr>
        <w:t>29.9, 29.10 КоАП РФ, мировой судья -</w:t>
      </w:r>
    </w:p>
    <w:p w:rsidR="00655CD5" w:rsidRPr="002B1758" w:rsidP="00655CD5">
      <w:pPr>
        <w:jc w:val="center"/>
        <w:rPr>
          <w:sz w:val="27"/>
          <w:szCs w:val="27"/>
        </w:rPr>
      </w:pPr>
    </w:p>
    <w:p w:rsidR="00655CD5" w:rsidRPr="002B1758" w:rsidP="00655CD5">
      <w:pPr>
        <w:jc w:val="center"/>
        <w:rPr>
          <w:sz w:val="27"/>
          <w:szCs w:val="27"/>
        </w:rPr>
      </w:pPr>
      <w:r w:rsidRPr="002B1758">
        <w:rPr>
          <w:sz w:val="27"/>
          <w:szCs w:val="27"/>
        </w:rPr>
        <w:t>ПОСТАНОВИЛ:</w:t>
      </w:r>
    </w:p>
    <w:p w:rsidR="00655CD5" w:rsidRPr="002B1758" w:rsidP="00655CD5">
      <w:pPr>
        <w:jc w:val="both"/>
        <w:rPr>
          <w:sz w:val="27"/>
          <w:szCs w:val="27"/>
        </w:rPr>
      </w:pPr>
    </w:p>
    <w:p w:rsidR="00655CD5" w:rsidRPr="002B1758" w:rsidP="00655CD5">
      <w:pPr>
        <w:ind w:firstLine="708"/>
        <w:jc w:val="both"/>
        <w:rPr>
          <w:sz w:val="27"/>
          <w:szCs w:val="27"/>
        </w:rPr>
      </w:pPr>
      <w:r w:rsidRPr="002B1758">
        <w:rPr>
          <w:sz w:val="27"/>
          <w:szCs w:val="27"/>
        </w:rPr>
        <w:t xml:space="preserve">Временно исполняющего обязанности директора </w:t>
      </w:r>
      <w:r w:rsidRPr="00FA26FD" w:rsidR="00FA26FD">
        <w:rPr>
          <w:sz w:val="27"/>
          <w:szCs w:val="27"/>
        </w:rPr>
        <w:t xml:space="preserve">[ДАННЫЕ ИЗЪЯТЫ] </w:t>
      </w:r>
      <w:r w:rsidRPr="002B1758">
        <w:rPr>
          <w:sz w:val="27"/>
          <w:szCs w:val="27"/>
        </w:rPr>
        <w:t>Пахомова Игоря Витальевича признать виновным в совершении административного правонарушения, предусмотренного ч. 2 ст. 13.19.2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655CD5" w:rsidRPr="002B1758" w:rsidP="00655CD5">
      <w:pPr>
        <w:ind w:firstLine="708"/>
        <w:jc w:val="both"/>
        <w:rPr>
          <w:rStyle w:val="s11"/>
          <w:sz w:val="27"/>
          <w:szCs w:val="27"/>
        </w:rPr>
      </w:pPr>
      <w:r w:rsidRPr="002B1758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2B1758">
        <w:rPr>
          <w:rStyle w:val="s11"/>
          <w:sz w:val="27"/>
          <w:szCs w:val="27"/>
        </w:rPr>
        <w:t xml:space="preserve"> Железнодорожный районный суд </w:t>
      </w:r>
      <w:r w:rsidR="002B1758">
        <w:rPr>
          <w:rStyle w:val="s11"/>
          <w:sz w:val="27"/>
          <w:szCs w:val="27"/>
        </w:rPr>
        <w:t xml:space="preserve">                  </w:t>
      </w:r>
      <w:r w:rsidRPr="002B1758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655CD5" w:rsidRPr="002B1758" w:rsidP="00655CD5">
      <w:pPr>
        <w:jc w:val="both"/>
        <w:rPr>
          <w:sz w:val="27"/>
          <w:szCs w:val="27"/>
        </w:rPr>
      </w:pPr>
    </w:p>
    <w:p w:rsidR="00C0710A" w:rsidRPr="002B1758" w:rsidP="00655CD5">
      <w:pPr>
        <w:rPr>
          <w:sz w:val="27"/>
          <w:szCs w:val="27"/>
        </w:rPr>
      </w:pPr>
      <w:r w:rsidRPr="002B1758">
        <w:rPr>
          <w:sz w:val="27"/>
          <w:szCs w:val="27"/>
        </w:rPr>
        <w:t>Мировой судья</w:t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  <w:t>/подпись/</w:t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</w:r>
      <w:r w:rsidRPr="002B1758">
        <w:rPr>
          <w:sz w:val="27"/>
          <w:szCs w:val="27"/>
        </w:rPr>
        <w:tab/>
        <w:t>Д.С. Щербина</w:t>
      </w:r>
    </w:p>
    <w:sectPr w:rsidSect="00655CD5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D5"/>
    <w:rsid w:val="002B1758"/>
    <w:rsid w:val="00361F94"/>
    <w:rsid w:val="004D7BE4"/>
    <w:rsid w:val="00655CD5"/>
    <w:rsid w:val="00C0710A"/>
    <w:rsid w:val="00CA3159"/>
    <w:rsid w:val="00DE4B55"/>
    <w:rsid w:val="00FA2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55CD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55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55CD5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655C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55CD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nsl">
    <w:name w:val="cnsl"/>
    <w:basedOn w:val="DefaultParagraphFont"/>
    <w:rsid w:val="00655CD5"/>
  </w:style>
  <w:style w:type="character" w:styleId="Hyperlink">
    <w:name w:val="Hyperlink"/>
    <w:basedOn w:val="DefaultParagraphFont"/>
    <w:semiHidden/>
    <w:unhideWhenUsed/>
    <w:rsid w:val="00DE4B5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