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E6816">
      <w:pPr>
        <w:jc w:val="both"/>
      </w:pPr>
      <w:r>
        <w:t xml:space="preserve">Дело № 5-1-37/2019 </w:t>
      </w:r>
    </w:p>
    <w:p w:rsidR="00A77B3E" w:rsidP="002E6816">
      <w:pPr>
        <w:jc w:val="both"/>
      </w:pPr>
      <w:r>
        <w:t>ПОСТАНОВЛЕНИЕ</w:t>
      </w:r>
    </w:p>
    <w:p w:rsidR="00A77B3E" w:rsidP="002E6816">
      <w:pPr>
        <w:jc w:val="both"/>
      </w:pPr>
    </w:p>
    <w:p w:rsidR="00A77B3E" w:rsidP="002E6816">
      <w:pPr>
        <w:jc w:val="both"/>
      </w:pPr>
      <w:r>
        <w:t>31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E6816">
      <w:pPr>
        <w:jc w:val="both"/>
      </w:pPr>
    </w:p>
    <w:p w:rsidR="00A77B3E" w:rsidP="002E6816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г. Симферополя Уп</w:t>
      </w:r>
      <w:r>
        <w:t xml:space="preserve">равления Федеральной службы судебных приставов России по Республике Крым, в отношении  </w:t>
      </w:r>
    </w:p>
    <w:p w:rsidR="00A77B3E" w:rsidP="002E6816">
      <w:pPr>
        <w:jc w:val="both"/>
      </w:pPr>
      <w:r>
        <w:t>Гайворонской</w:t>
      </w:r>
      <w:r>
        <w:t xml:space="preserve"> Анастасии Сергеевны,</w:t>
      </w:r>
    </w:p>
    <w:p w:rsidR="00A77B3E" w:rsidP="002E6816">
      <w:pPr>
        <w:jc w:val="both"/>
      </w:pPr>
      <w:r>
        <w:t xml:space="preserve">паспортные данные, гражданки Российской Федерации, не трудоустроенной, имеющей на иждивении малолетнего ребенка, зарегистрированной и </w:t>
      </w:r>
      <w:r>
        <w:t>проживающей по адресу: адрес,</w:t>
      </w:r>
    </w:p>
    <w:p w:rsidR="00A77B3E" w:rsidP="002E6816">
      <w:pPr>
        <w:jc w:val="both"/>
      </w:pPr>
      <w: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P="002E6816">
      <w:pPr>
        <w:jc w:val="both"/>
      </w:pPr>
    </w:p>
    <w:p w:rsidR="00A77B3E" w:rsidP="002E6816">
      <w:pPr>
        <w:jc w:val="both"/>
      </w:pPr>
      <w:r>
        <w:t>УСТАНОВИЛ:</w:t>
      </w:r>
    </w:p>
    <w:p w:rsidR="00A77B3E" w:rsidP="002E6816">
      <w:pPr>
        <w:jc w:val="both"/>
      </w:pPr>
    </w:p>
    <w:p w:rsidR="00A77B3E" w:rsidP="002E6816">
      <w:pPr>
        <w:jc w:val="both"/>
      </w:pPr>
      <w:r>
        <w:t>Судебным приставом по ОУПДС ОСП по Железнод</w:t>
      </w:r>
      <w:r>
        <w:t xml:space="preserve">орожному району                  г. Симферополя УФССП России по Республике Крым составлен протокол об административном правонарушении в отношении </w:t>
      </w:r>
      <w:r>
        <w:t>Гайворонской</w:t>
      </w:r>
      <w:r>
        <w:t xml:space="preserve"> А.С. за то, что она     дата в 14.30 ч. на первом этаже здания Железнодорожного районного суда г.</w:t>
      </w:r>
      <w:r>
        <w:t xml:space="preserve"> Симферополя по адресу: г. Симферополь, ул. Хромченко 6-А, ругалась с использованием нецензурной брани с гр. </w:t>
      </w:r>
      <w:r>
        <w:t>фио</w:t>
      </w:r>
      <w:r>
        <w:t>, толкала его, громко ругалась, мешала работать сотрудникам аппарата суда, чем нарушила установленные в суде правила. Неоднократно предупреждала</w:t>
      </w:r>
      <w:r>
        <w:t>сь об административной ответственности. Законные требования судебного пристава прекратить вышеуказанные действия не исполнила.</w:t>
      </w:r>
    </w:p>
    <w:p w:rsidR="00A77B3E" w:rsidP="002E6816">
      <w:pPr>
        <w:jc w:val="both"/>
      </w:pPr>
      <w:r>
        <w:t xml:space="preserve">В судебном заседании </w:t>
      </w:r>
      <w:r>
        <w:t>Гайворонская</w:t>
      </w:r>
      <w:r>
        <w:t xml:space="preserve"> А.С. вину не признала и пояснила, что не за долго до указанных событий в Железнодорожном районн</w:t>
      </w:r>
      <w:r>
        <w:t xml:space="preserve">ом суде г. Симферополя      гр. </w:t>
      </w:r>
      <w:r>
        <w:t>фио</w:t>
      </w:r>
      <w:r>
        <w:t xml:space="preserve">, который является отцом её ребенка, поднял на неё руку, о чем она обратилась в органы полиции. В суде рассматривался её исковое заявление о взыскании с </w:t>
      </w:r>
      <w:r>
        <w:t>фио</w:t>
      </w:r>
      <w:r>
        <w:t xml:space="preserve"> алиментов. </w:t>
      </w:r>
      <w:r>
        <w:t>фио</w:t>
      </w:r>
      <w:r>
        <w:t xml:space="preserve"> спровоцировал на конфликт, довел до истерики.</w:t>
      </w:r>
    </w:p>
    <w:p w:rsidR="00A77B3E" w:rsidP="002E6816">
      <w:pPr>
        <w:jc w:val="both"/>
      </w:pPr>
      <w:r>
        <w:t>Выс</w:t>
      </w:r>
      <w:r>
        <w:t xml:space="preserve">лушав </w:t>
      </w:r>
      <w:r>
        <w:t>Гайворонскую</w:t>
      </w:r>
      <w:r>
        <w:t xml:space="preserve"> А.С., исследовав материалы дела, мировой судья пришел к выводу о наличии в её действиях состава правонарушения, предусмотренного ч. 2 ст. 17.3 КоАП РФ, исходя из следующего.</w:t>
      </w:r>
    </w:p>
    <w:p w:rsidR="00A77B3E" w:rsidP="002E6816">
      <w:pPr>
        <w:jc w:val="both"/>
      </w:pPr>
      <w:r>
        <w:t xml:space="preserve">Согласно протоколу об административном правонарушении № ... от </w:t>
      </w:r>
      <w:r>
        <w:t xml:space="preserve">дата, составленного в отношении </w:t>
      </w:r>
      <w:r>
        <w:t>Гайворонской</w:t>
      </w:r>
      <w:r>
        <w:t xml:space="preserve"> А.С. за то, что она дата в 14.30 ч. на первом этаже здания Железнодорожного районного суда             г. Симферополя по адресу: г. Симферополь, ул. Хромченко 6-А, ругалась с использованием нецензурной брани с г</w:t>
      </w:r>
      <w:r>
        <w:t xml:space="preserve">р. </w:t>
      </w:r>
      <w:r>
        <w:t>фио</w:t>
      </w:r>
      <w:r>
        <w:t>, толкала его, громко ругалась, мешала работать сотрудникам аппарата суда, чем нарушила установленные в суде правила. Неоднократно предупреждалась об административной ответственности. Законные требования судебного пристава прекратить вышеуказанные де</w:t>
      </w:r>
      <w:r>
        <w:t>йствия не исполнила.</w:t>
      </w:r>
    </w:p>
    <w:p w:rsidR="00A77B3E" w:rsidP="002E6816">
      <w:pPr>
        <w:jc w:val="both"/>
      </w:pPr>
      <w:r>
        <w:t xml:space="preserve">Указанные в протоколе об административном правонарушении обстоятельства подтверждаются объяснениями свидетеля </w:t>
      </w:r>
      <w:r>
        <w:t>фио</w:t>
      </w:r>
      <w:r>
        <w:t xml:space="preserve"> (</w:t>
      </w:r>
      <w:r>
        <w:t>л.д</w:t>
      </w:r>
      <w:r>
        <w:t xml:space="preserve">. 4) и рапортом судебного пристава по ОУПДС ОСП по Железнодорожному району г. Симферополя УФССП России по Республике </w:t>
      </w:r>
      <w:r>
        <w:t>Крым Безрукова И.А. (</w:t>
      </w:r>
      <w:r>
        <w:t>л.д</w:t>
      </w:r>
      <w:r>
        <w:t>. 3), видеозаписью (</w:t>
      </w:r>
      <w:r>
        <w:t>л.д</w:t>
      </w:r>
      <w:r>
        <w:t>. 6).</w:t>
      </w:r>
    </w:p>
    <w:p w:rsidR="00A77B3E" w:rsidP="002E6816">
      <w:pPr>
        <w:jc w:val="both"/>
      </w:pPr>
      <w:r>
        <w:t xml:space="preserve">При таких обстоятельствах в действиях </w:t>
      </w:r>
      <w:r>
        <w:t>Гайворонской</w:t>
      </w:r>
      <w:r>
        <w:t xml:space="preserve"> А.С. имеется состав правонарушения, предусмотренного ч. 2 ст. 17.3 КоАП РФ, а именно неисполнение законного распоряжения судебного пристава по обеспечен</w:t>
      </w:r>
      <w:r>
        <w:t>ию установленного порядка деятельности судов о прекращении действий, нарушающих установленные в суде правила.</w:t>
      </w:r>
    </w:p>
    <w:p w:rsidR="00A77B3E" w:rsidP="002E6816">
      <w:pPr>
        <w:jc w:val="both"/>
      </w:pPr>
      <w: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</w:t>
      </w:r>
      <w:r>
        <w:t>в частности в статье 11 Федерального закона от 21 июля 1997 года № 118-ФЗ                 «О судебных приставах» (с изменениями и дополнениями).</w:t>
      </w:r>
    </w:p>
    <w:p w:rsidR="00A77B3E" w:rsidP="002E6816">
      <w:pPr>
        <w:jc w:val="both"/>
      </w:pPr>
      <w:r>
        <w:t xml:space="preserve">В соответствии со ст. 11 указанного Федерального закона судебный пристав по обеспечению установленного порядка </w:t>
      </w:r>
      <w:r>
        <w:t>деятельности судов обязан, 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</w:t>
      </w:r>
      <w:r>
        <w:t>твом Российской Федерации, осуществлять личный досмотр лиц, находящихся в зданиях, помещениях судов,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</w:t>
      </w:r>
      <w:r>
        <w:t>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(за исключением лиц, осущ</w:t>
      </w:r>
      <w:r>
        <w:t>ествляющих конвоирование и (или) охрану лиц, содержащихся под стражей),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</w:t>
      </w:r>
      <w:r>
        <w:t>чае необходимости задерживать указанных лиц и передавать их в органы внутренних дел.</w:t>
      </w:r>
    </w:p>
    <w:p w:rsidR="00A77B3E" w:rsidP="002E6816">
      <w:pPr>
        <w:jc w:val="both"/>
      </w:pPr>
      <w: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</w:t>
      </w:r>
      <w:r>
        <w:t>ажданами на территории Российской Федерации (часть 1).</w:t>
      </w:r>
    </w:p>
    <w:p w:rsidR="00A77B3E" w:rsidP="002E6816">
      <w:pPr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</w:t>
      </w:r>
      <w:r>
        <w:t>йской Федерации (часть 4).</w:t>
      </w:r>
    </w:p>
    <w:p w:rsidR="00A77B3E" w:rsidP="002E6816">
      <w:pPr>
        <w:jc w:val="both"/>
      </w:pPr>
      <w:r>
        <w:t xml:space="preserve">Из видеозаписи, приложенной к протоколу об административном правонарушении, усматривается, что </w:t>
      </w:r>
      <w:r>
        <w:t>Гайворонская</w:t>
      </w:r>
      <w:r>
        <w:t xml:space="preserve"> А.С. на лице в области глаза имеет гематому, что не противоречит её пояснениям, данным в судебном заседании, причины возн</w:t>
      </w:r>
      <w:r>
        <w:t>икновения суду не доведены. Лицо, в отношении которого ведется производство по делу об административном правонарушении, находится в эмоционально-возбужденном состоянии.</w:t>
      </w:r>
    </w:p>
    <w:p w:rsidR="00A77B3E" w:rsidP="002E6816">
      <w:pPr>
        <w:jc w:val="both"/>
      </w:pPr>
      <w:r>
        <w:t xml:space="preserve">Согласно ч. 2 ст. 4.1 КоАП РФ при назначении административного наказания суд учитывает </w:t>
      </w:r>
      <w:r>
        <w:t xml:space="preserve">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E6816">
      <w:pPr>
        <w:jc w:val="both"/>
      </w:pPr>
      <w:r>
        <w:t xml:space="preserve">В силу ст. 2.9 КоАП РФ при малозначительности совершенного административного </w:t>
      </w:r>
      <w:r>
        <w:t>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2E6816">
      <w:pPr>
        <w:jc w:val="both"/>
      </w:pPr>
      <w:r>
        <w:t>В соотве</w:t>
      </w:r>
      <w:r>
        <w:t xml:space="preserve">тствии с </w:t>
      </w:r>
      <w:r>
        <w:t>п.п</w:t>
      </w:r>
      <w:r>
        <w:t>. 17, 18 Постановления Пленума Высшего Арбитражного Суда РФ от 2 июня 2004 г. № 10 «О некоторых вопросах, возникших в судебной практике при рассмотрении дел об административных правонарушениях» установив при рассмотрении дела о привлечении к ад</w:t>
      </w:r>
      <w:r>
        <w:t>министративной ответственности малозначительность правонарушения, суд, руководствуясь статьей 2.9 КоАП РФ, принимает решение об отказе в удовлетворении требований административного органа, освобождая от административной ответственности в связи с малозначит</w:t>
      </w:r>
      <w:r>
        <w:t>ельностью правонарушения, и ограничивается устным замечанием, о чем указывается в мотивировочной части решения. При квалификации правонарушения в качестве малозначительного судам необходимо исходить из оценки конкретных обстоятельств его совершения. Малозн</w:t>
      </w:r>
      <w:r>
        <w:t>ачительность правонарушения имеет место при отсутствии существенной угрозы охраняемым общественным отношениям. При квалификации административного правонарушения в качестве малозначительного судам надлежит учитывать, что статья 2.9 КоАП РФ не содержит огово</w:t>
      </w:r>
      <w:r>
        <w:t>рок о ее неприменении к каким-либо составам правонарушений, предусмотренным КоАП РФ.</w:t>
      </w:r>
    </w:p>
    <w:p w:rsidR="00A77B3E" w:rsidP="002E6816">
      <w:pPr>
        <w:jc w:val="both"/>
      </w:pPr>
      <w:r>
        <w:t>Согласно п. 21 Постановления Пленума Верховного Суда РФ от 24.03.2005г. № 5 «О некоторых вопросах, возникающих у судов при применении Кодекса Российской Федерации об админ</w:t>
      </w:r>
      <w:r>
        <w:t xml:space="preserve">истративных правонарушениях» следует, что малозначительным административным правонарушением является действие или бездействие, хотя формально и содержащие признаки состава административного правонарушения, но с учетом характера совершенного правонарушения </w:t>
      </w:r>
      <w:r>
        <w:t>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 w:rsidP="002E6816">
      <w:pPr>
        <w:jc w:val="both"/>
      </w:pPr>
      <w:r>
        <w:t xml:space="preserve">При таких, обстоятельствах, мировой судья находит, что с учетом характера совершенного правонарушения </w:t>
      </w:r>
      <w:r>
        <w:t xml:space="preserve">и роли правонарушителя, размера вреда и тяжести наступивших последствий, не представляющих существенных нарушений охраняемых общественных правоотношений, учитывая, что </w:t>
      </w:r>
      <w:r>
        <w:t>Гайворонская</w:t>
      </w:r>
      <w:r>
        <w:t xml:space="preserve"> А.С. является матерью малолетнего ребенка, возможно, применить ст. 2.9 КоАП</w:t>
      </w:r>
      <w:r>
        <w:t xml:space="preserve"> РФ, освободить её от административной ответственности, предусмотренной ч. 2 ст. 17.3 КоАП РФ, ограничившись устным замечанием.</w:t>
      </w:r>
    </w:p>
    <w:p w:rsidR="00A77B3E" w:rsidP="002E6816">
      <w:pPr>
        <w:jc w:val="both"/>
      </w:pPr>
      <w:r>
        <w:t>На основании изложенного, руководствуясь ст. ст. 17.3, 29.9, 29.10 КоАП РФ, мировой судья -</w:t>
      </w:r>
    </w:p>
    <w:p w:rsidR="00A77B3E" w:rsidP="002E6816">
      <w:pPr>
        <w:jc w:val="both"/>
      </w:pPr>
    </w:p>
    <w:p w:rsidR="00A77B3E" w:rsidP="002E6816">
      <w:pPr>
        <w:jc w:val="both"/>
      </w:pPr>
      <w:r>
        <w:t>ПОСТАНОВИЛ:</w:t>
      </w:r>
    </w:p>
    <w:p w:rsidR="00A77B3E" w:rsidP="002E6816">
      <w:pPr>
        <w:jc w:val="both"/>
      </w:pPr>
    </w:p>
    <w:p w:rsidR="00A77B3E" w:rsidP="002E6816">
      <w:pPr>
        <w:jc w:val="both"/>
      </w:pPr>
      <w:r>
        <w:t>Гайворонскую</w:t>
      </w:r>
      <w:r>
        <w:t xml:space="preserve"> Анастасию</w:t>
      </w:r>
      <w:r>
        <w:t xml:space="preserve"> Сергеевну на основании ст. 2.9 КоАП РФ освободить от административной ответственности, предусмотренной ч. 2 ст. 17.3 КоАП РФ, ограничившись устным замечанием.</w:t>
      </w:r>
    </w:p>
    <w:p w:rsidR="00A77B3E" w:rsidP="002E6816">
      <w:pPr>
        <w:jc w:val="both"/>
      </w:pPr>
      <w:r>
        <w:t>Постановление может быть обжаловано в течение 10 суток со дня вручения или получения копии поста</w:t>
      </w:r>
      <w:r>
        <w:t>новления в Железнодорожный районный суд г. Симферополя Республики Крым через судебный участок № 1 Железнодорожного района                    г. Симферополя (295034, Республика Крым, г. Симферополь, ул. Киевская 55/2).</w:t>
      </w:r>
    </w:p>
    <w:p w:rsidR="00A77B3E" w:rsidP="002E6816">
      <w:pPr>
        <w:jc w:val="both"/>
      </w:pPr>
    </w:p>
    <w:p w:rsidR="00A77B3E" w:rsidP="002E681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</w:t>
      </w:r>
      <w:r>
        <w:t>рбина</w:t>
      </w:r>
    </w:p>
    <w:p w:rsidR="00A77B3E" w:rsidP="002E681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16"/>
    <w:rsid w:val="002E6816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