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14A80">
      <w:pPr>
        <w:jc w:val="both"/>
      </w:pPr>
      <w:r>
        <w:t>Дело № 5-1-43/2021</w:t>
      </w:r>
    </w:p>
    <w:p w:rsidR="00A77B3E" w:rsidP="00114A80">
      <w:pPr>
        <w:jc w:val="both"/>
      </w:pPr>
      <w:r>
        <w:t>ПОСТАНОВЛЕНИЕ</w:t>
      </w:r>
    </w:p>
    <w:p w:rsidR="00A77B3E" w:rsidP="00114A80">
      <w:pPr>
        <w:jc w:val="both"/>
      </w:pPr>
    </w:p>
    <w:p w:rsidR="00A77B3E" w:rsidP="00114A80">
      <w:pPr>
        <w:jc w:val="both"/>
      </w:pPr>
      <w:r>
        <w:t>03 февраля 2021 года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14A80">
      <w:pPr>
        <w:jc w:val="both"/>
      </w:pPr>
    </w:p>
    <w:p w:rsidR="00A77B3E" w:rsidP="00114A8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114A80">
      <w:pPr>
        <w:jc w:val="both"/>
      </w:pPr>
      <w:r>
        <w:t>Меньщикова Ильи Александровича,</w:t>
      </w:r>
    </w:p>
    <w:p w:rsidR="00A77B3E" w:rsidP="00114A80">
      <w:pPr>
        <w:jc w:val="both"/>
      </w:pPr>
      <w:r>
        <w:t>паспортные данные, гражданина Российской</w:t>
      </w:r>
      <w:r>
        <w:t xml:space="preserve"> Федерации, зарегистрированного и проживающего по адресу: ... </w:t>
      </w:r>
    </w:p>
    <w:p w:rsidR="00A77B3E" w:rsidP="00114A80">
      <w:pPr>
        <w:jc w:val="both"/>
      </w:pPr>
      <w: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P="00114A80">
      <w:pPr>
        <w:jc w:val="both"/>
      </w:pPr>
    </w:p>
    <w:p w:rsidR="00A77B3E" w:rsidP="00114A80">
      <w:pPr>
        <w:jc w:val="both"/>
      </w:pPr>
      <w:r>
        <w:t>УСТАНОВИЛ:</w:t>
      </w:r>
    </w:p>
    <w:p w:rsidR="00A77B3E" w:rsidP="00114A80">
      <w:pPr>
        <w:jc w:val="both"/>
      </w:pPr>
    </w:p>
    <w:p w:rsidR="00A77B3E" w:rsidP="00114A80">
      <w:pPr>
        <w:jc w:val="both"/>
      </w:pPr>
      <w:r>
        <w:t>Старшим см</w:t>
      </w:r>
      <w:r>
        <w:t xml:space="preserve">ены на объекте – судебным приставом по ОУПДС ОСП по Железнодорожному району г. Симферополя УФССП России по Республике Крым составлен протокол о том, что дата в 13.15 ч. по адресу: адрес, у входа в здание Железнодорожного районного суда г. Симферополя, гр. </w:t>
      </w:r>
      <w:r>
        <w:t>Меньщиков И.А. курил табачные изделия не в установленном для курения месте. Требование судебного пристава прекратить курение у входа в здание суда и перейти в установленное место для курения не исполнил. Меньщиков И.А. неоднократно предупреждался об админи</w:t>
      </w:r>
      <w:r>
        <w:t>стративной ответственности за неисполнение требования судебного пристава.</w:t>
      </w:r>
    </w:p>
    <w:p w:rsidR="00A77B3E" w:rsidP="00114A80">
      <w:pPr>
        <w:jc w:val="both"/>
      </w:pPr>
      <w:r>
        <w:t>В судебное заседание Меньщиков И.А. не явился, извещен надлежащим образом, что подтверждается возвращенным конвертом с почтовой отметкой в связи с «истечением срока хранения», имеющи</w:t>
      </w:r>
      <w:r>
        <w:t>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</w:t>
      </w:r>
      <w:r>
        <w:t>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</w:t>
      </w:r>
      <w:r>
        <w:t>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                  ст. 25.1 КоАП РФ, в отсутствии лица, в отношении которого ведется п</w:t>
      </w:r>
      <w:r>
        <w:t>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114A80">
      <w:pPr>
        <w:jc w:val="both"/>
      </w:pPr>
      <w:r>
        <w:t>Учитывая данные</w:t>
      </w:r>
      <w:r>
        <w:t xml:space="preserve"> об отсутствии ходатайств об отложении дела, мировой судья на основании ч. 2 ст. 25.1 КоАП РФ считает возможным рассмотреть данное дело в отсутствие Меньщикова И.А.</w:t>
      </w:r>
    </w:p>
    <w:p w:rsidR="00A77B3E" w:rsidP="00114A80">
      <w:pPr>
        <w:jc w:val="both"/>
      </w:pPr>
      <w:r>
        <w:t>Исследовав материалы дела, мировой судья пришел к выводу о наличии в действиях Меньщикова И</w:t>
      </w:r>
      <w:r>
        <w:t>.А. состава правонарушения, предусмотренного ч. 2       ст. 17.3 КоАП РФ, исходя из следующего.</w:t>
      </w:r>
    </w:p>
    <w:p w:rsidR="00A77B3E" w:rsidP="00114A80">
      <w:pPr>
        <w:jc w:val="both"/>
      </w:pPr>
      <w:r>
        <w:t>Согласно протоколу № ... об административном правонарушении             от дата, составленного в отношении Меньщикова И.А. за то, что дата в 13.15 ч. по адресу:</w:t>
      </w:r>
      <w:r>
        <w:t xml:space="preserve"> адрес, у входа в здание Железнодорожного районного суда г. Симферополя, гр. Меньщиков И.А. курил табачные изделия не в установленном для курения месте. Требование судебного пристава прекратить курение у входа в здание суда и перейти в установленное место </w:t>
      </w:r>
      <w:r>
        <w:t>для курения не исполнил. Меньщиков И.А. неоднократно предупреждался об административной ответственности за неисполнение требования судебного пристава.</w:t>
      </w:r>
    </w:p>
    <w:p w:rsidR="00A77B3E" w:rsidP="00114A80">
      <w:pPr>
        <w:jc w:val="both"/>
      </w:pPr>
      <w:r>
        <w:t>Указанные в протоколе об административном правонарушении обстоятельства подтверждаются рапортами судебных</w:t>
      </w:r>
      <w:r>
        <w:t xml:space="preserve"> приставов </w:t>
      </w:r>
      <w:r>
        <w:t>фио</w:t>
      </w:r>
      <w:r>
        <w:t xml:space="preserve"> и </w:t>
      </w:r>
      <w:r>
        <w:t>фио</w:t>
      </w:r>
      <w:r>
        <w:t xml:space="preserve"> и другими документами.</w:t>
      </w:r>
    </w:p>
    <w:p w:rsidR="00A77B3E" w:rsidP="00114A80">
      <w:pPr>
        <w:jc w:val="both"/>
      </w:pPr>
      <w:r>
        <w:t>При таких обстоятельствах в действиях Меньщикова И.А. 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</w:t>
      </w:r>
      <w:r>
        <w:t>ленного порядка деятельности судов о прекращении действий, нарушающих установленные в суде правила.</w:t>
      </w:r>
    </w:p>
    <w:p w:rsidR="00A77B3E" w:rsidP="00114A80">
      <w:pPr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</w:t>
      </w:r>
      <w:r>
        <w:t>и в статье 11 Федерального закона от 21 июля 1997 года    № 118-ФЗ «О судебных приставах» (с изменениями и дополнениями).</w:t>
      </w:r>
    </w:p>
    <w:p w:rsidR="00A77B3E" w:rsidP="00114A80">
      <w:pPr>
        <w:jc w:val="both"/>
      </w:pPr>
      <w:r>
        <w:t>В соответствии со ст. 11 указанного Федерального закона судебный пристав по обеспечению установленного порядка деятельности судов обяз</w:t>
      </w:r>
      <w:r>
        <w:t>ан, 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</w:t>
      </w:r>
      <w:r>
        <w:t>ии, осуществлять личный досмотр лиц, находящихся в зданиях, помещениях судов,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</w:t>
      </w:r>
      <w:r>
        <w:t>еские 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                  (за исключением лиц, осуществл</w:t>
      </w:r>
      <w:r>
        <w:t>яющих конвоирование и (или) охрану лиц, содержащихся под стражей),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</w:t>
      </w:r>
      <w:r>
        <w:t>еобходимости задерживать указанных лиц и передавать их в органы внутренних дел.</w:t>
      </w:r>
    </w:p>
    <w:p w:rsidR="00A77B3E" w:rsidP="00114A80">
      <w:pPr>
        <w:jc w:val="both"/>
      </w:pPr>
      <w:r>
        <w:t>Согласно статье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</w:t>
      </w:r>
      <w:r>
        <w:t>ритории Российской Федерации (часть 1).</w:t>
      </w:r>
    </w:p>
    <w:p w:rsidR="00A77B3E" w:rsidP="00114A80">
      <w:pPr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>
        <w:t xml:space="preserve"> (часть 4).</w:t>
      </w:r>
    </w:p>
    <w:p w:rsidR="00A77B3E" w:rsidP="00114A80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</w:t>
      </w:r>
      <w:r>
        <w:t>вную ответственность.</w:t>
      </w:r>
    </w:p>
    <w:p w:rsidR="00A77B3E" w:rsidP="00114A80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Меньщикова И.А., мировой судья пришел к выводу о назначении ему административного наказания в виде штрафа в пределах санкции ч. 2 ст. 17.3 </w:t>
      </w:r>
      <w:r>
        <w:t>КоАП РФ.</w:t>
      </w:r>
    </w:p>
    <w:p w:rsidR="00A77B3E" w:rsidP="00114A80">
      <w:pPr>
        <w:jc w:val="both"/>
      </w:pPr>
      <w:r>
        <w:t>На основании изложенного, руководствуясь ст. ст. 17.3, 25.1, 29.9, 29.10 КоАП РФ, мировой судья -</w:t>
      </w:r>
    </w:p>
    <w:p w:rsidR="00A77B3E" w:rsidP="00114A80">
      <w:pPr>
        <w:jc w:val="both"/>
      </w:pPr>
    </w:p>
    <w:p w:rsidR="00A77B3E" w:rsidP="00114A80">
      <w:pPr>
        <w:jc w:val="both"/>
      </w:pPr>
      <w:r>
        <w:t>ПОСТАНОВИЛ:</w:t>
      </w:r>
    </w:p>
    <w:p w:rsidR="00A77B3E" w:rsidP="00114A80">
      <w:pPr>
        <w:jc w:val="both"/>
      </w:pPr>
    </w:p>
    <w:p w:rsidR="00A77B3E" w:rsidP="00114A80">
      <w:pPr>
        <w:jc w:val="both"/>
      </w:pPr>
      <w:r>
        <w:t xml:space="preserve">Меньщикова Ильи Александровича признать виновным в совершении административного правонарушения, предусмотренного ч. 2 ст. 17.3 Кодекса </w:t>
      </w:r>
      <w:r>
        <w:t>Российской Федерации об административных правонарушениях и назначить ему административное наказание в виде штрафа в сумме 500 (пятьсот) рублей.</w:t>
      </w:r>
    </w:p>
    <w:p w:rsidR="00A77B3E" w:rsidP="00114A80">
      <w:pPr>
        <w:jc w:val="both"/>
      </w:pPr>
      <w:r>
        <w:t>Штраф подлежит уплате по следующим реквизитам:</w:t>
      </w:r>
    </w:p>
    <w:p w:rsidR="00A77B3E" w:rsidP="00114A80">
      <w:pPr>
        <w:jc w:val="both"/>
      </w:pPr>
      <w:r>
        <w:t>Получатель – Министерство юстиции Республики Крым, ИНН 9102013284</w:t>
      </w:r>
      <w:r>
        <w:t>, КПП 910201001, ОГРН 1149102019164, Наименование банка: Отделение Республика Крым Банка России//УФК по Республике Крым г. Симферополь,      БИК 013510002, Единый казначейский счет 40102810645370000035, Казначейский счет  03100643350000017500, Лицевой счет</w:t>
      </w:r>
      <w:r>
        <w:t xml:space="preserve"> 04752203230 в УФК по Республике Крым, Код Сводного реестра 35220323, Код по Сводному реестру 35220323, код бюджетной классификации 82811601173010003140.</w:t>
      </w:r>
    </w:p>
    <w:p w:rsidR="00A77B3E" w:rsidP="00114A80">
      <w:pPr>
        <w:jc w:val="both"/>
      </w:pPr>
      <w:r>
        <w:t>Согласно ст. 32.2 КоАП РФ, административный штраф должен быть уплачен лицом, привлеченным к администра</w:t>
      </w:r>
      <w:r>
        <w:t>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14A80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</w:t>
      </w:r>
      <w:r>
        <w:t>жный районный суд г. Симферополя Республики Крым через судебный участок № 1 Железнодорожного района г. Симферополя (295034, Республика Крым,                г. Симферополь, ул. Киевская 55/2).</w:t>
      </w:r>
    </w:p>
    <w:p w:rsidR="00A77B3E" w:rsidP="00114A80">
      <w:pPr>
        <w:jc w:val="both"/>
      </w:pPr>
    </w:p>
    <w:p w:rsidR="00A77B3E" w:rsidP="00114A8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14A80">
      <w:pPr>
        <w:jc w:val="both"/>
      </w:pPr>
    </w:p>
    <w:p w:rsidR="00A77B3E" w:rsidP="00114A8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80"/>
    <w:rsid w:val="00114A8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