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B7F16" w:rsidP="00BB7F16">
      <w:pPr>
        <w:jc w:val="right"/>
        <w:rPr>
          <w:sz w:val="18"/>
          <w:szCs w:val="18"/>
        </w:rPr>
      </w:pPr>
      <w:r w:rsidRPr="00BB7F16">
        <w:rPr>
          <w:sz w:val="18"/>
          <w:szCs w:val="18"/>
        </w:rPr>
        <w:t xml:space="preserve">Дело № 5-1-47/2020 </w:t>
      </w:r>
    </w:p>
    <w:p w:rsidR="00A77B3E" w:rsidRPr="00BB7F16" w:rsidP="00BB7F16">
      <w:pPr>
        <w:jc w:val="center"/>
        <w:rPr>
          <w:sz w:val="18"/>
          <w:szCs w:val="18"/>
        </w:rPr>
      </w:pPr>
      <w:r w:rsidRPr="00BB7F16">
        <w:rPr>
          <w:sz w:val="18"/>
          <w:szCs w:val="18"/>
        </w:rPr>
        <w:t>ПОСТАНОВЛЕНИЕ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05 февраля 2020 года</w:t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  <w:t xml:space="preserve">        г. Симферополь</w:t>
      </w:r>
    </w:p>
    <w:p w:rsidR="00A77B3E" w:rsidRPr="00BB7F16" w:rsidP="00BB7F16">
      <w:pPr>
        <w:jc w:val="both"/>
        <w:rPr>
          <w:sz w:val="18"/>
          <w:szCs w:val="18"/>
        </w:rPr>
      </w:pP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</w:t>
      </w:r>
      <w:r w:rsidRPr="00BB7F16">
        <w:rPr>
          <w:sz w:val="18"/>
          <w:szCs w:val="18"/>
        </w:rPr>
        <w:t>в отношении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Ярослава </w:t>
      </w:r>
      <w:r w:rsidRPr="00BB7F16">
        <w:rPr>
          <w:sz w:val="18"/>
          <w:szCs w:val="18"/>
        </w:rPr>
        <w:t>Ифтихаровича</w:t>
      </w:r>
      <w:r w:rsidRPr="00BB7F16">
        <w:rPr>
          <w:sz w:val="18"/>
          <w:szCs w:val="18"/>
        </w:rPr>
        <w:t>,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паспортные данные, гражданина Российской Федерации, со слов официально трудоустроенного в ОВК «ТЕРМ» в должности старшего склада, зарегистрированного и проживающего по адресу: адрес,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о привлечении его к административ</w:t>
      </w:r>
      <w:r w:rsidRPr="00BB7F16">
        <w:rPr>
          <w:sz w:val="18"/>
          <w:szCs w:val="18"/>
        </w:rPr>
        <w:t>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RPr="00BB7F16" w:rsidP="00BB7F16">
      <w:pPr>
        <w:jc w:val="both"/>
        <w:rPr>
          <w:sz w:val="18"/>
          <w:szCs w:val="18"/>
        </w:rPr>
      </w:pP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УСТАНОВИЛ:</w:t>
      </w:r>
    </w:p>
    <w:p w:rsidR="00A77B3E" w:rsidRPr="00BB7F16" w:rsidP="00BB7F16">
      <w:pPr>
        <w:jc w:val="both"/>
        <w:rPr>
          <w:sz w:val="18"/>
          <w:szCs w:val="18"/>
        </w:rPr>
      </w:pP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Инспектором ДПС ОР ДПС ГИБДД МВД по Республике Крым составлен протокол об административном правонарушении</w:t>
      </w:r>
      <w:r w:rsidRPr="00BB7F16">
        <w:rPr>
          <w:sz w:val="18"/>
          <w:szCs w:val="18"/>
        </w:rPr>
        <w:t xml:space="preserve"> в отношении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за то, что он дата </w:t>
      </w:r>
      <w:r w:rsidRPr="00BB7F16">
        <w:rPr>
          <w:sz w:val="18"/>
          <w:szCs w:val="18"/>
        </w:rPr>
        <w:t>в</w:t>
      </w:r>
      <w:r w:rsidRPr="00BB7F16">
        <w:rPr>
          <w:sz w:val="18"/>
          <w:szCs w:val="18"/>
        </w:rPr>
        <w:t xml:space="preserve"> время в г. Симферополе на адрес, управлял транспортным средством – автомобилем ..., государственный регистрационный знак ..., в нарушение требований п. 2.3.2 ПДД РФ не выполнил законное требование должностного ли</w:t>
      </w:r>
      <w:r w:rsidRPr="00BB7F16">
        <w:rPr>
          <w:sz w:val="18"/>
          <w:szCs w:val="18"/>
        </w:rPr>
        <w:t>ца о прохождении медицинского освидетельствования на состояние опьянения.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В судебном заседании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вину не признал и пояснил, что в состоянии опьянения не был, признаки опьянения, указанные инспектором в действительности не были, что подтверждается </w:t>
      </w:r>
      <w:r w:rsidRPr="00BB7F16">
        <w:rPr>
          <w:sz w:val="18"/>
          <w:szCs w:val="18"/>
        </w:rPr>
        <w:t>в</w:t>
      </w:r>
      <w:r w:rsidRPr="00BB7F16">
        <w:rPr>
          <w:sz w:val="18"/>
          <w:szCs w:val="18"/>
        </w:rPr>
        <w:t>идеофиксацией</w:t>
      </w:r>
      <w:r w:rsidRPr="00BB7F16">
        <w:rPr>
          <w:sz w:val="18"/>
          <w:szCs w:val="18"/>
        </w:rPr>
        <w:t>, приложенной к материалам дела.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Допрошенный в судебном заседании в качестве свидетеля инспектор ДПС ОР ДПС ГИБДД МВД по Республике Крым капитан полиции Саакян Ф.Р. дал пояснения по факту оформления материалов дела по административному правона</w:t>
      </w:r>
      <w:r w:rsidRPr="00BB7F16">
        <w:rPr>
          <w:sz w:val="18"/>
          <w:szCs w:val="18"/>
        </w:rPr>
        <w:t xml:space="preserve">рушению, непротиворечащие предоставленным материалам, и сообщил, что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были разъяснены права и обязанности, а также в протоколе об административном правонарушении имеется его подпись о разъяснении ему его прав</w:t>
      </w:r>
      <w:r w:rsidRPr="00BB7F16">
        <w:rPr>
          <w:sz w:val="18"/>
          <w:szCs w:val="18"/>
        </w:rPr>
        <w:t xml:space="preserve"> и обязанностей по ст. 25.1 КоАП РФ, а </w:t>
      </w:r>
      <w:r w:rsidRPr="00BB7F16">
        <w:rPr>
          <w:sz w:val="18"/>
          <w:szCs w:val="18"/>
        </w:rPr>
        <w:t xml:space="preserve">также ст. 51 Конституции РФ. Кроме того,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предупреждался об ответственности за невыполнение законного требования должностного лица о прохождении медицинского освидетельствования на состояние опьянения.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Выслушав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Я.И., инспектора ДПС Саакян Ф.Р</w:t>
      </w:r>
      <w:r w:rsidRPr="00BB7F16">
        <w:rPr>
          <w:sz w:val="18"/>
          <w:szCs w:val="18"/>
        </w:rPr>
        <w:t xml:space="preserve">., исследовав материалы дела, мировой судья пришел к выводу о наличии в действиях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состава правонарушения, предусмотренного ч. 1 ст. 12.26 КоАП РФ, исходя из следующего.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Согласно протоколу ... об административном правонарушении от дата, составленн</w:t>
      </w:r>
      <w:r w:rsidRPr="00BB7F16">
        <w:rPr>
          <w:sz w:val="18"/>
          <w:szCs w:val="18"/>
        </w:rPr>
        <w:t xml:space="preserve">ого в отношении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за то, что он дата </w:t>
      </w:r>
      <w:r w:rsidRPr="00BB7F16">
        <w:rPr>
          <w:sz w:val="18"/>
          <w:szCs w:val="18"/>
        </w:rPr>
        <w:t>в</w:t>
      </w:r>
      <w:r w:rsidRPr="00BB7F16">
        <w:rPr>
          <w:sz w:val="18"/>
          <w:szCs w:val="18"/>
        </w:rPr>
        <w:t xml:space="preserve"> время в г. Симферополе на адрес, управлял транспортным средством – автомобилем ..., государственный регистрационный знак ..., с признаками опьянения (поведение, несоответствующее обстановке, резкое изменение о</w:t>
      </w:r>
      <w:r w:rsidRPr="00BB7F16">
        <w:rPr>
          <w:sz w:val="18"/>
          <w:szCs w:val="18"/>
        </w:rPr>
        <w:t>краски кожных покровов лица) отказался от прохождения освидетельствования на состояние алкогольного опьянения с помощью прибора «Юпитер К» № ... поверка до дата и не выполнил законное требование уполномоченного должностного лица (сотрудника полиции) о прох</w:t>
      </w:r>
      <w:r w:rsidRPr="00BB7F16">
        <w:rPr>
          <w:sz w:val="18"/>
          <w:szCs w:val="18"/>
        </w:rPr>
        <w:t xml:space="preserve">ождении медицинского освидетельствования на состояние опьянения. При этом действия (бездействия)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не содержат уголовно наказуемого деяния.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Факт отказа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от прохождения медицинского освидетельствования подтверждается: протоколом 61 АК телеф</w:t>
      </w:r>
      <w:r w:rsidRPr="00BB7F16">
        <w:rPr>
          <w:sz w:val="18"/>
          <w:szCs w:val="18"/>
        </w:rPr>
        <w:t xml:space="preserve">он о направлении на медицинское освидетельствование на состояние опьянения, составленного дата </w:t>
      </w:r>
      <w:r w:rsidRPr="00BB7F16">
        <w:rPr>
          <w:sz w:val="18"/>
          <w:szCs w:val="18"/>
        </w:rPr>
        <w:t>в</w:t>
      </w:r>
      <w:r w:rsidRPr="00BB7F16">
        <w:rPr>
          <w:sz w:val="18"/>
          <w:szCs w:val="18"/>
        </w:rPr>
        <w:t xml:space="preserve"> время применением видеозаписи (</w:t>
      </w:r>
      <w:r w:rsidRPr="00BB7F16">
        <w:rPr>
          <w:sz w:val="18"/>
          <w:szCs w:val="18"/>
        </w:rPr>
        <w:t>л.д</w:t>
      </w:r>
      <w:r w:rsidRPr="00BB7F16">
        <w:rPr>
          <w:sz w:val="18"/>
          <w:szCs w:val="18"/>
        </w:rPr>
        <w:t>. 4); протоколом ... от дата об отстранении от управления транспортным средством, составленного с применением видеозаписи (</w:t>
      </w:r>
      <w:r w:rsidRPr="00BB7F16">
        <w:rPr>
          <w:sz w:val="18"/>
          <w:szCs w:val="18"/>
        </w:rPr>
        <w:t>л.</w:t>
      </w:r>
      <w:r w:rsidRPr="00BB7F16">
        <w:rPr>
          <w:sz w:val="18"/>
          <w:szCs w:val="18"/>
        </w:rPr>
        <w:t>д</w:t>
      </w:r>
      <w:r w:rsidRPr="00BB7F16">
        <w:rPr>
          <w:sz w:val="18"/>
          <w:szCs w:val="18"/>
        </w:rPr>
        <w:t>. 3) и другими материалами дела.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Основанием полагать, что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управлял транспортным средством в состоянии опьянения, явилось наличие у него признаков опьянения: поведение, несоответствующее обстановке, резкое изменение окраски кожных покровов лица, </w:t>
      </w:r>
      <w:r w:rsidRPr="00BB7F16">
        <w:rPr>
          <w:sz w:val="18"/>
          <w:szCs w:val="18"/>
        </w:rPr>
        <w:t>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</w:t>
      </w:r>
      <w:r w:rsidRPr="00BB7F16">
        <w:rPr>
          <w:sz w:val="18"/>
          <w:szCs w:val="18"/>
        </w:rPr>
        <w:t>ормления его результатов</w:t>
      </w:r>
      <w:r w:rsidRPr="00BB7F16">
        <w:rPr>
          <w:sz w:val="18"/>
          <w:szCs w:val="18"/>
        </w:rPr>
        <w:t xml:space="preserve">, </w:t>
      </w:r>
      <w:r w:rsidRPr="00BB7F16">
        <w:rPr>
          <w:sz w:val="18"/>
          <w:szCs w:val="18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</w:t>
      </w:r>
      <w:r w:rsidRPr="00BB7F16">
        <w:rPr>
          <w:sz w:val="18"/>
          <w:szCs w:val="18"/>
        </w:rPr>
        <w:t>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№ 475.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Учитывая вышеизложе</w:t>
      </w:r>
      <w:r w:rsidRPr="00BB7F16">
        <w:rPr>
          <w:sz w:val="18"/>
          <w:szCs w:val="18"/>
        </w:rPr>
        <w:t xml:space="preserve">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медицинского освидетельствования на состояние опьянения, поскольку действия должностного лица по направ</w:t>
      </w:r>
      <w:r w:rsidRPr="00BB7F16">
        <w:rPr>
          <w:sz w:val="18"/>
          <w:szCs w:val="18"/>
        </w:rPr>
        <w:t xml:space="preserve">лению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BB7F16">
        <w:rPr>
          <w:sz w:val="18"/>
          <w:szCs w:val="18"/>
        </w:rPr>
        <w:t xml:space="preserve"> медицин</w:t>
      </w:r>
      <w:r w:rsidRPr="00BB7F16">
        <w:rPr>
          <w:sz w:val="18"/>
          <w:szCs w:val="18"/>
        </w:rPr>
        <w:t>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    2008 года № 475.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Согласно п. 2.3.2 ПДД РФ водитель</w:t>
      </w:r>
      <w:r w:rsidRPr="00BB7F16">
        <w:rPr>
          <w:sz w:val="18"/>
          <w:szCs w:val="1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Как следует из смысла ст. 2</w:t>
      </w:r>
      <w:r w:rsidRPr="00BB7F16">
        <w:rPr>
          <w:sz w:val="18"/>
          <w:szCs w:val="18"/>
        </w:rPr>
        <w:t>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</w:t>
      </w:r>
      <w:r w:rsidRPr="00BB7F16">
        <w:rPr>
          <w:sz w:val="18"/>
          <w:szCs w:val="18"/>
        </w:rPr>
        <w:t>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Действующее административно-процессуальное законодательство предусматривает</w:t>
      </w:r>
      <w:r w:rsidRPr="00BB7F16">
        <w:rPr>
          <w:sz w:val="18"/>
          <w:szCs w:val="18"/>
        </w:rPr>
        <w:t xml:space="preserve">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 w:rsidRPr="00BB7F16">
        <w:rPr>
          <w:sz w:val="18"/>
          <w:szCs w:val="18"/>
        </w:rPr>
        <w:t>звуко</w:t>
      </w:r>
      <w:r w:rsidRPr="00BB7F16">
        <w:rPr>
          <w:sz w:val="18"/>
          <w:szCs w:val="18"/>
        </w:rPr>
        <w:t>- и видеозаписи, информационных баз и банков данных и иных носителей информации (ч. 2 ст. 26.7 КоАП РФ). К числу и</w:t>
      </w:r>
      <w:r w:rsidRPr="00BB7F16">
        <w:rPr>
          <w:sz w:val="18"/>
          <w:szCs w:val="18"/>
        </w:rPr>
        <w:t xml:space="preserve">ных способов фиксации вещественных доказательств при проведении досмотра транспортных средств </w:t>
      </w:r>
      <w:r w:rsidRPr="00BB7F16">
        <w:rPr>
          <w:sz w:val="18"/>
          <w:szCs w:val="18"/>
        </w:rPr>
        <w:t>действующий</w:t>
      </w:r>
      <w:r w:rsidRPr="00BB7F16">
        <w:rPr>
          <w:sz w:val="18"/>
          <w:szCs w:val="18"/>
        </w:rPr>
        <w:t xml:space="preserve"> КоАП РФ относит показания специальных технических средств. В соответствии со ст. 26.8 КоАП РФ под специальными техническими средствами понимаются изме</w:t>
      </w:r>
      <w:r w:rsidRPr="00BB7F16">
        <w:rPr>
          <w:sz w:val="18"/>
          <w:szCs w:val="18"/>
        </w:rPr>
        <w:t>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</w:t>
      </w:r>
      <w:r w:rsidRPr="00BB7F16">
        <w:rPr>
          <w:sz w:val="18"/>
          <w:szCs w:val="18"/>
        </w:rPr>
        <w:t>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В ходе рассмотрения дела об административном правонарушении в соответствии с требованиями статьи 24.1 Кодекса Российской Федерации </w:t>
      </w:r>
      <w:r w:rsidRPr="00BB7F16">
        <w:rPr>
          <w:sz w:val="18"/>
          <w:szCs w:val="18"/>
        </w:rPr>
        <w:t>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наличи</w:t>
      </w:r>
      <w:r w:rsidRPr="00BB7F16">
        <w:rPr>
          <w:sz w:val="18"/>
          <w:szCs w:val="18"/>
        </w:rPr>
        <w:t>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При таких обстоятельст</w:t>
      </w:r>
      <w:r w:rsidRPr="00BB7F16">
        <w:rPr>
          <w:sz w:val="18"/>
          <w:szCs w:val="18"/>
        </w:rPr>
        <w:t xml:space="preserve">вах в действиях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 w:rsidRPr="00BB7F16">
        <w:rPr>
          <w:sz w:val="18"/>
          <w:szCs w:val="18"/>
        </w:rPr>
        <w:t>а состояние опьянения.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 w:rsidRPr="00BB7F16">
        <w:rPr>
          <w:sz w:val="18"/>
          <w:szCs w:val="18"/>
        </w:rPr>
        <w:t>чающие административную ответственность.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При назначении административного наказания следует учесть характер совершенного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 административного правонарушения, данные о личности виновного, имеющего постоянное место жительства.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ab/>
        <w:t>Обстоятельств, смягчающ</w:t>
      </w:r>
      <w:r w:rsidRPr="00BB7F16">
        <w:rPr>
          <w:sz w:val="18"/>
          <w:szCs w:val="18"/>
        </w:rPr>
        <w:t>их либо отягчающих административную ответственность не имеется.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Я.И., мировой судья пришел к выводу о назначении ему административ</w:t>
      </w:r>
      <w:r w:rsidRPr="00BB7F16">
        <w:rPr>
          <w:sz w:val="18"/>
          <w:szCs w:val="18"/>
        </w:rPr>
        <w:t>ного наказания в виде штрафа с лишением права управления транспортными средствами.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На основании </w:t>
      </w:r>
      <w:r w:rsidRPr="00BB7F16">
        <w:rPr>
          <w:sz w:val="18"/>
          <w:szCs w:val="18"/>
        </w:rPr>
        <w:t>изложенного</w:t>
      </w:r>
      <w:r w:rsidRPr="00BB7F16">
        <w:rPr>
          <w:sz w:val="18"/>
          <w:szCs w:val="18"/>
        </w:rPr>
        <w:t>, руководствуясь ст. ст. 12.26, 29.9, 29.10 КоАП РФ, мировой судья -</w:t>
      </w:r>
    </w:p>
    <w:p w:rsidR="00A77B3E" w:rsidRPr="00BB7F16" w:rsidP="00BB7F16">
      <w:pPr>
        <w:jc w:val="both"/>
        <w:rPr>
          <w:sz w:val="18"/>
          <w:szCs w:val="18"/>
        </w:rPr>
      </w:pP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ПОСТАНОВИЛ:</w:t>
      </w:r>
    </w:p>
    <w:p w:rsidR="00A77B3E" w:rsidRPr="00BB7F16" w:rsidP="00BB7F16">
      <w:pPr>
        <w:jc w:val="both"/>
        <w:rPr>
          <w:sz w:val="18"/>
          <w:szCs w:val="18"/>
        </w:rPr>
      </w:pP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Сусь</w:t>
      </w:r>
      <w:r w:rsidRPr="00BB7F16">
        <w:rPr>
          <w:sz w:val="18"/>
          <w:szCs w:val="18"/>
        </w:rPr>
        <w:t xml:space="preserve"> Ярослава </w:t>
      </w:r>
      <w:r w:rsidRPr="00BB7F16">
        <w:rPr>
          <w:sz w:val="18"/>
          <w:szCs w:val="18"/>
        </w:rPr>
        <w:t>Ифтихаровича</w:t>
      </w:r>
      <w:r w:rsidRPr="00BB7F16">
        <w:rPr>
          <w:sz w:val="18"/>
          <w:szCs w:val="18"/>
        </w:rPr>
        <w:t xml:space="preserve"> признать виновным в совершении </w:t>
      </w:r>
      <w:r w:rsidRPr="00BB7F16">
        <w:rPr>
          <w:sz w:val="18"/>
          <w:szCs w:val="18"/>
        </w:rPr>
        <w:t>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</w:t>
      </w:r>
      <w:r w:rsidRPr="00BB7F16">
        <w:rPr>
          <w:sz w:val="18"/>
          <w:szCs w:val="18"/>
        </w:rPr>
        <w:t>анспортными средствами на срок 1 (один) год 6 (шесть) месяцев.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 xml:space="preserve">Штраф подлежит уплате на </w:t>
      </w:r>
      <w:r w:rsidRPr="00BB7F16">
        <w:rPr>
          <w:sz w:val="18"/>
          <w:szCs w:val="18"/>
        </w:rPr>
        <w:t>р</w:t>
      </w:r>
      <w:r w:rsidRPr="00BB7F16">
        <w:rPr>
          <w:sz w:val="18"/>
          <w:szCs w:val="18"/>
        </w:rPr>
        <w:t>/с № ..., наименование банка – Отделение по Республике Крым ЮГУ ЦБ РФ, получатель УФК по Республике Крым (УМВД России по г. Симферополю), КПП телефон,       ИНН телефо</w:t>
      </w:r>
      <w:r w:rsidRPr="00BB7F16">
        <w:rPr>
          <w:sz w:val="18"/>
          <w:szCs w:val="18"/>
        </w:rPr>
        <w:t>н, код ОКТМО телефон, БИК телефон, код бюджетной классификации ..., УИН ...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BB7F16">
        <w:rPr>
          <w:sz w:val="18"/>
          <w:szCs w:val="18"/>
        </w:rPr>
        <w:t>ления о наложении административного штрафа в законную силу.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</w:t>
      </w:r>
      <w:r w:rsidRPr="00BB7F16">
        <w:rPr>
          <w:sz w:val="18"/>
          <w:szCs w:val="18"/>
        </w:rPr>
        <w:t xml:space="preserve">ального права. </w:t>
      </w:r>
      <w:r w:rsidRPr="00BB7F16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B7F16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водительское удостоверение в орган, ис</w:t>
      </w:r>
      <w:r w:rsidRPr="00BB7F16">
        <w:rPr>
          <w:sz w:val="18"/>
          <w:szCs w:val="18"/>
        </w:rPr>
        <w:t xml:space="preserve">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</w:t>
      </w:r>
      <w:r w:rsidRPr="00BB7F16">
        <w:rPr>
          <w:sz w:val="18"/>
          <w:szCs w:val="18"/>
        </w:rPr>
        <w:t>либо изъятия у него соответствующего удостоверения.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Копию постановле</w:t>
      </w:r>
      <w:r w:rsidRPr="00BB7F16">
        <w:rPr>
          <w:sz w:val="18"/>
          <w:szCs w:val="18"/>
        </w:rPr>
        <w:t>ния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</w:t>
      </w:r>
      <w:r w:rsidRPr="00BB7F16">
        <w:rPr>
          <w:sz w:val="18"/>
          <w:szCs w:val="18"/>
        </w:rPr>
        <w:t>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RPr="00BB7F16" w:rsidP="00BB7F16">
      <w:pPr>
        <w:jc w:val="both"/>
        <w:rPr>
          <w:sz w:val="18"/>
          <w:szCs w:val="18"/>
        </w:rPr>
      </w:pPr>
      <w:r w:rsidRPr="00BB7F16">
        <w:rPr>
          <w:sz w:val="18"/>
          <w:szCs w:val="18"/>
        </w:rPr>
        <w:t>Мировой судья</w:t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>/подпись/</w:t>
      </w:r>
      <w:r w:rsidRPr="00BB7F16">
        <w:rPr>
          <w:sz w:val="18"/>
          <w:szCs w:val="18"/>
        </w:rPr>
        <w:tab/>
        <w:t xml:space="preserve">  </w:t>
      </w:r>
      <w:r w:rsidRPr="00BB7F16">
        <w:rPr>
          <w:sz w:val="18"/>
          <w:szCs w:val="18"/>
        </w:rPr>
        <w:tab/>
      </w:r>
      <w:r w:rsidRPr="00BB7F16">
        <w:rPr>
          <w:sz w:val="18"/>
          <w:szCs w:val="18"/>
        </w:rPr>
        <w:tab/>
        <w:t>Д.С. Щербина</w:t>
      </w:r>
    </w:p>
    <w:sectPr w:rsidSect="00BB7F1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16"/>
    <w:rsid w:val="00A77B3E"/>
    <w:rsid w:val="00BB7F1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