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331C">
      <w:pPr>
        <w:jc w:val="both"/>
      </w:pPr>
      <w:r>
        <w:t>Дело № 5-1-48/2021</w:t>
      </w:r>
    </w:p>
    <w:p w:rsidR="00A77B3E" w:rsidP="0047331C">
      <w:pPr>
        <w:jc w:val="both"/>
      </w:pPr>
      <w:r>
        <w:t>ПОСТАНОВЛЕНИЕ</w:t>
      </w:r>
    </w:p>
    <w:p w:rsidR="00A77B3E" w:rsidP="0047331C">
      <w:pPr>
        <w:jc w:val="both"/>
      </w:pPr>
      <w:r>
        <w:t>08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7331C">
      <w:pPr>
        <w:jc w:val="both"/>
      </w:pPr>
    </w:p>
    <w:p w:rsidR="00A77B3E" w:rsidP="0047331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47331C">
      <w:pPr>
        <w:jc w:val="both"/>
      </w:pPr>
      <w:r>
        <w:t xml:space="preserve">Асанова </w:t>
      </w:r>
      <w:r>
        <w:t>Энвера</w:t>
      </w:r>
      <w:r>
        <w:t xml:space="preserve"> </w:t>
      </w:r>
      <w:r>
        <w:t>Шевкетовича</w:t>
      </w:r>
      <w:r>
        <w:t>,</w:t>
      </w:r>
    </w:p>
    <w:p w:rsidR="00A77B3E" w:rsidP="0047331C">
      <w:pPr>
        <w:jc w:val="both"/>
      </w:pPr>
      <w:r>
        <w:t>паспортные данные, гражданина Российской Фед</w:t>
      </w:r>
      <w:r>
        <w:t xml:space="preserve">ерации, зарегистрированного и проживающего по адресу: ... </w:t>
      </w:r>
    </w:p>
    <w:p w:rsidR="00A77B3E" w:rsidP="0047331C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47331C">
      <w:pPr>
        <w:jc w:val="both"/>
      </w:pPr>
    </w:p>
    <w:p w:rsidR="00A77B3E" w:rsidP="0047331C">
      <w:pPr>
        <w:jc w:val="both"/>
      </w:pPr>
      <w:r>
        <w:t>УСТАНОВИЛ:</w:t>
      </w:r>
    </w:p>
    <w:p w:rsidR="00A77B3E" w:rsidP="0047331C">
      <w:pPr>
        <w:jc w:val="both"/>
      </w:pPr>
    </w:p>
    <w:p w:rsidR="00A77B3E" w:rsidP="0047331C">
      <w:pPr>
        <w:jc w:val="both"/>
      </w:pPr>
      <w:r>
        <w:t>Младшим судебн</w:t>
      </w:r>
      <w:r>
        <w:t xml:space="preserve">ым приставом по ОУПДС ОСП по Железнодорожному району г. Симферополя УФССП России по Республике Крым составлен протокол о том, что дата в 09.35 ч. в здание Железнодорожного районного суда г. Симферополя по адресу: адрес, прибыл гр. Асанов Э.Ш., который при </w:t>
      </w:r>
      <w:r>
        <w:t>прохождении пропускного режима в здание суда не выполнил требование судебного пристава выложить из карманов запрещённые к проносу в суд предметы. Асанов Э.Ш. неоднократно предупреждался об административной ответственности за неисполнение требования судебно</w:t>
      </w:r>
      <w:r>
        <w:t>го пристава.</w:t>
      </w:r>
    </w:p>
    <w:p w:rsidR="00A77B3E" w:rsidP="0047331C">
      <w:pPr>
        <w:jc w:val="both"/>
      </w:pPr>
      <w:r>
        <w:t>В судебное заседание Асанов Э.Ш. не явился, 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</w:t>
      </w:r>
      <w:r>
        <w:t>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</w:t>
      </w:r>
      <w:r>
        <w:t xml:space="preserve">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>
        <w:t>разряда «Судебное», утвержденных приказом ФГУП «Почта России» от 31 августа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</w:t>
      </w:r>
      <w:r>
        <w:t>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47331C">
      <w:pPr>
        <w:jc w:val="both"/>
      </w:pPr>
      <w:r>
        <w:t>Учитывая данные об отсутствии ходатайств об отложении дела, мировой судья на ос</w:t>
      </w:r>
      <w:r>
        <w:t>новании ч. 2 ст. 25.1 КоАП РФ считает возможным рассмотреть данное дело в отсутствие Асанова Э.Ш.</w:t>
      </w:r>
    </w:p>
    <w:p w:rsidR="00A77B3E" w:rsidP="0047331C">
      <w:pPr>
        <w:jc w:val="both"/>
      </w:pPr>
      <w:r>
        <w:t>Исследовав материалы дела, мировой судья пришел к выводу о наличии в действиях Асанова Э.Ш. состава правонарушения, предусмотренного ч. 2         ст. 17.3 КоА</w:t>
      </w:r>
      <w:r>
        <w:t>П РФ, исходя из следующего.</w:t>
      </w:r>
    </w:p>
    <w:p w:rsidR="00A77B3E" w:rsidP="0047331C">
      <w:pPr>
        <w:jc w:val="both"/>
      </w:pPr>
      <w:r>
        <w:t>Согласно протоколу № ... об административном правонарушении             от дата, составленного в отношении Асанова Э.Ш. за то, что       дата в 09.35 ч. в здание Железнодорожного районного суда           г. Симферополя по адресу</w:t>
      </w:r>
      <w:r>
        <w:t>: адрес, прибыл             гр. Асанов Э.Ш., который при прохождении пропускного режима в здание суда не выполнил требование судебного пристава выложить из карманов запрещённые к проносу в суд предметы. Асанов Э.Ш. неоднократно предупреждался об администра</w:t>
      </w:r>
      <w:r>
        <w:t>тивной ответственности за неисполнение требования судебного пристава.</w:t>
      </w:r>
    </w:p>
    <w:p w:rsidR="00A77B3E" w:rsidP="0047331C">
      <w:pPr>
        <w:jc w:val="both"/>
      </w:pPr>
      <w: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47331C">
      <w:pPr>
        <w:jc w:val="both"/>
      </w:pPr>
      <w:r>
        <w:t>При таких обстоятельствах в действиях</w:t>
      </w:r>
      <w:r>
        <w:t xml:space="preserve"> Асанова Э.Ш.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</w:t>
      </w:r>
      <w:r>
        <w:t>в суде правила.</w:t>
      </w:r>
    </w:p>
    <w:p w:rsidR="00A77B3E" w:rsidP="0047331C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дата    № 118-ФЗ «О судебных приставах» (с изме</w:t>
      </w:r>
      <w:r>
        <w:t>нениями и дополнениями).</w:t>
      </w:r>
    </w:p>
    <w:p w:rsidR="00A77B3E" w:rsidP="0047331C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</w:t>
      </w:r>
      <w:r>
        <w:t>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</w:t>
      </w:r>
      <w:r>
        <w:t>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</w:t>
      </w:r>
      <w:r>
        <w:t xml:space="preserve">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стражей), взрывчатые вещества, взрывные </w:t>
      </w:r>
      <w:r>
        <w:t>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47331C">
      <w:pPr>
        <w:jc w:val="both"/>
      </w:pPr>
      <w:r>
        <w:t>Согласно статье 1</w:t>
      </w:r>
      <w:r>
        <w:t>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P="0047331C">
      <w:pPr>
        <w:jc w:val="both"/>
      </w:pPr>
      <w:r>
        <w:t>Невыполнение законных требований судебного пристава, а та</w:t>
      </w:r>
      <w:r>
        <w:t>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47331C">
      <w:pPr>
        <w:jc w:val="both"/>
      </w:pPr>
      <w:r>
        <w:t>Согласно ч. 2 ст. 4.1 КоАП РФ при назначении административного наказания суд учитывае</w:t>
      </w:r>
      <w: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7331C">
      <w:pPr>
        <w:jc w:val="both"/>
      </w:pPr>
      <w:r>
        <w:t>Принимая во внимание характер совершенного административного правонарушения</w:t>
      </w:r>
      <w:r>
        <w:t>, данные о личности Асанова Э.Ш.,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P="0047331C">
      <w:pPr>
        <w:jc w:val="both"/>
      </w:pPr>
      <w:r>
        <w:t>На основании изложенного, руководствуясь ст. ст. 17.3, 25.1, 29.9, 29.10 КоАП РФ, мировой с</w:t>
      </w:r>
      <w:r>
        <w:t>удья -</w:t>
      </w:r>
    </w:p>
    <w:p w:rsidR="00A77B3E" w:rsidP="0047331C">
      <w:pPr>
        <w:jc w:val="both"/>
      </w:pPr>
    </w:p>
    <w:p w:rsidR="00A77B3E" w:rsidP="0047331C">
      <w:pPr>
        <w:jc w:val="both"/>
      </w:pPr>
      <w:r>
        <w:t>ПОСТАНОВИЛ:</w:t>
      </w:r>
    </w:p>
    <w:p w:rsidR="00A77B3E" w:rsidP="0047331C">
      <w:pPr>
        <w:jc w:val="both"/>
      </w:pPr>
    </w:p>
    <w:p w:rsidR="00A77B3E" w:rsidP="0047331C">
      <w:pPr>
        <w:jc w:val="both"/>
      </w:pPr>
      <w:r>
        <w:t xml:space="preserve">Асанова </w:t>
      </w:r>
      <w:r>
        <w:t>Энвера</w:t>
      </w:r>
      <w:r>
        <w:t xml:space="preserve"> </w:t>
      </w:r>
      <w:r>
        <w:t>Шевкетовича</w:t>
      </w:r>
      <w:r>
        <w:t xml:space="preserve">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</w:t>
      </w:r>
      <w:r>
        <w:t>де штрафа в сумме 500 (пятьсот) рублей.</w:t>
      </w:r>
    </w:p>
    <w:p w:rsidR="00A77B3E" w:rsidP="0047331C">
      <w:pPr>
        <w:jc w:val="both"/>
      </w:pPr>
      <w:r>
        <w:t>Штраф подлежит уплате по следующим реквизитам:</w:t>
      </w:r>
    </w:p>
    <w:p w:rsidR="00A77B3E" w:rsidP="0047331C">
      <w:pPr>
        <w:jc w:val="both"/>
      </w:pPr>
      <w:r>
        <w:t xml:space="preserve">Получатель – Министерство юстиции Республики Крым, ИНН 9102013284, КПП 910201001, ОГРН 1149102019164, Наименование банка: Отделение Республика Крым Банка России//УФК по </w:t>
      </w:r>
      <w:r>
        <w:t xml:space="preserve">Республике Крым г. Симферополь,      БИК 013510002, Единый казначейский счет 40102810645370000035, Казначейский счет  03100643350000017500, Лицевой счет 04752203230 в УФК по Республике Крым, Код Сводного реестра 35220323, Код по Сводному реестру 35220323, </w:t>
      </w:r>
      <w:r>
        <w:t>код бюджетной классификации 82811601173010003140.</w:t>
      </w:r>
    </w:p>
    <w:p w:rsidR="00A77B3E" w:rsidP="0047331C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силу.</w:t>
      </w:r>
    </w:p>
    <w:p w:rsidR="00A77B3E" w:rsidP="0047331C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</w:t>
      </w:r>
      <w:r>
        <w:t>имферополя (295034, Республика Крым,                г. Симферополь, ул. Киевская 55/2).</w:t>
      </w:r>
    </w:p>
    <w:p w:rsidR="00A77B3E" w:rsidP="0047331C">
      <w:pPr>
        <w:jc w:val="both"/>
      </w:pPr>
    </w:p>
    <w:p w:rsidR="00A77B3E" w:rsidP="0047331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7331C">
      <w:pPr>
        <w:jc w:val="both"/>
      </w:pPr>
    </w:p>
    <w:p w:rsidR="00A77B3E" w:rsidP="0047331C">
      <w:pPr>
        <w:jc w:val="both"/>
      </w:pPr>
    </w:p>
    <w:p w:rsidR="0047331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1C"/>
    <w:rsid w:val="0047331C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