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25A2E" w:rsidP="00825A2E">
      <w:pPr>
        <w:jc w:val="right"/>
        <w:rPr>
          <w:sz w:val="16"/>
          <w:szCs w:val="16"/>
        </w:rPr>
      </w:pPr>
      <w:r w:rsidRPr="00825A2E">
        <w:rPr>
          <w:sz w:val="16"/>
          <w:szCs w:val="16"/>
        </w:rPr>
        <w:t xml:space="preserve">Дело № 5-1-61/2020 </w:t>
      </w:r>
    </w:p>
    <w:p w:rsidR="00A77B3E" w:rsidRPr="00825A2E" w:rsidP="00825A2E">
      <w:pPr>
        <w:jc w:val="center"/>
        <w:rPr>
          <w:sz w:val="16"/>
          <w:szCs w:val="16"/>
        </w:rPr>
      </w:pPr>
      <w:r w:rsidRPr="00825A2E">
        <w:rPr>
          <w:sz w:val="16"/>
          <w:szCs w:val="16"/>
        </w:rPr>
        <w:t>ПОСТАНОВЛЕНИЕ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29 января 2020 года</w:t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  <w:t xml:space="preserve">        г. Симферополь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 w:rsidRPr="00825A2E">
        <w:rPr>
          <w:sz w:val="16"/>
          <w:szCs w:val="16"/>
        </w:rPr>
        <w:t xml:space="preserve"> отношении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Анны Геннадьевны,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паспортные данные, гражданки Российской Федерации, трудоустроенной в наименование организации, зарегистрированной и проживающей по адресу: адрес ...,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о привлечении её к административной ответственности за правонаруше</w:t>
      </w:r>
      <w:r w:rsidRPr="00825A2E">
        <w:rPr>
          <w:sz w:val="16"/>
          <w:szCs w:val="16"/>
        </w:rPr>
        <w:t>ние, предусмотренное ч. 1 ст. 12.26 Кодекса Российской Федерации об административных правонарушениях, -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УСТАНОВИЛ: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Инспектором ОВ ДПС ГИБДД УМВД по г. Симферополю составлен протокол об административном правонарушении в отношении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за то, чт</w:t>
      </w:r>
      <w:r w:rsidRPr="00825A2E">
        <w:rPr>
          <w:sz w:val="16"/>
          <w:szCs w:val="16"/>
        </w:rPr>
        <w:t xml:space="preserve">о она дата </w:t>
      </w:r>
      <w:r w:rsidRPr="00825A2E">
        <w:rPr>
          <w:sz w:val="16"/>
          <w:szCs w:val="16"/>
        </w:rPr>
        <w:t>в</w:t>
      </w:r>
      <w:r w:rsidRPr="00825A2E">
        <w:rPr>
          <w:sz w:val="16"/>
          <w:szCs w:val="16"/>
        </w:rPr>
        <w:t xml:space="preserve"> время в г. Симферополе на адрес, управляла транспортным средством – автомобилем ... государственный регистрационный знак ..., в нарушение требований п. 2.3.2 ПДД РФ не выполнила законное требование должностного лица о прохождении медицинского </w:t>
      </w:r>
      <w:r w:rsidRPr="00825A2E">
        <w:rPr>
          <w:sz w:val="16"/>
          <w:szCs w:val="16"/>
        </w:rPr>
        <w:t>освидетельствования на состояние опьянения.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В судебное заседание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не явилась, будучи извещенной надлежащим образом, что подтверждается возвращенным конвертом с почтовой отметкой в связи с «истечением срока хранения», имеющимся в материалах д</w:t>
      </w:r>
      <w:r w:rsidRPr="00825A2E">
        <w:rPr>
          <w:sz w:val="16"/>
          <w:szCs w:val="16"/>
        </w:rPr>
        <w:t xml:space="preserve">ела. </w:t>
      </w:r>
      <w:r w:rsidRPr="00825A2E">
        <w:rPr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825A2E">
        <w:rPr>
          <w:sz w:val="16"/>
          <w:szCs w:val="16"/>
        </w:rP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25A2E">
        <w:rPr>
          <w:sz w:val="16"/>
          <w:szCs w:val="16"/>
        </w:rPr>
        <w:t xml:space="preserve"> истечении срока хранения, если были соблюдены положения Особых условий приема, вруче</w:t>
      </w:r>
      <w:r w:rsidRPr="00825A2E">
        <w:rPr>
          <w:sz w:val="16"/>
          <w:szCs w:val="16"/>
        </w:rPr>
        <w:t>ния, хранения и возврата почтовых отправлений разряда «</w:t>
      </w:r>
      <w:r w:rsidRPr="00825A2E">
        <w:rPr>
          <w:sz w:val="16"/>
          <w:szCs w:val="16"/>
        </w:rPr>
        <w:t>Судебное</w:t>
      </w:r>
      <w:r w:rsidRPr="00825A2E">
        <w:rPr>
          <w:sz w:val="16"/>
          <w:szCs w:val="16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</w:t>
      </w:r>
      <w:r w:rsidRPr="00825A2E">
        <w:rPr>
          <w:sz w:val="16"/>
          <w:szCs w:val="16"/>
        </w:rPr>
        <w:t>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Учитывая данные о надлежащем извещении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</w:t>
      </w:r>
      <w:r w:rsidRPr="00825A2E">
        <w:rPr>
          <w:sz w:val="16"/>
          <w:szCs w:val="16"/>
        </w:rPr>
        <w:t>.Г.,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Исследовав материалы дела, мировой судья пришел к выводу о наличии в дейс</w:t>
      </w:r>
      <w:r w:rsidRPr="00825A2E">
        <w:rPr>
          <w:sz w:val="16"/>
          <w:szCs w:val="16"/>
        </w:rPr>
        <w:t xml:space="preserve">твиях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состава правонарушения, предусмотренного ч. 1              ст. 12.26 КоАП РФ, исходя из следующего.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Согласно протоколу 61 АГ телефон об административном правонарушении от дата, составленного в отношении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за то, что она </w:t>
      </w:r>
      <w:r w:rsidRPr="00825A2E">
        <w:rPr>
          <w:sz w:val="16"/>
          <w:szCs w:val="16"/>
        </w:rPr>
        <w:t xml:space="preserve">дата </w:t>
      </w:r>
      <w:r w:rsidRPr="00825A2E">
        <w:rPr>
          <w:sz w:val="16"/>
          <w:szCs w:val="16"/>
        </w:rPr>
        <w:t>в</w:t>
      </w:r>
      <w:r w:rsidRPr="00825A2E">
        <w:rPr>
          <w:sz w:val="16"/>
          <w:szCs w:val="16"/>
        </w:rPr>
        <w:t xml:space="preserve"> время в г. Симферополе на адрес, управляла транспортным средством – автомобилем ... государственный регистрационный знак ..., с признаками алкогольного опьянения (запах алкоголя изо рта, неустойчивость позы, нарушение речи) не выполнила законное тре</w:t>
      </w:r>
      <w:r w:rsidRPr="00825A2E">
        <w:rPr>
          <w:sz w:val="16"/>
          <w:szCs w:val="16"/>
        </w:rPr>
        <w:t>бование уполномоченного должностного лица о прохождении медицинского освидетельствования на состояние опьянения. Данное деяние не содержит уголовно наказуемого деяния.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Факт отказа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от прохождения медицинского освидетельствования подтверждает</w:t>
      </w:r>
      <w:r w:rsidRPr="00825A2E">
        <w:rPr>
          <w:sz w:val="16"/>
          <w:szCs w:val="16"/>
        </w:rPr>
        <w:t xml:space="preserve">ся: протоколом ... телефон о направлении на медицинское освидетельствование на состояние опьянения, составленного дата </w:t>
      </w:r>
      <w:r w:rsidRPr="00825A2E">
        <w:rPr>
          <w:sz w:val="16"/>
          <w:szCs w:val="16"/>
        </w:rPr>
        <w:t>в</w:t>
      </w:r>
      <w:r w:rsidRPr="00825A2E">
        <w:rPr>
          <w:sz w:val="16"/>
          <w:szCs w:val="16"/>
        </w:rPr>
        <w:t xml:space="preserve"> время применением видеозаписи (</w:t>
      </w:r>
      <w:r w:rsidRPr="00825A2E">
        <w:rPr>
          <w:sz w:val="16"/>
          <w:szCs w:val="16"/>
        </w:rPr>
        <w:t>л.д</w:t>
      </w:r>
      <w:r w:rsidRPr="00825A2E">
        <w:rPr>
          <w:sz w:val="16"/>
          <w:szCs w:val="16"/>
        </w:rPr>
        <w:t>. 7); протоколом ... от дата об отстранении от управления транспортным средством, составленного с при</w:t>
      </w:r>
      <w:r w:rsidRPr="00825A2E">
        <w:rPr>
          <w:sz w:val="16"/>
          <w:szCs w:val="16"/>
        </w:rPr>
        <w:t>менением видеозаписи (</w:t>
      </w:r>
      <w:r w:rsidRPr="00825A2E">
        <w:rPr>
          <w:sz w:val="16"/>
          <w:szCs w:val="16"/>
        </w:rPr>
        <w:t>л.д</w:t>
      </w:r>
      <w:r w:rsidRPr="00825A2E">
        <w:rPr>
          <w:sz w:val="16"/>
          <w:szCs w:val="16"/>
        </w:rPr>
        <w:t>. 6) и другими материалами дела.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Основанием полагать, что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управляла транспортным средством в состоянии опьянения, явилось наличие у неё признаков опьянения: запах алкоголя изо рта, неустойчивость позы, нарушение реч</w:t>
      </w:r>
      <w:r w:rsidRPr="00825A2E">
        <w:rPr>
          <w:sz w:val="16"/>
          <w:szCs w:val="16"/>
        </w:rPr>
        <w:t>и, которые нашли своё отражение в протоколе ... телефон о направлении на медицинское освидетельствование на состояние опьянения от дата, и что является достаточным основанием полагать, что водитель транспортного средства находится в состоянии опьянения в с</w:t>
      </w:r>
      <w:r w:rsidRPr="00825A2E">
        <w:rPr>
          <w:sz w:val="16"/>
          <w:szCs w:val="16"/>
        </w:rPr>
        <w:t>оответствии с</w:t>
      </w:r>
      <w:r w:rsidRPr="00825A2E">
        <w:rPr>
          <w:sz w:val="16"/>
          <w:szCs w:val="16"/>
        </w:rPr>
        <w:t xml:space="preserve"> </w:t>
      </w:r>
      <w:r w:rsidRPr="00825A2E">
        <w:rPr>
          <w:sz w:val="16"/>
          <w:szCs w:val="16"/>
        </w:rPr>
        <w:t>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 w:rsidRPr="00825A2E">
        <w:rPr>
          <w:sz w:val="16"/>
          <w:szCs w:val="16"/>
        </w:rPr>
        <w:t>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</w:t>
      </w:r>
      <w:r w:rsidRPr="00825A2E">
        <w:rPr>
          <w:sz w:val="16"/>
          <w:szCs w:val="16"/>
        </w:rPr>
        <w:t>ния лица, которое управляет транспортным</w:t>
      </w:r>
      <w:r w:rsidRPr="00825A2E">
        <w:rPr>
          <w:sz w:val="16"/>
          <w:szCs w:val="16"/>
        </w:rPr>
        <w:t xml:space="preserve"> средством, утвержденных постановлением Правительства РФ от 26.06.2008 № 475.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</w:t>
      </w:r>
      <w:r w:rsidRPr="00825A2E">
        <w:rPr>
          <w:sz w:val="16"/>
          <w:szCs w:val="16"/>
        </w:rPr>
        <w:t xml:space="preserve">ного лица о прохождении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медицинского освидетельствования на состояние опьянения, поскольку действия должностного лица по направлению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на медицинское освидетельствование соответствуют требованиям Правил освидетельствования лиц</w:t>
      </w:r>
      <w:r w:rsidRPr="00825A2E">
        <w:rPr>
          <w:sz w:val="16"/>
          <w:szCs w:val="16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825A2E">
        <w:rPr>
          <w:sz w:val="16"/>
          <w:szCs w:val="16"/>
        </w:rPr>
        <w:t xml:space="preserve"> медицинское освидетельствование на состояние опьянения, медицинского освидетельствования этого лица на состояние о</w:t>
      </w:r>
      <w:r w:rsidRPr="00825A2E">
        <w:rPr>
          <w:sz w:val="16"/>
          <w:szCs w:val="16"/>
        </w:rPr>
        <w:t>пьянения и оформление его результатов, утвержденное постановлением правительства РФ от 26 июня     2008 года № 475.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</w:t>
      </w:r>
      <w:r w:rsidRPr="00825A2E">
        <w:rPr>
          <w:sz w:val="16"/>
          <w:szCs w:val="16"/>
        </w:rPr>
        <w:t>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Как следует из смысла ст. 26.1 и 26.2 КоАП РФ, обстоятельства, имеющие отношение к делу об административном правонарушении, устанавлив</w:t>
      </w:r>
      <w:r w:rsidRPr="00825A2E">
        <w:rPr>
          <w:sz w:val="16"/>
          <w:szCs w:val="16"/>
        </w:rPr>
        <w:t>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</w:t>
      </w:r>
      <w:r w:rsidRPr="00825A2E">
        <w:rPr>
          <w:sz w:val="16"/>
          <w:szCs w:val="16"/>
        </w:rPr>
        <w:t xml:space="preserve"> также виновность лица, привлекаемого к административной ответственности.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</w:t>
      </w:r>
      <w:r w:rsidRPr="00825A2E">
        <w:rPr>
          <w:sz w:val="16"/>
          <w:szCs w:val="16"/>
        </w:rPr>
        <w:t xml:space="preserve">атериалов фото- и киносъемки, </w:t>
      </w:r>
      <w:r w:rsidRPr="00825A2E">
        <w:rPr>
          <w:sz w:val="16"/>
          <w:szCs w:val="16"/>
        </w:rPr>
        <w:t>звуко</w:t>
      </w:r>
      <w:r w:rsidRPr="00825A2E">
        <w:rPr>
          <w:sz w:val="16"/>
          <w:szCs w:val="16"/>
        </w:rPr>
        <w:t xml:space="preserve"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</w:t>
      </w:r>
      <w:r w:rsidRPr="00825A2E">
        <w:rPr>
          <w:sz w:val="16"/>
          <w:szCs w:val="16"/>
        </w:rPr>
        <w:t>действующий</w:t>
      </w:r>
      <w:r w:rsidRPr="00825A2E">
        <w:rPr>
          <w:sz w:val="16"/>
          <w:szCs w:val="16"/>
        </w:rPr>
        <w:t xml:space="preserve"> К</w:t>
      </w:r>
      <w:r w:rsidRPr="00825A2E">
        <w:rPr>
          <w:sz w:val="16"/>
          <w:szCs w:val="16"/>
        </w:rPr>
        <w:t>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</w:t>
      </w:r>
      <w:r w:rsidRPr="00825A2E">
        <w:rPr>
          <w:sz w:val="16"/>
          <w:szCs w:val="16"/>
        </w:rPr>
        <w:t xml:space="preserve">ие сертификаты и прошедшие метрологическую поверку. Показания специальных технических </w:t>
      </w:r>
      <w:r w:rsidRPr="00825A2E">
        <w:rPr>
          <w:sz w:val="16"/>
          <w:szCs w:val="16"/>
        </w:rPr>
        <w:t xml:space="preserve">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</w:t>
      </w:r>
      <w:r w:rsidRPr="00825A2E">
        <w:rPr>
          <w:sz w:val="16"/>
          <w:szCs w:val="16"/>
        </w:rPr>
        <w:t>ст. 28.6 КоАП РФ.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</w:t>
      </w:r>
      <w:r w:rsidRPr="00825A2E">
        <w:rPr>
          <w:sz w:val="16"/>
          <w:szCs w:val="16"/>
        </w:rPr>
        <w:t>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</w:t>
      </w:r>
      <w:r w:rsidRPr="00825A2E">
        <w:rPr>
          <w:sz w:val="16"/>
          <w:szCs w:val="16"/>
        </w:rPr>
        <w:t>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При таких обстоятельствах в действиях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имеется состав правонарушения, предусмотренного ч. 1 ст. 12.26 КоАП РФ, а и</w:t>
      </w:r>
      <w:r w:rsidRPr="00825A2E">
        <w:rPr>
          <w:sz w:val="16"/>
          <w:szCs w:val="16"/>
        </w:rPr>
        <w:t>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В соответствии с ч. 2 ст. 4.1 КоАП РФ при назначении административного наказан</w:t>
      </w:r>
      <w:r w:rsidRPr="00825A2E">
        <w:rPr>
          <w:sz w:val="16"/>
          <w:szCs w:val="16"/>
        </w:rP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При назначении административного наказания следует учесть ха</w:t>
      </w:r>
      <w:r w:rsidRPr="00825A2E">
        <w:rPr>
          <w:sz w:val="16"/>
          <w:szCs w:val="16"/>
        </w:rPr>
        <w:t xml:space="preserve">рактер совершенного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 административного правонарушения, данные о личности виновного, имеющей постоянное место жительства.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ab/>
        <w:t>Обстоятельств, смягчающих либо отягчающих административную ответственность не имеется.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Принимая во внимание характер и </w:t>
      </w:r>
      <w:r w:rsidRPr="00825A2E">
        <w:rPr>
          <w:sz w:val="16"/>
          <w:szCs w:val="16"/>
        </w:rPr>
        <w:t xml:space="preserve">обстоятельства совершенного административного правонарушения, учитывая данные о личности          </w:t>
      </w: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А.Г., мировой судья пришел к выводу о назначении ей административного наказания в виде штрафа с лишением права управления транспортными средствами.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 xml:space="preserve">На основании </w:t>
      </w:r>
      <w:r w:rsidRPr="00825A2E">
        <w:rPr>
          <w:sz w:val="16"/>
          <w:szCs w:val="16"/>
        </w:rPr>
        <w:t>изложенного</w:t>
      </w:r>
      <w:r w:rsidRPr="00825A2E">
        <w:rPr>
          <w:sz w:val="16"/>
          <w:szCs w:val="16"/>
        </w:rPr>
        <w:t>, руководствуясь ст. ст. 12.26, 25.1, 29.9, 29.10 КоАП РФ, мировой судья -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ПОСТАНОВИЛ: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Бурдуленко</w:t>
      </w:r>
      <w:r w:rsidRPr="00825A2E">
        <w:rPr>
          <w:sz w:val="16"/>
          <w:szCs w:val="16"/>
        </w:rPr>
        <w:t xml:space="preserve"> Анну Геннадьевну признать виновной в совершении административного правонарушения, предусмотренного ч. 1 ст. 12.26 Кодекса </w:t>
      </w:r>
      <w:r w:rsidRPr="00825A2E">
        <w:rPr>
          <w:sz w:val="16"/>
          <w:szCs w:val="16"/>
        </w:rPr>
        <w:t>Российской Федерации об административных правонарушениях и назначить ей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Штраф подлеж</w:t>
      </w:r>
      <w:r w:rsidRPr="00825A2E">
        <w:rPr>
          <w:sz w:val="16"/>
          <w:szCs w:val="16"/>
        </w:rPr>
        <w:t xml:space="preserve">ит уплате на </w:t>
      </w:r>
      <w:r w:rsidRPr="00825A2E">
        <w:rPr>
          <w:sz w:val="16"/>
          <w:szCs w:val="16"/>
        </w:rPr>
        <w:t>р</w:t>
      </w:r>
      <w:r w:rsidRPr="00825A2E">
        <w:rPr>
          <w:sz w:val="16"/>
          <w:szCs w:val="16"/>
        </w:rPr>
        <w:t>/с № ..., получатель УФК по Республике Крым (УМВД России по г. Симферополю), наименование банка – Отделение по Республике Крым ЮГУ ЦБ РФ, КПП телефон, ИНН телефон, код ОКТМО телефон, БИК телефон, код бюджетной классификации ...,</w:t>
      </w:r>
      <w:r w:rsidRPr="00825A2E">
        <w:rPr>
          <w:sz w:val="16"/>
          <w:szCs w:val="16"/>
        </w:rPr>
        <w:t xml:space="preserve"> УИН ....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Согл</w:t>
      </w:r>
      <w:r w:rsidRPr="00825A2E">
        <w:rPr>
          <w:sz w:val="16"/>
          <w:szCs w:val="16"/>
        </w:rP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В соответствии со ст</w:t>
      </w:r>
      <w:r w:rsidRPr="00825A2E">
        <w:rPr>
          <w:sz w:val="16"/>
          <w:szCs w:val="16"/>
        </w:rPr>
        <w:t xml:space="preserve">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825A2E">
        <w:rPr>
          <w:sz w:val="16"/>
          <w:szCs w:val="16"/>
        </w:rPr>
        <w:t>В течение трех рабочих дней со дня вступления в законную силу пос</w:t>
      </w:r>
      <w:r w:rsidRPr="00825A2E">
        <w:rPr>
          <w:sz w:val="16"/>
          <w:szCs w:val="16"/>
        </w:rPr>
        <w:t>тановления о назначении административного наказания в виде</w:t>
      </w:r>
      <w:r w:rsidRPr="00825A2E">
        <w:rPr>
          <w:sz w:val="16"/>
          <w:szCs w:val="1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</w:t>
      </w:r>
      <w:r w:rsidRPr="00825A2E">
        <w:rPr>
          <w:sz w:val="16"/>
          <w:szCs w:val="16"/>
        </w:rPr>
        <w:t>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Квитанцию об уплате штрафа н</w:t>
      </w:r>
      <w:r w:rsidRPr="00825A2E">
        <w:rPr>
          <w:sz w:val="16"/>
          <w:szCs w:val="16"/>
        </w:rPr>
        <w:t>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Копию постановления направить в ОГИБДД УМВД России по                        г. Симферополю по а</w:t>
      </w:r>
      <w:r w:rsidRPr="00825A2E">
        <w:rPr>
          <w:sz w:val="16"/>
          <w:szCs w:val="16"/>
        </w:rPr>
        <w:t>дресу: г. Симферополь, ул. Куйбышева 7 – для исполнения.</w:t>
      </w: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мирового су</w:t>
      </w:r>
      <w:r w:rsidRPr="00825A2E">
        <w:rPr>
          <w:sz w:val="16"/>
          <w:szCs w:val="16"/>
        </w:rPr>
        <w:t>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  <w:r w:rsidRPr="00825A2E">
        <w:rPr>
          <w:sz w:val="16"/>
          <w:szCs w:val="16"/>
        </w:rPr>
        <w:t>Мировой судья</w:t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  <w:t>/подпись/</w:t>
      </w:r>
      <w:r w:rsidRPr="00825A2E">
        <w:rPr>
          <w:sz w:val="16"/>
          <w:szCs w:val="16"/>
        </w:rPr>
        <w:tab/>
        <w:t xml:space="preserve">  </w:t>
      </w:r>
      <w:r w:rsidRPr="00825A2E">
        <w:rPr>
          <w:sz w:val="16"/>
          <w:szCs w:val="16"/>
        </w:rPr>
        <w:tab/>
      </w:r>
      <w:r w:rsidRPr="00825A2E">
        <w:rPr>
          <w:sz w:val="16"/>
          <w:szCs w:val="16"/>
        </w:rPr>
        <w:tab/>
        <w:t>Д.С. Щербина</w:t>
      </w:r>
    </w:p>
    <w:p w:rsidR="00A77B3E" w:rsidRPr="00825A2E" w:rsidP="00825A2E">
      <w:pPr>
        <w:jc w:val="both"/>
        <w:rPr>
          <w:sz w:val="16"/>
          <w:szCs w:val="16"/>
        </w:rPr>
      </w:pPr>
    </w:p>
    <w:p w:rsidR="00A77B3E" w:rsidRPr="00825A2E" w:rsidP="00825A2E">
      <w:pPr>
        <w:jc w:val="both"/>
        <w:rPr>
          <w:sz w:val="16"/>
          <w:szCs w:val="16"/>
        </w:rPr>
      </w:pPr>
    </w:p>
    <w:sectPr w:rsidSect="00825A2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2E"/>
    <w:rsid w:val="00825A2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