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D4859">
      <w:pPr>
        <w:jc w:val="both"/>
      </w:pPr>
      <w:r>
        <w:t xml:space="preserve">Дело № 5-1-67/2018 </w:t>
      </w:r>
    </w:p>
    <w:p w:rsidR="00A77B3E" w:rsidP="000D4859">
      <w:pPr>
        <w:jc w:val="both"/>
      </w:pPr>
      <w:r>
        <w:t>ПОСТАНОВЛЕНИЕ</w:t>
      </w:r>
    </w:p>
    <w:p w:rsidR="00A77B3E" w:rsidP="000D4859">
      <w:pPr>
        <w:jc w:val="both"/>
      </w:pPr>
    </w:p>
    <w:p w:rsidR="00A77B3E" w:rsidP="000D4859">
      <w:pPr>
        <w:jc w:val="both"/>
      </w:pPr>
      <w:r>
        <w:t>22 февраля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D4859">
      <w:pPr>
        <w:jc w:val="both"/>
      </w:pPr>
    </w:p>
    <w:p w:rsidR="00A77B3E" w:rsidP="000D485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0D4859">
      <w:pPr>
        <w:jc w:val="both"/>
      </w:pPr>
      <w:r>
        <w:t>Яковлевой Виктории Анатольевны,</w:t>
      </w:r>
    </w:p>
    <w:p w:rsidR="00A77B3E" w:rsidP="000D4859">
      <w:pPr>
        <w:jc w:val="both"/>
      </w:pPr>
      <w:r>
        <w:t>паспортные данные УССР, бухгалтера главной бухгалтерии Управления Федеральной службы исполнения наказаний по Республике Крым и г. Се</w:t>
      </w:r>
      <w:r>
        <w:t>вастополю, зарегистрированной и проживающей по адресу: адрес,</w:t>
      </w:r>
    </w:p>
    <w:p w:rsidR="00A77B3E" w:rsidP="000D4859">
      <w:pPr>
        <w:jc w:val="both"/>
      </w:pPr>
      <w:r>
        <w:t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0D4859">
      <w:pPr>
        <w:jc w:val="both"/>
      </w:pPr>
    </w:p>
    <w:p w:rsidR="00A77B3E" w:rsidP="000D4859">
      <w:pPr>
        <w:jc w:val="both"/>
      </w:pPr>
      <w:r>
        <w:t>УСТАНОВИЛ:</w:t>
      </w:r>
    </w:p>
    <w:p w:rsidR="00A77B3E" w:rsidP="000D4859">
      <w:pPr>
        <w:jc w:val="both"/>
      </w:pPr>
    </w:p>
    <w:p w:rsidR="00A77B3E" w:rsidP="000D4859">
      <w:pPr>
        <w:jc w:val="both"/>
      </w:pPr>
      <w:r>
        <w:t>Яковлева В.А</w:t>
      </w:r>
      <w:r>
        <w:t>. являясь бухгалтером главной бухгалтерии Управления Федеральной службы исполнения наказаний по Республике Крым и г. Севастополю, расположенного по адресу: адрес, не предоставила в ИФНС России по г. Симферополю в установленный законодательством о налогах и</w:t>
      </w:r>
      <w:r>
        <w:t xml:space="preserve"> сборах срок сведения о доходах физических лиц по форме 2-НДФЛ за дата.</w:t>
      </w:r>
    </w:p>
    <w:p w:rsidR="00A77B3E" w:rsidP="000D4859">
      <w:pPr>
        <w:jc w:val="both"/>
      </w:pPr>
      <w:r>
        <w:t>В судебное заседание Яковлева В.А. не явилась, будучи извещенной надлежащим образом, что подтверждается почтовым уведомлением о вручении судебной повестки, имеющейся в материалах дела.</w:t>
      </w:r>
      <w:r>
        <w:t xml:space="preserve"> В соответствии с ч. 1         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</w:t>
      </w:r>
      <w:r>
        <w:t xml:space="preserve">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</w:t>
      </w:r>
      <w:r>
        <w:t>или вызова и его вручение адресату. Согласно ч. 2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</w:t>
      </w:r>
      <w:r>
        <w:t>ремени и месте рассмотрения дела и если от лица не поступило ходатайство об отложении рассмотрения дела.</w:t>
      </w:r>
    </w:p>
    <w:p w:rsidR="00A77B3E" w:rsidP="000D4859">
      <w:pPr>
        <w:jc w:val="both"/>
      </w:pPr>
      <w:r>
        <w:t>Учитывая данные о надлежащем извещении Яковлевой В.А., а также принимая во внимание отсутствие ходатайств об отложении дела, мировой судья на основании</w:t>
      </w:r>
      <w:r>
        <w:t xml:space="preserve"> ч. 2 ст. 25.1 КоАП РФ считает возможным рассмотреть данное дело в её отсутствие.</w:t>
      </w:r>
    </w:p>
    <w:p w:rsidR="00A77B3E" w:rsidP="000D4859">
      <w:pPr>
        <w:jc w:val="both"/>
      </w:pPr>
      <w:r>
        <w:t>Исследовав материалы дела, суд пришел к выводу о наличии в действиях Яковлевой В.А. состава правонарушения, предусмотренного ч. 1 ст. 15.6 КоАП РФ, исходя из следующего.</w:t>
      </w:r>
    </w:p>
    <w:p w:rsidR="00A77B3E" w:rsidP="000D4859">
      <w:pPr>
        <w:jc w:val="both"/>
      </w:pPr>
      <w:r>
        <w:t>Согл</w:t>
      </w:r>
      <w:r>
        <w:t>асно протоколу об административном правонарушении № ...     от дата, составленного в отношении Яковлевой В.А. за то, что она, являясь бухгалтером Управления Федеральной службы исполнения наказаний по Республике Крым и г. Севастополю, расположенного по адре</w:t>
      </w:r>
      <w:r>
        <w:t>су:                     адрес, не предоставила в ИФНС России по              г. Симферополю в установленный законодательством о налогах и сборах срок сведения о доходах физических лиц по форме 2-НДФЛ за дата, то есть при предельном сроке предоставления отч</w:t>
      </w:r>
      <w:r>
        <w:t>ета – дата, документ был предоставлен дата, то есть на 241 календарный день позже после предельного срока предоставления сведений.</w:t>
      </w:r>
    </w:p>
    <w:p w:rsidR="00A77B3E" w:rsidP="000D4859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</w:t>
      </w:r>
      <w:r>
        <w:t>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</w:t>
      </w:r>
      <w:r>
        <w:t>и, согласно которым Яковлева В.А. является бухгалтером главной бухгалтерии Управления Федеральной службы исполнения наказаний по Республике Крым и                    г. Севастополю, расположенного по адресу: адрес.</w:t>
      </w:r>
    </w:p>
    <w:p w:rsidR="00A77B3E" w:rsidP="000D4859">
      <w:pPr>
        <w:jc w:val="both"/>
      </w:pPr>
      <w:r>
        <w:t xml:space="preserve">В соответствии с п. 5 ст. 226 Налогового </w:t>
      </w:r>
      <w:r>
        <w:t>кодекса РФ при невозможности в течение налогового периода удержать у налогоплательщика исчисленную сумму налога налоговый агент обязан в срок не позднее дата года, следующего за истекшим налоговым периодом, в котором возникли соответствующие обстоятельства</w:t>
      </w:r>
      <w:r>
        <w:t>, письменно сообщить налогоплательщику и налоговому органу по месту своего учета о невозможности удержать налог, о суммах дохода, с которого не удержан налог, и сумме неудержанного налога.</w:t>
      </w:r>
    </w:p>
    <w:p w:rsidR="00A77B3E" w:rsidP="000D4859">
      <w:pPr>
        <w:jc w:val="both"/>
      </w:pPr>
      <w:r>
        <w:t>При таких обстоятельствах в действиях Яковлевой В.А. имеется состав</w:t>
      </w:r>
      <w:r>
        <w:t xml:space="preserve">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</w:t>
      </w:r>
      <w:r>
        <w:t>ия налогового контроля.</w:t>
      </w:r>
    </w:p>
    <w:p w:rsidR="00A77B3E" w:rsidP="000D4859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0D4859">
      <w:pPr>
        <w:jc w:val="both"/>
      </w:pPr>
      <w:r>
        <w:t>Принимая во внимание характер совершенного административного правонарушения, данные о личности Яковлевой В.А., которая ранее к административной ответственности не привлекалась, мировой судья пришел к выводу о назначении ей</w:t>
      </w:r>
      <w:r>
        <w:t xml:space="preserve"> административного наказания в виде штрафа.</w:t>
      </w:r>
    </w:p>
    <w:p w:rsidR="00A77B3E" w:rsidP="000D4859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0D4859">
      <w:pPr>
        <w:jc w:val="both"/>
      </w:pPr>
    </w:p>
    <w:p w:rsidR="00A77B3E" w:rsidP="000D4859">
      <w:pPr>
        <w:jc w:val="both"/>
      </w:pPr>
      <w:r>
        <w:t>ПОСТАНОВИЛ:</w:t>
      </w:r>
    </w:p>
    <w:p w:rsidR="00A77B3E" w:rsidP="000D4859">
      <w:pPr>
        <w:jc w:val="both"/>
      </w:pPr>
    </w:p>
    <w:p w:rsidR="00A77B3E" w:rsidP="000D4859">
      <w:pPr>
        <w:jc w:val="both"/>
      </w:pPr>
      <w:r>
        <w:t>Бухгалтера главной бухгалтерии Управления Федеральной службы исполнения наказаний по Республике Крым</w:t>
      </w:r>
      <w:r>
        <w:t xml:space="preserve"> и г. Севастополю Яковлеву Викторию Анатольевну признать виновной в совершении административного правонарушения, предусмотренного ч. 1 ст. 15.6 Кодекса Российской Федерации об </w:t>
      </w:r>
      <w:r>
        <w:t>административных правонарушениях и назначить ей административное наказание в вид</w:t>
      </w:r>
      <w:r>
        <w:t>е штрафа в сумме 300 (триста) рублей.</w:t>
      </w:r>
    </w:p>
    <w:p w:rsidR="00A77B3E" w:rsidP="000D4859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 г. Симферополю), КПП телефон, ИНН телефон, код ОКТМО телефон, БИК телефон, код бюджетной клас</w:t>
      </w:r>
      <w:r>
        <w:t>сификации ....</w:t>
      </w:r>
    </w:p>
    <w:p w:rsidR="00A77B3E" w:rsidP="000D485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D485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</w:t>
      </w:r>
      <w:r>
        <w:t>ика Крым, г. Симферополь, ул. Киевская 55/2).</w:t>
      </w:r>
    </w:p>
    <w:p w:rsidR="00A77B3E" w:rsidP="000D4859">
      <w:pPr>
        <w:jc w:val="both"/>
      </w:pPr>
    </w:p>
    <w:p w:rsidR="00A77B3E" w:rsidP="000D485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D485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59"/>
    <w:rsid w:val="000D48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