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6448F" w:rsidP="00B6448F">
      <w:pPr>
        <w:jc w:val="right"/>
        <w:rPr>
          <w:sz w:val="18"/>
          <w:szCs w:val="18"/>
        </w:rPr>
      </w:pPr>
      <w:r w:rsidRPr="00B6448F">
        <w:rPr>
          <w:sz w:val="18"/>
          <w:szCs w:val="18"/>
        </w:rPr>
        <w:t>Дело № 5-1-96/2020</w:t>
      </w:r>
    </w:p>
    <w:p w:rsidR="00A77B3E" w:rsidRPr="00B6448F" w:rsidP="00B6448F">
      <w:pPr>
        <w:jc w:val="center"/>
        <w:rPr>
          <w:sz w:val="18"/>
          <w:szCs w:val="18"/>
        </w:rPr>
      </w:pPr>
      <w:r w:rsidRPr="00B6448F">
        <w:rPr>
          <w:sz w:val="18"/>
          <w:szCs w:val="18"/>
        </w:rPr>
        <w:t>ПОСТАНОВЛЕНИЕ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25 февраля 2020 года</w:t>
      </w:r>
      <w:r w:rsidRPr="00B6448F">
        <w:rPr>
          <w:sz w:val="18"/>
          <w:szCs w:val="18"/>
        </w:rPr>
        <w:tab/>
      </w:r>
      <w:r w:rsidRPr="00B6448F">
        <w:rPr>
          <w:sz w:val="18"/>
          <w:szCs w:val="18"/>
        </w:rPr>
        <w:tab/>
      </w:r>
      <w:r w:rsidRPr="00B6448F">
        <w:rPr>
          <w:sz w:val="18"/>
          <w:szCs w:val="18"/>
        </w:rPr>
        <w:tab/>
      </w:r>
      <w:r w:rsidRPr="00B6448F">
        <w:rPr>
          <w:sz w:val="18"/>
          <w:szCs w:val="18"/>
        </w:rPr>
        <w:tab/>
      </w:r>
      <w:r w:rsidRPr="00B6448F">
        <w:rPr>
          <w:sz w:val="18"/>
          <w:szCs w:val="18"/>
        </w:rPr>
        <w:tab/>
      </w:r>
      <w:r w:rsidRPr="00B6448F">
        <w:rPr>
          <w:sz w:val="18"/>
          <w:szCs w:val="18"/>
        </w:rPr>
        <w:tab/>
      </w:r>
      <w:r w:rsidRPr="00B6448F">
        <w:rPr>
          <w:sz w:val="18"/>
          <w:szCs w:val="18"/>
        </w:rPr>
        <w:tab/>
      </w:r>
      <w:r w:rsidRPr="00B6448F">
        <w:rPr>
          <w:sz w:val="18"/>
          <w:szCs w:val="18"/>
        </w:rPr>
        <w:tab/>
        <w:t>г. Симферополь</w:t>
      </w:r>
    </w:p>
    <w:p w:rsidR="00A77B3E" w:rsidRPr="00B6448F" w:rsidP="00B6448F">
      <w:pPr>
        <w:jc w:val="both"/>
        <w:rPr>
          <w:sz w:val="18"/>
          <w:szCs w:val="18"/>
        </w:rPr>
      </w:pP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 w:rsidRPr="00B6448F">
        <w:rPr>
          <w:sz w:val="18"/>
          <w:szCs w:val="18"/>
        </w:rPr>
        <w:t>отношении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Третьякова Евгения Викторовича,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 xml:space="preserve">паспортные данные УССР, гражданина Российской Федерации, женатого, официально не трудоустроенного, зарегистрированного и проживающего по адресу: Республика Крым, г. Симферополь, ул. </w:t>
      </w:r>
      <w:r w:rsidRPr="00B6448F">
        <w:rPr>
          <w:sz w:val="18"/>
          <w:szCs w:val="18"/>
        </w:rPr>
        <w:t>фио</w:t>
      </w:r>
      <w:r w:rsidRPr="00B6448F">
        <w:rPr>
          <w:sz w:val="18"/>
          <w:szCs w:val="18"/>
        </w:rPr>
        <w:t xml:space="preserve"> ...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о привлечении его к адми</w:t>
      </w:r>
      <w:r w:rsidRPr="00B6448F">
        <w:rPr>
          <w:sz w:val="18"/>
          <w:szCs w:val="18"/>
        </w:rPr>
        <w:t>нистративной ответственности за правонарушение, предусмотренное ч. 1 ст. 12.8 Кодекса Российской Федерации об административных правонарушениях, -</w:t>
      </w:r>
    </w:p>
    <w:p w:rsidR="00A77B3E" w:rsidRPr="00B6448F" w:rsidP="00B6448F">
      <w:pPr>
        <w:jc w:val="both"/>
        <w:rPr>
          <w:sz w:val="18"/>
          <w:szCs w:val="18"/>
        </w:rPr>
      </w:pP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УСТАНОВИЛ:</w:t>
      </w:r>
    </w:p>
    <w:p w:rsidR="00A77B3E" w:rsidRPr="00B6448F" w:rsidP="00B6448F">
      <w:pPr>
        <w:jc w:val="both"/>
        <w:rPr>
          <w:sz w:val="18"/>
          <w:szCs w:val="18"/>
        </w:rPr>
      </w:pP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Старшим инспектором ДПС ОВ ДПС ГИБДД УМВД России                                по г. Симферополю</w:t>
      </w:r>
      <w:r w:rsidRPr="00B6448F">
        <w:rPr>
          <w:sz w:val="18"/>
          <w:szCs w:val="18"/>
        </w:rPr>
        <w:t xml:space="preserve"> составлен протокол об административном правонарушении в отношении Третьякова Е.В. за то, что он дата </w:t>
      </w:r>
      <w:r w:rsidRPr="00B6448F">
        <w:rPr>
          <w:sz w:val="18"/>
          <w:szCs w:val="18"/>
        </w:rPr>
        <w:t>в</w:t>
      </w:r>
      <w:r w:rsidRPr="00B6448F">
        <w:rPr>
          <w:sz w:val="18"/>
          <w:szCs w:val="18"/>
        </w:rPr>
        <w:t xml:space="preserve"> время               в г. Симферополе на адрес управлял транспортным средством – автомобилем </w:t>
      </w:r>
      <w:r w:rsidRPr="00B6448F">
        <w:rPr>
          <w:sz w:val="18"/>
          <w:szCs w:val="18"/>
        </w:rPr>
        <w:t>фио</w:t>
      </w:r>
      <w:r w:rsidRPr="00B6448F">
        <w:rPr>
          <w:sz w:val="18"/>
          <w:szCs w:val="18"/>
        </w:rPr>
        <w:t>, государственный регистрационный знак ..., в состоянии о</w:t>
      </w:r>
      <w:r w:rsidRPr="00B6448F">
        <w:rPr>
          <w:sz w:val="18"/>
          <w:szCs w:val="18"/>
        </w:rPr>
        <w:t xml:space="preserve">пьянения, чем нарушил </w:t>
      </w:r>
      <w:r w:rsidRPr="00B6448F">
        <w:rPr>
          <w:sz w:val="18"/>
          <w:szCs w:val="18"/>
        </w:rPr>
        <w:t>п.п</w:t>
      </w:r>
      <w:r w:rsidRPr="00B6448F">
        <w:rPr>
          <w:sz w:val="18"/>
          <w:szCs w:val="18"/>
        </w:rPr>
        <w:t>. 2.7 ПДД РФ.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В судебном заседании Третьяков Е.В. вину признал полностью.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 xml:space="preserve">Выслушав Третьякова Е.В., исследовав материалы дела, мировой судья пришел к выводу о наличии в его действиях состава правонарушения, предусмотренного ч. 1   </w:t>
      </w:r>
      <w:r w:rsidRPr="00B6448F">
        <w:rPr>
          <w:sz w:val="18"/>
          <w:szCs w:val="18"/>
        </w:rPr>
        <w:t xml:space="preserve">      ст. 12.8 КоАП РФ, исходя из следующего.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 xml:space="preserve">Согласно протоколу ... телефон об административном правонарушении        от дата, составленного в отношении Третьякова Е.В. за то, что он        дата </w:t>
      </w:r>
      <w:r w:rsidRPr="00B6448F">
        <w:rPr>
          <w:sz w:val="18"/>
          <w:szCs w:val="18"/>
        </w:rPr>
        <w:t>в</w:t>
      </w:r>
      <w:r w:rsidRPr="00B6448F">
        <w:rPr>
          <w:sz w:val="18"/>
          <w:szCs w:val="18"/>
        </w:rPr>
        <w:t xml:space="preserve"> время в г. Симферополе на адрес управлял транспортным сред</w:t>
      </w:r>
      <w:r w:rsidRPr="00B6448F">
        <w:rPr>
          <w:sz w:val="18"/>
          <w:szCs w:val="18"/>
        </w:rPr>
        <w:t xml:space="preserve">ством – автомобилем </w:t>
      </w:r>
      <w:r w:rsidRPr="00B6448F">
        <w:rPr>
          <w:sz w:val="18"/>
          <w:szCs w:val="18"/>
        </w:rPr>
        <w:t>фио</w:t>
      </w:r>
      <w:r w:rsidRPr="00B6448F">
        <w:rPr>
          <w:sz w:val="18"/>
          <w:szCs w:val="18"/>
        </w:rPr>
        <w:t>, государственный регистрационный знак ..., в состоянии опьянения, установленного медицинским освидетельствованием на состояние опьянения, результат 0,75 мг/л, акт № 97 от дата В указанных действиях отсутствуют признаки уголовно нака</w:t>
      </w:r>
      <w:r w:rsidRPr="00B6448F">
        <w:rPr>
          <w:sz w:val="18"/>
          <w:szCs w:val="18"/>
        </w:rPr>
        <w:t>зуемого деяния.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Факт нахождения Третьякова Е.В. в состоянии опьянения подтверждается выводами по результатам медицинского освидетельствования на состояние  опьянения (</w:t>
      </w:r>
      <w:r w:rsidRPr="00B6448F">
        <w:rPr>
          <w:sz w:val="18"/>
          <w:szCs w:val="18"/>
        </w:rPr>
        <w:t>л.д</w:t>
      </w:r>
      <w:r w:rsidRPr="00B6448F">
        <w:rPr>
          <w:sz w:val="18"/>
          <w:szCs w:val="18"/>
        </w:rPr>
        <w:t>. 12) – актом медицинского освидетельствования на состояние опьянения (алкогольного, н</w:t>
      </w:r>
      <w:r w:rsidRPr="00B6448F">
        <w:rPr>
          <w:sz w:val="18"/>
          <w:szCs w:val="18"/>
        </w:rPr>
        <w:t>аркологического или иного токсического) Государственного бюджетного учреждения здравоохранения Республики Крым «Крымский научно-практический центр наркологии» № 97 от 25 января 2020 года, согласно которому установлено нахождение Третьякова Е.В. в состоянии</w:t>
      </w:r>
      <w:r w:rsidRPr="00B6448F">
        <w:rPr>
          <w:sz w:val="18"/>
          <w:szCs w:val="18"/>
        </w:rPr>
        <w:t xml:space="preserve"> опьянения.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Основанием полагать, что Третьякова Е.В. управлял транспортным средством в состоянии опьянения, явилось наличие у него признаков опьянения: запах алкоголя изо рта, нарушение речи, что является достаточным основанием полагать, что водитель транс</w:t>
      </w:r>
      <w:r w:rsidRPr="00B6448F">
        <w:rPr>
          <w:sz w:val="18"/>
          <w:szCs w:val="18"/>
        </w:rPr>
        <w:t>портного средства находится в состоянии опьянения в соответствии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 w:rsidRPr="00B6448F">
        <w:rPr>
          <w:sz w:val="18"/>
          <w:szCs w:val="18"/>
        </w:rPr>
        <w:t xml:space="preserve"> на медицин</w:t>
      </w:r>
      <w:r w:rsidRPr="00B6448F">
        <w:rPr>
          <w:sz w:val="18"/>
          <w:szCs w:val="18"/>
        </w:rPr>
        <w:t xml:space="preserve">ское </w:t>
      </w:r>
      <w:r w:rsidRPr="00B6448F">
        <w:rPr>
          <w:sz w:val="18"/>
          <w:szCs w:val="18"/>
        </w:rPr>
        <w:t>освидетельствование</w:t>
      </w:r>
      <w:r w:rsidRPr="00B6448F">
        <w:rPr>
          <w:sz w:val="18"/>
          <w:szCs w:val="18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</w:t>
      </w:r>
      <w:r w:rsidRPr="00B6448F">
        <w:rPr>
          <w:sz w:val="18"/>
          <w:szCs w:val="18"/>
        </w:rPr>
        <w:t xml:space="preserve">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26.06.2008г. № 475.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Согласно п. 2.7 ПДД РФ водителю запрещается управлять транспортным средством в сост</w:t>
      </w:r>
      <w:r w:rsidRPr="00B6448F">
        <w:rPr>
          <w:sz w:val="18"/>
          <w:szCs w:val="18"/>
        </w:rP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Как следует из смысла ст. 26.1 и 26.2 КоА</w:t>
      </w:r>
      <w:r w:rsidRPr="00B6448F">
        <w:rPr>
          <w:sz w:val="18"/>
          <w:szCs w:val="18"/>
        </w:rPr>
        <w:t xml:space="preserve">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</w:t>
      </w:r>
      <w:r w:rsidRPr="00B6448F">
        <w:rPr>
          <w:sz w:val="18"/>
          <w:szCs w:val="18"/>
        </w:rPr>
        <w:t>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Действующее административно-процессуальное законодательство предусматривает возможным при</w:t>
      </w:r>
      <w:r w:rsidRPr="00B6448F">
        <w:rPr>
          <w:sz w:val="18"/>
          <w:szCs w:val="18"/>
        </w:rPr>
        <w:t xml:space="preserve">знание в качестве письменных доказательств, обнаруженных при досмотре транспортных средств, материалов фото- и киносъемки, </w:t>
      </w:r>
      <w:r w:rsidRPr="00B6448F">
        <w:rPr>
          <w:sz w:val="18"/>
          <w:szCs w:val="18"/>
        </w:rPr>
        <w:t>звуко</w:t>
      </w:r>
      <w:r w:rsidRPr="00B6448F">
        <w:rPr>
          <w:sz w:val="18"/>
          <w:szCs w:val="18"/>
        </w:rPr>
        <w:t>- и видеозаписи, информационных баз и банков данных и иных носителей информации (ч. 2 ст. 26.7 КоАП РФ). К числу иных способов ф</w:t>
      </w:r>
      <w:r w:rsidRPr="00B6448F">
        <w:rPr>
          <w:sz w:val="18"/>
          <w:szCs w:val="18"/>
        </w:rPr>
        <w:t xml:space="preserve">иксации вещественных доказательств при проведении досмотра транспортных средств </w:t>
      </w:r>
      <w:r w:rsidRPr="00B6448F">
        <w:rPr>
          <w:sz w:val="18"/>
          <w:szCs w:val="18"/>
        </w:rPr>
        <w:t>действующий</w:t>
      </w:r>
      <w:r w:rsidRPr="00B6448F">
        <w:rPr>
          <w:sz w:val="18"/>
          <w:szCs w:val="18"/>
        </w:rPr>
        <w:t xml:space="preserve"> КоАП РФ относит показания специальных технических средств. В соответствии со                     ст. 26.8 КоАП РФ под специальными техническими средствами понимаютс</w:t>
      </w:r>
      <w:r w:rsidRPr="00B6448F">
        <w:rPr>
          <w:sz w:val="18"/>
          <w:szCs w:val="18"/>
        </w:rPr>
        <w:t>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поверку. Показания специальных технических средств отражаются в протоколе об административном правон</w:t>
      </w:r>
      <w:r w:rsidRPr="00B6448F">
        <w:rPr>
          <w:sz w:val="18"/>
          <w:szCs w:val="18"/>
        </w:rPr>
        <w:t>арушении или постановлении по делу об административном правонарушении, вынесенном в случае, предусмотренном ч. 3 ст. 28.6 КоАП РФ.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В ходе рассмотрения дела об административном правонарушении в соответствии с требованиями статьи 24.1 Кодекса Российской Феде</w:t>
      </w:r>
      <w:r w:rsidRPr="00B6448F">
        <w:rPr>
          <w:sz w:val="18"/>
          <w:szCs w:val="18"/>
        </w:rPr>
        <w:t xml:space="preserve">рации об административных правонарушениях, были всесторонне, полно, объективно и своевременно выяснены обстоятельства данного дела. Так, в соответствии с требованиями статьи 26.1 Кодекса Российской Федерации об административных правонарушениях установлены </w:t>
      </w:r>
      <w:r w:rsidRPr="00B6448F">
        <w:rPr>
          <w:sz w:val="18"/>
          <w:szCs w:val="18"/>
        </w:rPr>
        <w:t>наличие события административного правонарушения, лицо, нарушившее Правила дорожного движения, виновность указанного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Не доверять прот</w:t>
      </w:r>
      <w:r w:rsidRPr="00B6448F">
        <w:rPr>
          <w:sz w:val="18"/>
          <w:szCs w:val="18"/>
        </w:rPr>
        <w:t xml:space="preserve">околу об административном правонарушении у мирового судьи основания отсутствуют. 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При таких обстоятельствах в действиях Третьякова Е.В. имеется состав правонарушения, предусмотренного ч. 1 ст. 12.8 КоАП РФ, а именно управление транспортным средством водите</w:t>
      </w:r>
      <w:r w:rsidRPr="00B6448F">
        <w:rPr>
          <w:sz w:val="18"/>
          <w:szCs w:val="18"/>
        </w:rPr>
        <w:t>лем, находящимся в состоянии опьянения.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</w:t>
      </w:r>
      <w:r w:rsidRPr="00B6448F">
        <w:rPr>
          <w:sz w:val="18"/>
          <w:szCs w:val="18"/>
        </w:rPr>
        <w:t>щие и отягчающие административную ответственность.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Принимая во внимание характер и обстоятельства совершенного административного правонарушения, учитывая данные о личности Третьякова Е.В., мировой судья пришел к выводу о назначении ему административного на</w:t>
      </w:r>
      <w:r w:rsidRPr="00B6448F">
        <w:rPr>
          <w:sz w:val="18"/>
          <w:szCs w:val="18"/>
        </w:rPr>
        <w:t>казания в виде штрафа с лишением права управления транспортными средствами.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 xml:space="preserve">На основании </w:t>
      </w:r>
      <w:r w:rsidRPr="00B6448F">
        <w:rPr>
          <w:sz w:val="18"/>
          <w:szCs w:val="18"/>
        </w:rPr>
        <w:t>изложенного</w:t>
      </w:r>
      <w:r w:rsidRPr="00B6448F">
        <w:rPr>
          <w:sz w:val="18"/>
          <w:szCs w:val="18"/>
        </w:rPr>
        <w:t>, руководствуясь ст. ст. 12.8, 25.1, 29.9, 29.10 КоАП РФ, мировой судья -</w:t>
      </w:r>
    </w:p>
    <w:p w:rsidR="00A77B3E" w:rsidRPr="00B6448F" w:rsidP="00B6448F">
      <w:pPr>
        <w:jc w:val="both"/>
        <w:rPr>
          <w:sz w:val="18"/>
          <w:szCs w:val="18"/>
        </w:rPr>
      </w:pP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ПОСТАНОВИЛ:</w:t>
      </w:r>
    </w:p>
    <w:p w:rsidR="00A77B3E" w:rsidRPr="00B6448F" w:rsidP="00B6448F">
      <w:pPr>
        <w:jc w:val="both"/>
        <w:rPr>
          <w:sz w:val="18"/>
          <w:szCs w:val="18"/>
        </w:rPr>
      </w:pP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 xml:space="preserve">Третьякова Евгения Викторовича признать виновным в совершении </w:t>
      </w:r>
      <w:r w:rsidRPr="00B6448F">
        <w:rPr>
          <w:sz w:val="18"/>
          <w:szCs w:val="18"/>
        </w:rPr>
        <w:t>административного правонарушения, предусмотренного ч. 1 ст. 12.8 Кодекса Российской Федерации об административных правонарушениях и назначить ему административное наказание в виде штрафа в сумме 30000 (тридцати тысяч) рублей с лишением права управления тра</w:t>
      </w:r>
      <w:r w:rsidRPr="00B6448F">
        <w:rPr>
          <w:sz w:val="18"/>
          <w:szCs w:val="18"/>
        </w:rPr>
        <w:t>нспортными средствами на срок 1 (один) год               6 (шесть) месяцев.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 xml:space="preserve">Штраф подлежит уплате на </w:t>
      </w:r>
      <w:r w:rsidRPr="00B6448F">
        <w:rPr>
          <w:sz w:val="18"/>
          <w:szCs w:val="18"/>
        </w:rPr>
        <w:t>р</w:t>
      </w:r>
      <w:r w:rsidRPr="00B6448F">
        <w:rPr>
          <w:sz w:val="18"/>
          <w:szCs w:val="18"/>
        </w:rPr>
        <w:t>/с № ... в Отделении по Республике Крым ЮГУ Центрального Банка РФ, получатель УФК по Республике Крым (УМВД России по г. Симферополю), КПП телефон, ИНН тел</w:t>
      </w:r>
      <w:r w:rsidRPr="00B6448F">
        <w:rPr>
          <w:sz w:val="18"/>
          <w:szCs w:val="18"/>
        </w:rPr>
        <w:t>ефон,                           код ОКТМО телефон, БИК телефон, КБК ...,                            УИН: ...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</w:t>
      </w:r>
      <w:r w:rsidRPr="00B6448F">
        <w:rPr>
          <w:sz w:val="18"/>
          <w:szCs w:val="18"/>
        </w:rPr>
        <w:t>и дней со дня вступления постановления о наложении административного штрафа в законную силу.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</w:t>
      </w:r>
      <w:r w:rsidRPr="00B6448F">
        <w:rPr>
          <w:sz w:val="18"/>
          <w:szCs w:val="18"/>
        </w:rPr>
        <w:t xml:space="preserve">де лишения соответствующего специального права. </w:t>
      </w:r>
      <w:r w:rsidRPr="00B6448F">
        <w:rPr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B6448F">
        <w:rPr>
          <w:sz w:val="18"/>
          <w:szCs w:val="18"/>
        </w:rPr>
        <w:t xml:space="preserve"> лишения соответствующего права лицо, лишенное специального права, должно сдать водит</w:t>
      </w:r>
      <w:r w:rsidRPr="00B6448F">
        <w:rPr>
          <w:sz w:val="18"/>
          <w:szCs w:val="18"/>
        </w:rPr>
        <w:t>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</w:t>
      </w:r>
      <w:r w:rsidRPr="00B6448F">
        <w:rPr>
          <w:sz w:val="18"/>
          <w:szCs w:val="18"/>
        </w:rPr>
        <w:t>ва начинается со дня сдачи лицом либо изъятия у него соответствующего удостоверения.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</w:t>
      </w:r>
      <w:r w:rsidRPr="00B6448F">
        <w:rPr>
          <w:sz w:val="18"/>
          <w:szCs w:val="18"/>
        </w:rPr>
        <w:t>о постановления.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Копию постановления направить в ОГИБДД УМВД России по г. Симферополю по адресу: г. Симферополь, Куйбышева 7 – для исполнения.</w:t>
      </w: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</w:t>
      </w:r>
      <w:r w:rsidRPr="00B6448F">
        <w:rPr>
          <w:sz w:val="18"/>
          <w:szCs w:val="18"/>
        </w:rPr>
        <w:t>одорожный районный суд г. Симферополя Республики Крым через судебный участок № 1 Железнодорожного судебного района г. Симферополя (295034, Республика Крым, г. Симферополь, ул. Киевская 55/2).</w:t>
      </w:r>
    </w:p>
    <w:p w:rsidR="00A77B3E" w:rsidRPr="00B6448F" w:rsidP="00B6448F">
      <w:pPr>
        <w:jc w:val="both"/>
        <w:rPr>
          <w:sz w:val="18"/>
          <w:szCs w:val="18"/>
        </w:rPr>
      </w:pPr>
    </w:p>
    <w:p w:rsidR="00A77B3E" w:rsidRPr="00B6448F" w:rsidP="00B6448F">
      <w:pPr>
        <w:jc w:val="both"/>
        <w:rPr>
          <w:sz w:val="18"/>
          <w:szCs w:val="18"/>
        </w:rPr>
      </w:pPr>
      <w:r w:rsidRPr="00B6448F">
        <w:rPr>
          <w:sz w:val="18"/>
          <w:szCs w:val="18"/>
        </w:rPr>
        <w:t>Мировой судья</w:t>
      </w:r>
      <w:r w:rsidRPr="00B6448F">
        <w:rPr>
          <w:sz w:val="18"/>
          <w:szCs w:val="18"/>
        </w:rPr>
        <w:tab/>
      </w:r>
      <w:r w:rsidRPr="00B6448F">
        <w:rPr>
          <w:sz w:val="18"/>
          <w:szCs w:val="18"/>
        </w:rPr>
        <w:tab/>
      </w:r>
      <w:r w:rsidRPr="00B6448F">
        <w:rPr>
          <w:sz w:val="18"/>
          <w:szCs w:val="18"/>
        </w:rPr>
        <w:tab/>
      </w:r>
      <w:r w:rsidRPr="00B6448F">
        <w:rPr>
          <w:sz w:val="18"/>
          <w:szCs w:val="18"/>
        </w:rPr>
        <w:tab/>
      </w:r>
      <w:r w:rsidRPr="00B6448F">
        <w:rPr>
          <w:sz w:val="18"/>
          <w:szCs w:val="18"/>
        </w:rPr>
        <w:tab/>
        <w:t>/подпись/</w:t>
      </w:r>
      <w:r w:rsidRPr="00B6448F">
        <w:rPr>
          <w:sz w:val="18"/>
          <w:szCs w:val="18"/>
        </w:rPr>
        <w:tab/>
      </w:r>
      <w:r w:rsidRPr="00B6448F">
        <w:rPr>
          <w:sz w:val="18"/>
          <w:szCs w:val="18"/>
        </w:rPr>
        <w:tab/>
      </w:r>
      <w:r w:rsidRPr="00B6448F">
        <w:rPr>
          <w:sz w:val="18"/>
          <w:szCs w:val="18"/>
        </w:rPr>
        <w:tab/>
        <w:t>Д.С. Щербина</w:t>
      </w:r>
    </w:p>
    <w:p w:rsidR="00A77B3E" w:rsidRPr="00B6448F" w:rsidP="00B6448F">
      <w:pPr>
        <w:jc w:val="both"/>
        <w:rPr>
          <w:sz w:val="18"/>
          <w:szCs w:val="18"/>
        </w:rPr>
      </w:pPr>
    </w:p>
    <w:sectPr w:rsidSect="00B6448F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8F"/>
    <w:rsid w:val="00A77B3E"/>
    <w:rsid w:val="00B6448F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