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2508F">
      <w:pPr>
        <w:jc w:val="both"/>
      </w:pPr>
      <w:r>
        <w:t xml:space="preserve">Дело № 5-1-98/2019 </w:t>
      </w:r>
    </w:p>
    <w:p w:rsidR="00A77B3E" w:rsidP="0012508F">
      <w:pPr>
        <w:jc w:val="both"/>
      </w:pPr>
      <w:r>
        <w:t>ПОСТАНОВЛЕНИЕ</w:t>
      </w:r>
    </w:p>
    <w:p w:rsidR="00A77B3E" w:rsidP="0012508F">
      <w:pPr>
        <w:jc w:val="both"/>
      </w:pPr>
    </w:p>
    <w:p w:rsidR="00A77B3E" w:rsidP="0012508F">
      <w:pPr>
        <w:jc w:val="both"/>
      </w:pPr>
      <w:r>
        <w:t>11 февраля 2019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2508F">
      <w:pPr>
        <w:jc w:val="both"/>
      </w:pPr>
    </w:p>
    <w:p w:rsidR="00A77B3E" w:rsidP="0012508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ОСП по Железнодорожному району г. Симферополя УФССП России по Республике Крым, в отношении</w:t>
      </w:r>
    </w:p>
    <w:p w:rsidR="00A77B3E" w:rsidP="0012508F">
      <w:pPr>
        <w:jc w:val="both"/>
      </w:pPr>
      <w:r>
        <w:t xml:space="preserve">Павленко Александра Александровича, </w:t>
      </w:r>
    </w:p>
    <w:p w:rsidR="00A77B3E" w:rsidP="0012508F">
      <w:pPr>
        <w:jc w:val="both"/>
      </w:pPr>
      <w:r>
        <w:t>паспортные данные УССР, гражданина Российской Федерации, не женатого, генерального директора ООО «Автотранспортна</w:t>
      </w:r>
      <w:r>
        <w:t xml:space="preserve">я Инвестиционная Компания», зарегистрированного по адресу: адрес, проживающего по адресу: адрес, </w:t>
      </w:r>
    </w:p>
    <w:p w:rsidR="00A77B3E" w:rsidP="0012508F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</w:t>
      </w:r>
      <w:r>
        <w:t>арушениях, -</w:t>
      </w:r>
    </w:p>
    <w:p w:rsidR="00A77B3E" w:rsidP="0012508F">
      <w:pPr>
        <w:jc w:val="both"/>
      </w:pPr>
    </w:p>
    <w:p w:rsidR="00A77B3E" w:rsidP="0012508F">
      <w:pPr>
        <w:jc w:val="both"/>
      </w:pPr>
      <w:r>
        <w:t>УСТАНОВИЛ:</w:t>
      </w:r>
    </w:p>
    <w:p w:rsidR="00A77B3E" w:rsidP="0012508F">
      <w:pPr>
        <w:jc w:val="both"/>
      </w:pPr>
    </w:p>
    <w:p w:rsidR="00A77B3E" w:rsidP="0012508F">
      <w:pPr>
        <w:jc w:val="both"/>
      </w:pPr>
      <w:r>
        <w:t>Павленко А.А. в нарушение требования ч. 1 ст. 32.2 КоАП РФ не оплатил штраф в размере 300 (триста) рублей, назначенный постановлением мирового судьи судебного участка № 9 Киевского судебного района города Симферополь Республики Кр</w:t>
      </w:r>
      <w:r>
        <w:t>ым от дата по делу об административном правонарушении, вступившим в законную силу дата, уклонившись от исполнения административного наказания.</w:t>
      </w:r>
    </w:p>
    <w:p w:rsidR="00A77B3E" w:rsidP="0012508F">
      <w:pPr>
        <w:jc w:val="both"/>
      </w:pPr>
      <w:r>
        <w:t xml:space="preserve">В судебном заседании Павленко А.А. вину признал полностью. </w:t>
      </w:r>
    </w:p>
    <w:p w:rsidR="00A77B3E" w:rsidP="0012508F">
      <w:pPr>
        <w:jc w:val="both"/>
      </w:pPr>
      <w:r>
        <w:t>Вина Павленко А.А. подтверждается материалами дела, а</w:t>
      </w:r>
      <w:r>
        <w:t xml:space="preserve"> именно – протоколом № ... об административном правонарушении от дата.</w:t>
      </w:r>
    </w:p>
    <w:p w:rsidR="00A77B3E" w:rsidP="0012508F">
      <w:pPr>
        <w:jc w:val="both"/>
      </w:pPr>
      <w:r>
        <w:t>Так, из копии постановления мирового судьи судебного участка № 9 Киевского судебного района города Симферополь Республики Крым                   от дата  следует, что дата Павленко А.А.</w:t>
      </w:r>
      <w:r>
        <w:t xml:space="preserve"> был привлечен к административной ответственности по ст. 15.33.2 КоАП РФ, и ему было назначено наказание в виде административного штрафа в размере 300 (триста) рублей. Указанное постановление вступило в законную силу дата </w:t>
      </w:r>
    </w:p>
    <w:p w:rsidR="00A77B3E" w:rsidP="0012508F">
      <w:pPr>
        <w:jc w:val="both"/>
      </w:pPr>
      <w:r>
        <w:t>Согласно протоколу № ... об админ</w:t>
      </w:r>
      <w:r>
        <w:t>истративном правонарушении              от дата Павленко А.А.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штрафа в установленный с</w:t>
      </w:r>
      <w:r>
        <w:t xml:space="preserve">рок отсутствуют. </w:t>
      </w:r>
    </w:p>
    <w:p w:rsidR="00A77B3E" w:rsidP="0012508F">
      <w:pPr>
        <w:jc w:val="both"/>
      </w:pPr>
      <w:r>
        <w:t>При таких обстоятельствах, вину Павленко А.А.,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</w:t>
      </w:r>
      <w:r>
        <w:t xml:space="preserve">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12508F">
      <w:pPr>
        <w:jc w:val="both"/>
      </w:pPr>
      <w:r>
        <w:t xml:space="preserve">Избирая наказание, мировой судья учитывает, что Павленко А.А. вину признал, обстоятельств, </w:t>
      </w:r>
      <w:r>
        <w:t xml:space="preserve">отягчающих его ответственность не имеется, а потому считает </w:t>
      </w:r>
      <w:r>
        <w:t>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12508F">
      <w:pPr>
        <w:jc w:val="both"/>
      </w:pPr>
      <w:r>
        <w:t>На основании изложенного, руководствуясь ст. ст.</w:t>
      </w:r>
      <w:r>
        <w:t xml:space="preserve"> 20.25, 29.9, 29.10 КоАП РФ, мировой судья –</w:t>
      </w:r>
    </w:p>
    <w:p w:rsidR="00A77B3E" w:rsidP="0012508F">
      <w:pPr>
        <w:jc w:val="both"/>
      </w:pPr>
    </w:p>
    <w:p w:rsidR="00A77B3E" w:rsidP="0012508F">
      <w:pPr>
        <w:jc w:val="both"/>
      </w:pPr>
      <w:r>
        <w:t>ПОСТАНОВИЛ:</w:t>
      </w:r>
    </w:p>
    <w:p w:rsidR="00A77B3E" w:rsidP="0012508F">
      <w:pPr>
        <w:jc w:val="both"/>
      </w:pPr>
    </w:p>
    <w:p w:rsidR="00A77B3E" w:rsidP="0012508F">
      <w:pPr>
        <w:jc w:val="both"/>
      </w:pPr>
      <w:r>
        <w:t xml:space="preserve">Павленко Александра Александровича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>
        <w:t>и назначить ему административное наказание в виде штрафа в сумме 1000 (одна тысяча) рублей.</w:t>
      </w:r>
    </w:p>
    <w:p w:rsidR="00A77B3E" w:rsidP="0012508F">
      <w:pPr>
        <w:jc w:val="both"/>
      </w:pPr>
      <w:r>
        <w:t xml:space="preserve">Штраф подлежит уплате на р/с № 40302810635101000001, БИК 043510001,            ИНН 7702835613, КПП 910245003, лиц. </w:t>
      </w:r>
      <w:r>
        <w:t>сч</w:t>
      </w:r>
      <w:r>
        <w:t>. 05751А93080, ОКАТО 35701000, КБК 382000000000</w:t>
      </w:r>
      <w:r>
        <w:t>00000000 получатель УФК по Республике Крым (Отдел судебных приставов по Железнодорожному району г. Симферополя УФССП России по республике Крым.</w:t>
      </w:r>
    </w:p>
    <w:p w:rsidR="00A77B3E" w:rsidP="0012508F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2508F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Симферополь Респуб</w:t>
      </w:r>
      <w:r>
        <w:t>лики Крым, как документ, подтверждающий исполнение судебного постановления.</w:t>
      </w:r>
    </w:p>
    <w:p w:rsidR="00A77B3E" w:rsidP="0012508F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</w:t>
      </w:r>
      <w:r>
        <w:t>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12508F">
      <w:pPr>
        <w:jc w:val="both"/>
      </w:pPr>
    </w:p>
    <w:p w:rsidR="00A77B3E" w:rsidP="0012508F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2508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8F"/>
    <w:rsid w:val="0012508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