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Дело № 5-1-103/2020 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ПОСТАНОВЛЕНИЕ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27 февраля 2020 года</w:t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  <w:t>г. Симферополь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Межрайонной инспекции Федеральной налоговой службы России № 7 по Респу</w:t>
      </w:r>
      <w:r w:rsidRPr="005E0ED3">
        <w:rPr>
          <w:sz w:val="18"/>
          <w:szCs w:val="18"/>
        </w:rPr>
        <w:t xml:space="preserve">блике Крым, в отношении  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Дмитрия Игнатьевича,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паспортные данные, директор</w:t>
      </w:r>
      <w:r w:rsidRPr="005E0ED3">
        <w:rPr>
          <w:sz w:val="18"/>
          <w:szCs w:val="18"/>
        </w:rPr>
        <w:t>а ООО</w:t>
      </w:r>
      <w:r w:rsidRPr="005E0ED3">
        <w:rPr>
          <w:sz w:val="18"/>
          <w:szCs w:val="18"/>
        </w:rPr>
        <w:t xml:space="preserve"> «БОГАТЫРЬ», зарегистрированного и проживающего по адресу: адрес,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15.5 Коде</w:t>
      </w:r>
      <w:r w:rsidRPr="005E0ED3">
        <w:rPr>
          <w:sz w:val="18"/>
          <w:szCs w:val="18"/>
        </w:rPr>
        <w:t>кса Российской Федерации об административных правонарушениях, -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УСТАНОВИЛ: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Специалистом 1 разряда отдела камеральных проверок № 3 Межрайонной ИФНС России № 7 по Республике Крым составлен протокол об административном правонарушении в отношении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</w:t>
      </w:r>
      <w:r w:rsidRPr="005E0ED3">
        <w:rPr>
          <w:sz w:val="18"/>
          <w:szCs w:val="18"/>
        </w:rPr>
        <w:t xml:space="preserve">.И. за то, что он, являясь директором Общества с ограниченной ответственностью «БОГАТЫРЬ», расположенного по адресу: адрес, не предоставил в Межрайонную ИФНС России № 7 по Республике Крым в установленный законодательством о налогах и сборах срок налоговую </w:t>
      </w:r>
      <w:r w:rsidRPr="005E0ED3">
        <w:rPr>
          <w:sz w:val="18"/>
          <w:szCs w:val="18"/>
        </w:rPr>
        <w:t>декларацию по</w:t>
      </w:r>
      <w:r w:rsidRPr="005E0ED3">
        <w:rPr>
          <w:sz w:val="18"/>
          <w:szCs w:val="18"/>
        </w:rPr>
        <w:t xml:space="preserve"> единому налогу на вменённый доход для отдельных видов деятельности за адрес дата.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В судебное заседание </w:t>
      </w:r>
      <w:r w:rsidRPr="005E0ED3">
        <w:rPr>
          <w:sz w:val="18"/>
          <w:szCs w:val="18"/>
        </w:rPr>
        <w:t>Конецкий</w:t>
      </w:r>
      <w:r w:rsidRPr="005E0ED3">
        <w:rPr>
          <w:sz w:val="18"/>
          <w:szCs w:val="18"/>
        </w:rPr>
        <w:t xml:space="preserve"> Д.И. не явился, </w:t>
      </w:r>
      <w:r w:rsidRPr="005E0ED3">
        <w:rPr>
          <w:sz w:val="18"/>
          <w:szCs w:val="18"/>
        </w:rPr>
        <w:t>извещен</w:t>
      </w:r>
      <w:r w:rsidRPr="005E0ED3">
        <w:rPr>
          <w:sz w:val="18"/>
          <w:szCs w:val="18"/>
        </w:rPr>
        <w:t xml:space="preserve"> надлежащим образом, что подтверждается почтовыми уведомлениями, имеющимся в материалах дела. Согласно ч. 2</w:t>
      </w:r>
      <w:r w:rsidRPr="005E0ED3">
        <w:rPr>
          <w:sz w:val="18"/>
          <w:szCs w:val="18"/>
        </w:rPr>
        <w:t xml:space="preserve">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</w:t>
      </w:r>
      <w:r w:rsidRPr="005E0ED3">
        <w:rPr>
          <w:sz w:val="18"/>
          <w:szCs w:val="18"/>
        </w:rPr>
        <w:t>оступило ходатайство об отложении рассмотрения дела.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Учитывая данные о надлежащем извещении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Д.И., а также принимая во внимание отсутствие ходатайств об отложении дела, мировой судья на основании ч. 2 ст. 25.1 КоАП РФ считает возможным рассмотреть</w:t>
      </w:r>
      <w:r w:rsidRPr="005E0ED3">
        <w:rPr>
          <w:sz w:val="18"/>
          <w:szCs w:val="18"/>
        </w:rPr>
        <w:t xml:space="preserve"> данное дело в её отсутствие.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Исследовав материалы дела, мировой судья пришел к выводу о наличии в действиях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Д.И. состава правонарушения, предусмотренного                        ст. 15.5 КоАП РФ, исходя из следующего.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Согласно протоколу № ... об </w:t>
      </w:r>
      <w:r w:rsidRPr="005E0ED3">
        <w:rPr>
          <w:sz w:val="18"/>
          <w:szCs w:val="18"/>
        </w:rPr>
        <w:t xml:space="preserve">административном правонарушении от дата, составленного в отношении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Д.И. за то, что он, являясь директором Общества с ограниченной ответственностью «БОГАТЫРЬ», расположенного по адресу: адрес, не предоставил в Межрайонную ИФНС России № 7 по Респуб</w:t>
      </w:r>
      <w:r w:rsidRPr="005E0ED3">
        <w:rPr>
          <w:sz w:val="18"/>
          <w:szCs w:val="18"/>
        </w:rPr>
        <w:t>лике Крым в установленный законодательством о налогах и сборах срок налоговую декларацию по единому налогу на вменённый доход для отдельных видов деятельности за адрес</w:t>
      </w:r>
      <w:r w:rsidRPr="005E0ED3">
        <w:rPr>
          <w:sz w:val="18"/>
          <w:szCs w:val="18"/>
        </w:rPr>
        <w:t xml:space="preserve"> дата</w:t>
      </w:r>
      <w:r w:rsidRPr="005E0ED3">
        <w:rPr>
          <w:sz w:val="18"/>
          <w:szCs w:val="18"/>
        </w:rPr>
        <w:t xml:space="preserve">., </w:t>
      </w:r>
      <w:r w:rsidRPr="005E0ED3">
        <w:rPr>
          <w:sz w:val="18"/>
          <w:szCs w:val="18"/>
        </w:rPr>
        <w:t>то есть при предельном сроке предоставления декларации – дата, документ был предо</w:t>
      </w:r>
      <w:r w:rsidRPr="005E0ED3">
        <w:rPr>
          <w:sz w:val="18"/>
          <w:szCs w:val="18"/>
        </w:rPr>
        <w:t>ставлен дата                          (рег. № ...).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Указанные в протоколе об административном правонарушении обстоятельства </w:t>
      </w:r>
      <w:r w:rsidRPr="005E0ED3">
        <w:rPr>
          <w:sz w:val="18"/>
          <w:szCs w:val="18"/>
        </w:rPr>
        <w:t>непредоставления</w:t>
      </w:r>
      <w:r w:rsidRPr="005E0ED3">
        <w:rPr>
          <w:sz w:val="18"/>
          <w:szCs w:val="18"/>
        </w:rPr>
        <w:t xml:space="preserve"> в установленный законодательством о налогах и сборах срок в налоговые органы оформленных в установленном порядке до</w:t>
      </w:r>
      <w:r w:rsidRPr="005E0ED3">
        <w:rPr>
          <w:sz w:val="18"/>
          <w:szCs w:val="18"/>
        </w:rPr>
        <w:t xml:space="preserve">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5E0ED3">
        <w:rPr>
          <w:sz w:val="18"/>
          <w:szCs w:val="18"/>
        </w:rPr>
        <w:t>Конецкий</w:t>
      </w:r>
      <w:r w:rsidRPr="005E0ED3">
        <w:rPr>
          <w:sz w:val="18"/>
          <w:szCs w:val="18"/>
        </w:rPr>
        <w:t xml:space="preserve"> Д.И. является директором Общества с ограниченной о</w:t>
      </w:r>
      <w:r w:rsidRPr="005E0ED3">
        <w:rPr>
          <w:sz w:val="18"/>
          <w:szCs w:val="18"/>
        </w:rPr>
        <w:t>тветственностью «БОГАТЫРЬ», расположенного по адресу: адрес.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Согласно </w:t>
      </w:r>
      <w:r w:rsidRPr="005E0ED3">
        <w:rPr>
          <w:sz w:val="18"/>
          <w:szCs w:val="18"/>
        </w:rPr>
        <w:t>пп</w:t>
      </w:r>
      <w:r w:rsidRPr="005E0ED3">
        <w:rPr>
          <w:sz w:val="18"/>
          <w:szCs w:val="18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</w:t>
      </w:r>
      <w:r w:rsidRPr="005E0ED3">
        <w:rPr>
          <w:sz w:val="18"/>
          <w:szCs w:val="18"/>
        </w:rPr>
        <w:t>ость предусмотрена законодательством о налогах и сборах.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В соответствии с п. 2 ст. 346.28 Налогового кодекса РФ организации и индивидуальные предприниматели, изъявившие желание перейти на уплату единого налога, обязаны встать на учет в качестве налогоплате</w:t>
      </w:r>
      <w:r w:rsidRPr="005E0ED3">
        <w:rPr>
          <w:sz w:val="18"/>
          <w:szCs w:val="18"/>
        </w:rPr>
        <w:t>льщиков единого налога в налоговом органе по месту осуществления предпринимательской деятельности.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Согласно ст. 346.30 Налогового кодекса РФ налоговым периодом по единому налогу признается квартал.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В соответствии с п. 3 ст. 346.32 Налогового кодекса РФ нал</w:t>
      </w:r>
      <w:r w:rsidRPr="005E0ED3">
        <w:rPr>
          <w:sz w:val="18"/>
          <w:szCs w:val="18"/>
        </w:rPr>
        <w:t>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При таких обстоятельствах в действиях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Д.И. имеется состав правонарушения, пр</w:t>
      </w:r>
      <w:r w:rsidRPr="005E0ED3">
        <w:rPr>
          <w:sz w:val="18"/>
          <w:szCs w:val="18"/>
        </w:rPr>
        <w:t>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Согласно ч. 2 ст. 4.1 КоАП РФ при назначении а</w:t>
      </w:r>
      <w:r w:rsidRPr="005E0ED3">
        <w:rPr>
          <w:sz w:val="18"/>
          <w:szCs w:val="18"/>
        </w:rP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Принимая во внимание характер соверш</w:t>
      </w:r>
      <w:r w:rsidRPr="005E0ED3">
        <w:rPr>
          <w:sz w:val="18"/>
          <w:szCs w:val="18"/>
        </w:rPr>
        <w:t xml:space="preserve">енного административного правонарушения, данные о личности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Д.И., мировой судья пришел к выводу о назначении ему административного наказания в виде предупреждения.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На основании </w:t>
      </w:r>
      <w:r w:rsidRPr="005E0ED3">
        <w:rPr>
          <w:sz w:val="18"/>
          <w:szCs w:val="18"/>
        </w:rPr>
        <w:t>изложенного</w:t>
      </w:r>
      <w:r w:rsidRPr="005E0ED3">
        <w:rPr>
          <w:sz w:val="18"/>
          <w:szCs w:val="18"/>
        </w:rPr>
        <w:t>, руководствуясь ст. ст. 15.5, 25.1, 29.9, 29.10 КоАП РФ, м</w:t>
      </w:r>
      <w:r w:rsidRPr="005E0ED3">
        <w:rPr>
          <w:sz w:val="18"/>
          <w:szCs w:val="18"/>
        </w:rPr>
        <w:t>ировой судья -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ПОСТАНОВИЛ: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Директора Общества с ограниченной ответственностью «БОГАТЫРЬ» </w:t>
      </w:r>
      <w:r w:rsidRPr="005E0ED3">
        <w:rPr>
          <w:sz w:val="18"/>
          <w:szCs w:val="18"/>
        </w:rPr>
        <w:t>Конецкого</w:t>
      </w:r>
      <w:r w:rsidRPr="005E0ED3">
        <w:rPr>
          <w:sz w:val="18"/>
          <w:szCs w:val="18"/>
        </w:rPr>
        <w:t xml:space="preserve"> Дмитрия Игнатьевича признать виновным в совершении административного правонарушения, предусмотренного ст. 15.5 Кодекса Российской Федерации об администрати</w:t>
      </w:r>
      <w:r w:rsidRPr="005E0ED3">
        <w:rPr>
          <w:sz w:val="18"/>
          <w:szCs w:val="18"/>
        </w:rPr>
        <w:t>вных правонарушениях и назначить ему административное наказание в виде предупреждения.</w:t>
      </w: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5E0ED3">
        <w:rPr>
          <w:sz w:val="18"/>
          <w:szCs w:val="18"/>
        </w:rPr>
        <w:t>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  <w:r w:rsidRPr="005E0ED3">
        <w:rPr>
          <w:sz w:val="18"/>
          <w:szCs w:val="18"/>
        </w:rPr>
        <w:t>Мировой судья</w:t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  <w:t>/подпись/</w:t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</w:r>
      <w:r w:rsidRPr="005E0ED3">
        <w:rPr>
          <w:sz w:val="18"/>
          <w:szCs w:val="18"/>
        </w:rPr>
        <w:tab/>
        <w:t>Д.С. Щербина</w:t>
      </w:r>
    </w:p>
    <w:p w:rsidR="00A77B3E" w:rsidRPr="005E0ED3" w:rsidP="005E0ED3">
      <w:pPr>
        <w:jc w:val="both"/>
        <w:rPr>
          <w:sz w:val="18"/>
          <w:szCs w:val="18"/>
        </w:rPr>
      </w:pPr>
    </w:p>
    <w:p w:rsidR="00A77B3E" w:rsidRPr="005E0ED3" w:rsidP="005E0ED3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D3"/>
    <w:rsid w:val="005E0ED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