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987DF3">
      <w:pPr>
        <w:jc w:val="both"/>
      </w:pPr>
      <w:r>
        <w:t>Дело № 5-1-149/2021</w:t>
      </w:r>
    </w:p>
    <w:p w:rsidR="00A77B3E" w:rsidP="00987DF3">
      <w:pPr>
        <w:jc w:val="both"/>
      </w:pPr>
      <w:r>
        <w:t>ПОСТАНОВЛЕНИЕ</w:t>
      </w:r>
    </w:p>
    <w:p w:rsidR="00A77B3E" w:rsidP="00987DF3">
      <w:pPr>
        <w:jc w:val="both"/>
      </w:pPr>
      <w:r>
        <w:t>12 апреля 2021 года</w:t>
      </w:r>
      <w:r>
        <w:tab/>
      </w:r>
      <w:r>
        <w:tab/>
      </w:r>
      <w:r>
        <w:tab/>
      </w:r>
      <w:r>
        <w:tab/>
      </w:r>
      <w:r>
        <w:tab/>
      </w:r>
      <w:r>
        <w:tab/>
        <w:t>г. Симферополь</w:t>
      </w:r>
    </w:p>
    <w:p w:rsidR="00A77B3E" w:rsidP="00987DF3">
      <w:pPr>
        <w:jc w:val="both"/>
      </w:pPr>
    </w:p>
    <w:p w:rsidR="00A77B3E" w:rsidP="00987DF3">
      <w:pPr>
        <w:jc w:val="both"/>
      </w:pPr>
      <w:r>
        <w:t xml:space="preserve">Мировой судья судебного участка № 1 Железнодорожного судебного района города Симферополя Республики Крым Щербина Д.С., рассмотрев дело об административном правонарушении в </w:t>
      </w:r>
      <w:r>
        <w:t>отношении</w:t>
      </w:r>
    </w:p>
    <w:p w:rsidR="00A77B3E" w:rsidP="00987DF3">
      <w:pPr>
        <w:jc w:val="both"/>
      </w:pPr>
      <w:r>
        <w:t>Головатенко</w:t>
      </w:r>
      <w:r>
        <w:t xml:space="preserve"> Антона Андреевича,</w:t>
      </w:r>
    </w:p>
    <w:p w:rsidR="00A77B3E" w:rsidP="00987DF3">
      <w:pPr>
        <w:jc w:val="both"/>
      </w:pPr>
      <w:r>
        <w:t>паспортные данные УССР, гражданина Российской Федерации, официально не трудоустроенного, зарегистрированного по адресу: адрес, проживающего по адресу: адрес,</w:t>
      </w:r>
    </w:p>
    <w:p w:rsidR="00A77B3E" w:rsidP="00987DF3">
      <w:pPr>
        <w:jc w:val="both"/>
      </w:pPr>
      <w:r>
        <w:t>о привлечении его к административной ответственности за п</w:t>
      </w:r>
      <w:r>
        <w:t>равонарушение, предусмотренное ч. 1 ст. 12.8 Кодекса Российской Федерации об административных правонарушениях, -</w:t>
      </w:r>
    </w:p>
    <w:p w:rsidR="00A77B3E" w:rsidP="00987DF3">
      <w:pPr>
        <w:jc w:val="both"/>
      </w:pPr>
    </w:p>
    <w:p w:rsidR="00A77B3E" w:rsidP="00987DF3">
      <w:pPr>
        <w:jc w:val="both"/>
      </w:pPr>
      <w:r>
        <w:t>УСТАНОВИЛ:</w:t>
      </w:r>
    </w:p>
    <w:p w:rsidR="00A77B3E" w:rsidP="00987DF3">
      <w:pPr>
        <w:jc w:val="both"/>
      </w:pPr>
    </w:p>
    <w:p w:rsidR="00A77B3E" w:rsidP="00987DF3">
      <w:pPr>
        <w:jc w:val="both"/>
      </w:pPr>
      <w:r>
        <w:t>Старшим инспектором ДПС ОВ ДПС ГИБДД УМВД России                                по г. Симферополю составлен протокол об администра</w:t>
      </w:r>
      <w:r>
        <w:t xml:space="preserve">тивном правонарушении в отношении </w:t>
      </w:r>
      <w:r>
        <w:t>Головатенко</w:t>
      </w:r>
      <w:r>
        <w:t xml:space="preserve"> А.А. за то, что он дата в время              в г. Симферополе на адрес, управлял транспортным средством – автомобилем марка автомобиля, государственный регистрационный знак ..., находясь в состоянии алкогольног</w:t>
      </w:r>
      <w:r>
        <w:t xml:space="preserve">о опьянения (запах алкоголя изо рта, нарушение речи, неустойчивость позы), исследование проведено с применением технического средства измерения – </w:t>
      </w:r>
      <w:r>
        <w:t>алкотектор</w:t>
      </w:r>
      <w:r>
        <w:t xml:space="preserve"> «Юпитер-К», результат освидетельствования             – ... мг/л. Данные действия не содержит призн</w:t>
      </w:r>
      <w:r>
        <w:t>аки уголовно наказуемого деяния.</w:t>
      </w:r>
    </w:p>
    <w:p w:rsidR="00A77B3E" w:rsidP="00987DF3">
      <w:pPr>
        <w:jc w:val="both"/>
      </w:pPr>
      <w:r>
        <w:t xml:space="preserve">В судебном заседании </w:t>
      </w:r>
      <w:r>
        <w:t>Головатенко</w:t>
      </w:r>
      <w:r>
        <w:t xml:space="preserve"> А.А. вину признал полностью.</w:t>
      </w:r>
    </w:p>
    <w:p w:rsidR="00A77B3E" w:rsidP="00987DF3">
      <w:pPr>
        <w:jc w:val="both"/>
      </w:pPr>
      <w:r>
        <w:t xml:space="preserve">Выслушав </w:t>
      </w:r>
      <w:r>
        <w:t>Головатенко</w:t>
      </w:r>
      <w:r>
        <w:t xml:space="preserve"> А.А., исследовав материалы дела, мировой судья пришел к выводу о наличии в его действиях состава правонарушения, предусмотренного ч. 1 ст. 1</w:t>
      </w:r>
      <w:r>
        <w:t>2.8 КоАП РФ, исходя из следующего.</w:t>
      </w:r>
    </w:p>
    <w:p w:rsidR="00A77B3E" w:rsidP="00987DF3">
      <w:pPr>
        <w:jc w:val="both"/>
      </w:pPr>
      <w:r>
        <w:t xml:space="preserve">Согласно протоколу ... об административном правонарушении   от дата, составленного в отношении </w:t>
      </w:r>
      <w:r>
        <w:t>Головатенко</w:t>
      </w:r>
      <w:r>
        <w:t xml:space="preserve"> А.А. за то, что он     дата в время в г. Симферополе на адрес, управлял транспортным средством – автомобилем марка</w:t>
      </w:r>
      <w:r>
        <w:t xml:space="preserve"> автомобиля, государственный регистрационный знак ..., находясь в состоянии алкогольного опьянения (запах алкоголя изо рта, нарушение речи, неустойчивость позы), исследование проведено с применением технического средства измерения – </w:t>
      </w:r>
      <w:r>
        <w:t>алкотектор</w:t>
      </w:r>
      <w:r>
        <w:t xml:space="preserve">      «Юпитер</w:t>
      </w:r>
      <w:r>
        <w:t>-К», результат освидетельствования – 0,858 мг/л. Данные действия не содержит признаки уголовно наказуемого деяния.</w:t>
      </w:r>
    </w:p>
    <w:p w:rsidR="00A77B3E" w:rsidP="00987DF3">
      <w:pPr>
        <w:jc w:val="both"/>
      </w:pPr>
      <w:r>
        <w:t xml:space="preserve">Факт нахождения </w:t>
      </w:r>
      <w:r>
        <w:t>Головатенко</w:t>
      </w:r>
      <w:r>
        <w:t xml:space="preserve"> А.А. в состоянии алкогольного опьянения подтверждается актом 61 АА телефон освидетельствования на состояние алког</w:t>
      </w:r>
      <w:r>
        <w:t>ольного опьянения от дата (</w:t>
      </w:r>
      <w:r>
        <w:t>л.д</w:t>
      </w:r>
      <w:r>
        <w:t xml:space="preserve">. 9), согласно которому исследование проведено дата в 21.02 ч. с использованием технического средства измерения – </w:t>
      </w:r>
      <w:r>
        <w:t>алкотектор</w:t>
      </w:r>
      <w:r>
        <w:t xml:space="preserve"> «Юпитер-К», заводской номер – телефон, дата последней поверки – дата, результаты составили 0,858 мг/л</w:t>
      </w:r>
      <w:r>
        <w:t xml:space="preserve"> выдыхаемого воздуха, с которым </w:t>
      </w:r>
      <w:r>
        <w:t>Головатенко</w:t>
      </w:r>
      <w:r>
        <w:t xml:space="preserve"> А.А. согласился. Процессуальные действия совершены с применением видеозаписи. </w:t>
      </w:r>
    </w:p>
    <w:p w:rsidR="00A77B3E" w:rsidP="00987DF3">
      <w:pPr>
        <w:jc w:val="both"/>
      </w:pPr>
      <w:r>
        <w:t xml:space="preserve">Основанием полагать, что </w:t>
      </w:r>
      <w:r>
        <w:t>Головатенко</w:t>
      </w:r>
      <w:r>
        <w:t xml:space="preserve"> А.А. управлял транспортным средством в состоянии опьянения, явилось наличие у него признаков опь</w:t>
      </w:r>
      <w:r>
        <w:t>янения: запах алкоголя изо рта, нарушение речи, неустойчивость позы, что является достаточным основанием полагать, что водитель транспортного средства находится в состоянии опьянения в соответствии с пунктом 3 Правил освидетельствования лица, которое управ</w:t>
      </w:r>
      <w:r>
        <w:t>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</w:t>
      </w:r>
      <w:r>
        <w:t>ления его результатов и правил определения наличия наркотических средств или психотропных веществ в организме человека при проведении медицинского освидетельствования на состояние опьянения лица, которое управляет транспортным средством, утвержденных поста</w:t>
      </w:r>
      <w:r>
        <w:t>новлением       Правительства РФ от дата № 475.</w:t>
      </w:r>
    </w:p>
    <w:p w:rsidR="00A77B3E" w:rsidP="00987DF3">
      <w:pPr>
        <w:jc w:val="both"/>
      </w:pPr>
      <w:r>
        <w:t>Согласно п. 2.7 ПДД РФ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</w:t>
      </w:r>
      <w:r>
        <w:t>мание, в болезненном или утомленном состоянии, ставящим под угрозу безопасность движения.</w:t>
      </w:r>
    </w:p>
    <w:p w:rsidR="00A77B3E" w:rsidP="00987DF3">
      <w:pPr>
        <w:jc w:val="both"/>
      </w:pPr>
      <w:r>
        <w:t>Как следует из смысла ст. 26.1 и 26.2 КоАП РФ, обстоятельства, имеющие отношение к делу об административном правонарушении, устанавливаются путем исследования доказат</w:t>
      </w:r>
      <w:r>
        <w:t>ельств, к которым относятся любые фактические данные, на основании которых судья, орган, должностное лицо, в производстве которого находится дело, определяет наличие или отсутствие события административного правонарушения, а также виновность лица, привлека</w:t>
      </w:r>
      <w:r>
        <w:t>емого к административной ответственности.</w:t>
      </w:r>
    </w:p>
    <w:p w:rsidR="00A77B3E" w:rsidP="00987DF3">
      <w:pPr>
        <w:jc w:val="both"/>
      </w:pPr>
      <w:r>
        <w:t xml:space="preserve">Действующее административно-процессуальное законодательство предусматривает возможным признание в качестве письменных доказательств, обнаруженных при досмотре транспортных средств, материалов фото- и киносъемки, </w:t>
      </w:r>
      <w:r>
        <w:t>зв</w:t>
      </w:r>
      <w:r>
        <w:t>уко</w:t>
      </w:r>
      <w:r>
        <w:t>- и видеозаписи, информационных баз и банков данных и иных носителей информации (ч. 2 ст. 26.7 КоАП РФ). К числу иных способов фиксации вещественных доказательств при проведении досмотра транспортных средств действующий       КоАП РФ относит показания с</w:t>
      </w:r>
      <w:r>
        <w:t>пециальных технических средств. В соответствии         со ст. 26.8 КоАП РФ под специальными техническими средствами понимаются измерительные приборы, утвержденные в установленном порядке в качестве средств измерения, имеющие соответствующие сертификаты и п</w:t>
      </w:r>
      <w:r>
        <w:t>рошедшие метрологическую поверку. Показания специальных технических средств отражаются в протоколе об административном правонарушении или постановлении по делу об административном правонарушении, вынесенном в случае, предусмотренном ч. 3 ст. 28.6 КоАП РФ.</w:t>
      </w:r>
    </w:p>
    <w:p w:rsidR="00A77B3E" w:rsidP="00987DF3">
      <w:pPr>
        <w:jc w:val="both"/>
      </w:pPr>
      <w:r>
        <w:t>В ходе рассмотрения дела об административном правонарушении в соответствии с требованиями статьи 24.1 Кодекса Российской Федерации об административных правонарушениях, были всесторонне, полно, объективно и своевременно выяснены обстоятельства данного дела.</w:t>
      </w:r>
      <w:r>
        <w:t xml:space="preserve"> Так, в соответствии с требованиями статьи 26.1 Кодекса Российской Федерации об административных правонарушениях установлены наличие события административного правонарушения, лицо, нарушившее Правила дорожного движения, виновность указанного лица в соверше</w:t>
      </w:r>
      <w:r>
        <w:t>нии административного правонарушения, иные обстоятельства, имеющие значение для правильного разрешения дела.</w:t>
      </w:r>
    </w:p>
    <w:p w:rsidR="00A77B3E" w:rsidP="00987DF3">
      <w:pPr>
        <w:jc w:val="both"/>
      </w:pPr>
      <w:r>
        <w:t xml:space="preserve">Не доверять протоколу об административном правонарушении у мирового судьи основания отсутствуют. </w:t>
      </w:r>
    </w:p>
    <w:p w:rsidR="00A77B3E" w:rsidP="00987DF3">
      <w:pPr>
        <w:jc w:val="both"/>
      </w:pPr>
      <w:r>
        <w:t xml:space="preserve">При таких обстоятельствах в действиях </w:t>
      </w:r>
      <w:r>
        <w:t>Головатенко</w:t>
      </w:r>
      <w:r>
        <w:t xml:space="preserve"> А.А. имеется состав правонарушения, предусмотренного ч. 1 ст. 12.8 КоАП РФ, а именно: управление транспортным средством водителем, находящимся в состоянии опьянения.</w:t>
      </w:r>
    </w:p>
    <w:p w:rsidR="00A77B3E" w:rsidP="00987DF3">
      <w:pPr>
        <w:jc w:val="both"/>
      </w:pPr>
      <w:r>
        <w:t>Согласно ч. 2 ст. 4.1 КоАП РФ, при назначении административного наказания суд учитывает х</w:t>
      </w:r>
      <w:r>
        <w:t>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A77B3E" w:rsidP="00987DF3">
      <w:pPr>
        <w:jc w:val="both"/>
      </w:pPr>
      <w:r>
        <w:t xml:space="preserve">Принимая во внимание характер и обстоятельства совершенного административного </w:t>
      </w:r>
      <w:r>
        <w:t xml:space="preserve">правонарушения, учитывая данные о личности </w:t>
      </w:r>
      <w:r>
        <w:t>Головатенко</w:t>
      </w:r>
      <w:r>
        <w:t xml:space="preserve"> А.А., мировой судья пришел к выводу о назначении ему административного наказания в виде штрафа с лишением права управления транспортными средствами.</w:t>
      </w:r>
    </w:p>
    <w:p w:rsidR="00A77B3E" w:rsidP="00987DF3">
      <w:pPr>
        <w:jc w:val="both"/>
      </w:pPr>
      <w:r>
        <w:t>На основании изложенного, руководствуясь ст. ст. 12.</w:t>
      </w:r>
      <w:r>
        <w:t>8, 29.9, 29.10 КоАП РФ, мировой судья -</w:t>
      </w:r>
    </w:p>
    <w:p w:rsidR="00A77B3E" w:rsidP="00987DF3">
      <w:pPr>
        <w:jc w:val="both"/>
      </w:pPr>
    </w:p>
    <w:p w:rsidR="00A77B3E" w:rsidP="00987DF3">
      <w:pPr>
        <w:jc w:val="both"/>
      </w:pPr>
      <w:r>
        <w:t>ПОСТАНОВИЛ:</w:t>
      </w:r>
    </w:p>
    <w:p w:rsidR="00A77B3E" w:rsidP="00987DF3">
      <w:pPr>
        <w:jc w:val="both"/>
      </w:pPr>
    </w:p>
    <w:p w:rsidR="00A77B3E" w:rsidP="00987DF3">
      <w:pPr>
        <w:jc w:val="both"/>
      </w:pPr>
      <w:r>
        <w:t>Головатенко</w:t>
      </w:r>
      <w:r>
        <w:t xml:space="preserve"> Антона Андреевича признать виновным в совершении административного правонарушения, предусмотренного ч. 1 ст. 12.8 Кодекса Российской Федерации об административных правонарушениях и назначить</w:t>
      </w:r>
      <w:r>
        <w:t xml:space="preserve"> ему административное наказание в виде штрафа в сумме 30000 (тридцати тысяч) рублей с лишением права управления транспортными средствами на срок 1 (один) год                6 (шесть) месяцев.</w:t>
      </w:r>
    </w:p>
    <w:p w:rsidR="00A77B3E" w:rsidP="00987DF3">
      <w:pPr>
        <w:jc w:val="both"/>
      </w:pPr>
      <w:r>
        <w:t>Штраф подлежит уплате на р/с № 40102810645370000035, наименовани</w:t>
      </w:r>
      <w:r>
        <w:t xml:space="preserve">е банка – Отделение Республика Крым Банка России, получатель УФК по Республике Крым (УМВД России по г. Симферополю), КПП телефон, ИНН телефон,                    код ОКТМО телефон, БИК телефон, </w:t>
      </w:r>
      <w:r>
        <w:t>кор</w:t>
      </w:r>
      <w:r>
        <w:t>./</w:t>
      </w:r>
      <w:r>
        <w:t>сч</w:t>
      </w:r>
      <w:r>
        <w:t>. 03100643000000017500,                  КБК 1881160112</w:t>
      </w:r>
      <w:r>
        <w:t>3010001140, УИН 18810491211100002548.</w:t>
      </w:r>
    </w:p>
    <w:p w:rsidR="00A77B3E" w:rsidP="00987DF3">
      <w:pPr>
        <w:jc w:val="both"/>
      </w:pPr>
      <w: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</w:t>
      </w:r>
      <w:r>
        <w:t>рафа в законную силу.</w:t>
      </w:r>
    </w:p>
    <w:p w:rsidR="00A77B3E" w:rsidP="00987DF3">
      <w:pPr>
        <w:jc w:val="both"/>
      </w:pPr>
      <w:r>
        <w:t xml:space="preserve">В соответствии со ст. 32.7 КоАП РФ, течение срока лишения специального права начинается со дня вступления в законную силу постановления о назначении наказания в виде лишения соответствующего специального права. В течение трех рабочих </w:t>
      </w:r>
      <w:r>
        <w:t>дней со дня вступления в законную силу постановления о назначении административного наказания в виде лишения соответствующего права лицо, лишенное специального права, должно сдать водительское удостоверение в орган, исполняющий этот вид административного н</w:t>
      </w:r>
      <w:r>
        <w:t>аказания. В случае уклонения лица, лишенного специального права, от сдачи водительского удостоверения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</w:t>
      </w:r>
      <w:r>
        <w:t>достоверения.</w:t>
      </w:r>
    </w:p>
    <w:p w:rsidR="00A77B3E" w:rsidP="00987DF3">
      <w:pPr>
        <w:jc w:val="both"/>
      </w:pPr>
      <w:r>
        <w:t>Квитанцию об уплате штрафа необходимо представить в судебный участок № 1 Железнодорожного судебного района г. Симферополя, как документ, подтверждающий исполнение судебного постановления.</w:t>
      </w:r>
    </w:p>
    <w:p w:rsidR="00A77B3E" w:rsidP="00987DF3">
      <w:pPr>
        <w:jc w:val="both"/>
      </w:pPr>
      <w:r>
        <w:t xml:space="preserve">Копию постановления направить в ОГИБДД УМВД России по </w:t>
      </w:r>
      <w:r>
        <w:t>г. Симферополю по адресу: г. Симферополь, Куйбышева 7 – для исполнения.</w:t>
      </w:r>
    </w:p>
    <w:p w:rsidR="00A77B3E" w:rsidP="00987DF3">
      <w:pPr>
        <w:jc w:val="both"/>
      </w:pPr>
      <w:r>
        <w:t>Постановление может быть обжаловано в течение 10 суток со дня вручения или получения копии постановления в Железнодорожный районный суд г. Симферополя Республики Крым через судебный уч</w:t>
      </w:r>
      <w:r>
        <w:t>асток № 1 Железнодорожного судебного района г. Симферополя (295034, Республика Крым, г. Симферополь, ул. Киевская 55/2).</w:t>
      </w:r>
    </w:p>
    <w:p w:rsidR="00A77B3E" w:rsidP="00987DF3">
      <w:pPr>
        <w:jc w:val="both"/>
      </w:pPr>
    </w:p>
    <w:p w:rsidR="00A77B3E" w:rsidP="00987DF3">
      <w:pPr>
        <w:jc w:val="both"/>
      </w:pPr>
      <w:r>
        <w:t>Мировой судья</w:t>
      </w:r>
      <w:r>
        <w:tab/>
      </w:r>
      <w:r>
        <w:tab/>
      </w:r>
      <w:r>
        <w:tab/>
        <w:t>/подпись/</w:t>
      </w:r>
      <w:r>
        <w:tab/>
      </w:r>
      <w:r>
        <w:tab/>
      </w:r>
      <w:r>
        <w:tab/>
        <w:t>Д.С. Щербина</w:t>
      </w:r>
    </w:p>
    <w:p w:rsidR="00A77B3E" w:rsidP="00987DF3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DF3"/>
    <w:rsid w:val="00987DF3"/>
    <w:rsid w:val="00A77B3E"/>
  </w:rsids>
  <m:mathPr>
    <m:mathFont m:val="Cambria Math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