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0706FC" w:rsidP="00583FEA">
      <w:pPr>
        <w:pStyle w:val="Heading1"/>
        <w:jc w:val="right"/>
        <w:rPr>
          <w:b w:val="0"/>
          <w:sz w:val="27"/>
          <w:szCs w:val="27"/>
        </w:rPr>
      </w:pPr>
      <w:r w:rsidRPr="000706FC">
        <w:rPr>
          <w:b w:val="0"/>
          <w:sz w:val="27"/>
          <w:szCs w:val="27"/>
        </w:rPr>
        <w:t>Дело № 5-</w:t>
      </w:r>
      <w:r w:rsidRPr="000706FC" w:rsidR="00F74663">
        <w:rPr>
          <w:b w:val="0"/>
          <w:sz w:val="27"/>
          <w:szCs w:val="27"/>
        </w:rPr>
        <w:t>1</w:t>
      </w:r>
      <w:r w:rsidRPr="000706FC">
        <w:rPr>
          <w:b w:val="0"/>
          <w:sz w:val="27"/>
          <w:szCs w:val="27"/>
        </w:rPr>
        <w:t>-</w:t>
      </w:r>
      <w:r w:rsidRPr="000706FC" w:rsidR="0059605D">
        <w:rPr>
          <w:b w:val="0"/>
          <w:sz w:val="27"/>
          <w:szCs w:val="27"/>
        </w:rPr>
        <w:t>1</w:t>
      </w:r>
      <w:r w:rsidRPr="000706FC" w:rsidR="00E44D0F">
        <w:rPr>
          <w:b w:val="0"/>
          <w:sz w:val="27"/>
          <w:szCs w:val="27"/>
        </w:rPr>
        <w:t>57</w:t>
      </w:r>
      <w:r w:rsidRPr="000706FC">
        <w:rPr>
          <w:b w:val="0"/>
          <w:sz w:val="27"/>
          <w:szCs w:val="27"/>
        </w:rPr>
        <w:t>/202</w:t>
      </w:r>
      <w:r w:rsidRPr="000706FC" w:rsidR="0059605D">
        <w:rPr>
          <w:b w:val="0"/>
          <w:sz w:val="27"/>
          <w:szCs w:val="27"/>
        </w:rPr>
        <w:t>3</w:t>
      </w:r>
      <w:r w:rsidRPr="000706FC">
        <w:rPr>
          <w:b w:val="0"/>
          <w:sz w:val="27"/>
          <w:szCs w:val="27"/>
        </w:rPr>
        <w:t xml:space="preserve"> </w:t>
      </w:r>
    </w:p>
    <w:p w:rsidR="00583FEA" w:rsidRPr="000706FC" w:rsidP="00583FEA">
      <w:pPr>
        <w:pStyle w:val="Heading1"/>
        <w:rPr>
          <w:b w:val="0"/>
          <w:bCs w:val="0"/>
          <w:sz w:val="27"/>
          <w:szCs w:val="27"/>
        </w:rPr>
      </w:pPr>
      <w:r w:rsidRPr="000706FC">
        <w:rPr>
          <w:b w:val="0"/>
          <w:bCs w:val="0"/>
          <w:sz w:val="27"/>
          <w:szCs w:val="27"/>
        </w:rPr>
        <w:t>ПОСТАНОВЛЕНИЕ</w:t>
      </w:r>
    </w:p>
    <w:p w:rsidR="00583FEA" w:rsidRPr="000706FC" w:rsidP="00583FEA">
      <w:pPr>
        <w:jc w:val="both"/>
        <w:rPr>
          <w:sz w:val="27"/>
          <w:szCs w:val="27"/>
        </w:rPr>
      </w:pPr>
      <w:r w:rsidRPr="000706FC">
        <w:rPr>
          <w:sz w:val="27"/>
          <w:szCs w:val="27"/>
        </w:rPr>
        <w:t>12 апреля</w:t>
      </w:r>
      <w:r w:rsidRPr="000706FC">
        <w:rPr>
          <w:sz w:val="27"/>
          <w:szCs w:val="27"/>
        </w:rPr>
        <w:t xml:space="preserve"> 202</w:t>
      </w:r>
      <w:r w:rsidRPr="000706FC" w:rsidR="0059605D">
        <w:rPr>
          <w:sz w:val="27"/>
          <w:szCs w:val="27"/>
        </w:rPr>
        <w:t>3</w:t>
      </w:r>
      <w:r w:rsidRPr="000706FC">
        <w:rPr>
          <w:sz w:val="27"/>
          <w:szCs w:val="27"/>
        </w:rPr>
        <w:t xml:space="preserve"> года</w:t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 w:rsidR="00CE0B10">
        <w:rPr>
          <w:sz w:val="27"/>
          <w:szCs w:val="27"/>
        </w:rPr>
        <w:tab/>
      </w:r>
      <w:r w:rsidRPr="000706FC">
        <w:rPr>
          <w:sz w:val="27"/>
          <w:szCs w:val="27"/>
        </w:rPr>
        <w:t>г. Симферополь</w:t>
      </w:r>
    </w:p>
    <w:p w:rsidR="00583FEA" w:rsidRPr="000706FC" w:rsidP="00583FEA">
      <w:pPr>
        <w:jc w:val="both"/>
        <w:rPr>
          <w:sz w:val="10"/>
          <w:szCs w:val="10"/>
        </w:rPr>
      </w:pPr>
    </w:p>
    <w:p w:rsidR="00287AEC" w:rsidRPr="000706FC" w:rsidP="00583FEA">
      <w:pPr>
        <w:ind w:firstLine="708"/>
        <w:jc w:val="both"/>
        <w:rPr>
          <w:rStyle w:val="s11"/>
          <w:sz w:val="27"/>
          <w:szCs w:val="27"/>
        </w:rPr>
      </w:pPr>
      <w:r w:rsidRPr="000706FC">
        <w:rPr>
          <w:rStyle w:val="s11"/>
          <w:sz w:val="27"/>
          <w:szCs w:val="27"/>
        </w:rPr>
        <w:t>М</w:t>
      </w:r>
      <w:r w:rsidRPr="000706FC" w:rsidR="00583FEA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0706FC" w:rsidR="00583FEA">
        <w:rPr>
          <w:sz w:val="27"/>
          <w:szCs w:val="27"/>
        </w:rPr>
        <w:t xml:space="preserve">, рассмотрев дело об административном правонарушении, </w:t>
      </w:r>
      <w:r w:rsidRPr="000706FC" w:rsidR="00583FEA">
        <w:rPr>
          <w:rStyle w:val="s11"/>
          <w:sz w:val="27"/>
          <w:szCs w:val="27"/>
        </w:rPr>
        <w:t>в отношении</w:t>
      </w:r>
    </w:p>
    <w:p w:rsidR="00287AEC" w:rsidRPr="000706FC" w:rsidP="006E1C20">
      <w:pPr>
        <w:ind w:left="1134"/>
        <w:jc w:val="both"/>
        <w:rPr>
          <w:rStyle w:val="s11"/>
          <w:sz w:val="27"/>
          <w:szCs w:val="27"/>
        </w:rPr>
      </w:pPr>
      <w:r w:rsidRPr="000706FC">
        <w:rPr>
          <w:rStyle w:val="s11"/>
          <w:sz w:val="27"/>
          <w:szCs w:val="27"/>
        </w:rPr>
        <w:t>Жукова</w:t>
      </w:r>
      <w:r w:rsidRPr="000706FC" w:rsidR="00F74663">
        <w:rPr>
          <w:rStyle w:val="s11"/>
          <w:sz w:val="27"/>
          <w:szCs w:val="27"/>
        </w:rPr>
        <w:t>,</w:t>
      </w:r>
    </w:p>
    <w:p w:rsidR="00287AEC" w:rsidRPr="000706FC" w:rsidP="006E1C20">
      <w:pPr>
        <w:ind w:left="1134"/>
        <w:jc w:val="both"/>
        <w:rPr>
          <w:sz w:val="27"/>
          <w:szCs w:val="27"/>
        </w:rPr>
      </w:pPr>
      <w:r w:rsidRPr="007C3743">
        <w:rPr>
          <w:rStyle w:val="s11"/>
          <w:sz w:val="27"/>
          <w:szCs w:val="27"/>
        </w:rPr>
        <w:t xml:space="preserve">(данные изъяты) </w:t>
      </w:r>
      <w:r w:rsidRPr="000706FC">
        <w:rPr>
          <w:rStyle w:val="s11"/>
          <w:sz w:val="27"/>
          <w:szCs w:val="27"/>
        </w:rPr>
        <w:t>года рождения, урожен</w:t>
      </w:r>
      <w:r w:rsidRPr="000706FC" w:rsidR="0059605D">
        <w:rPr>
          <w:rStyle w:val="s11"/>
          <w:sz w:val="27"/>
          <w:szCs w:val="27"/>
        </w:rPr>
        <w:t>ца</w:t>
      </w:r>
      <w:r w:rsidRPr="000706FC">
        <w:rPr>
          <w:rStyle w:val="s11"/>
          <w:sz w:val="27"/>
          <w:szCs w:val="27"/>
        </w:rPr>
        <w:t xml:space="preserve"> </w:t>
      </w:r>
      <w:r w:rsidRPr="007C3743">
        <w:rPr>
          <w:rStyle w:val="s11"/>
          <w:sz w:val="27"/>
          <w:szCs w:val="27"/>
        </w:rPr>
        <w:t>(данные изъяты)</w:t>
      </w:r>
      <w:r w:rsidRPr="000706FC">
        <w:rPr>
          <w:rStyle w:val="s11"/>
          <w:sz w:val="27"/>
          <w:szCs w:val="27"/>
        </w:rPr>
        <w:t>, граждан</w:t>
      </w:r>
      <w:r w:rsidRPr="000706FC" w:rsidR="0059605D">
        <w:rPr>
          <w:rStyle w:val="s11"/>
          <w:sz w:val="27"/>
          <w:szCs w:val="27"/>
        </w:rPr>
        <w:t>ина</w:t>
      </w:r>
      <w:r w:rsidRPr="000706FC">
        <w:rPr>
          <w:rStyle w:val="s11"/>
          <w:sz w:val="27"/>
          <w:szCs w:val="27"/>
        </w:rPr>
        <w:t xml:space="preserve"> Российской Федерации,</w:t>
      </w:r>
      <w:r w:rsidRPr="000706FC" w:rsidR="00F74663">
        <w:rPr>
          <w:rStyle w:val="s11"/>
          <w:sz w:val="27"/>
          <w:szCs w:val="27"/>
        </w:rPr>
        <w:t xml:space="preserve"> паспорт </w:t>
      </w:r>
      <w:r w:rsidRPr="000706FC" w:rsidR="0059605D">
        <w:rPr>
          <w:rStyle w:val="s11"/>
          <w:sz w:val="27"/>
          <w:szCs w:val="27"/>
        </w:rPr>
        <w:t xml:space="preserve">серии </w:t>
      </w:r>
      <w:r w:rsidRPr="007C3743">
        <w:rPr>
          <w:rStyle w:val="s11"/>
          <w:sz w:val="27"/>
          <w:szCs w:val="27"/>
        </w:rPr>
        <w:t>(данные изъяты)</w:t>
      </w:r>
      <w:r w:rsidRPr="000706FC" w:rsidR="00F74663">
        <w:rPr>
          <w:rStyle w:val="s11"/>
          <w:sz w:val="27"/>
          <w:szCs w:val="27"/>
        </w:rPr>
        <w:t>,</w:t>
      </w:r>
      <w:r w:rsidRPr="000706FC">
        <w:rPr>
          <w:rStyle w:val="s11"/>
          <w:sz w:val="27"/>
          <w:szCs w:val="27"/>
        </w:rPr>
        <w:t xml:space="preserve"> </w:t>
      </w:r>
      <w:r w:rsidRPr="000706FC" w:rsidR="0059605D">
        <w:rPr>
          <w:rStyle w:val="s11"/>
          <w:sz w:val="27"/>
          <w:szCs w:val="27"/>
        </w:rPr>
        <w:t>женатого</w:t>
      </w:r>
      <w:r w:rsidRPr="000706FC" w:rsidR="00F74663">
        <w:rPr>
          <w:rStyle w:val="s11"/>
          <w:sz w:val="27"/>
          <w:szCs w:val="27"/>
        </w:rPr>
        <w:t>, имеюще</w:t>
      </w:r>
      <w:r w:rsidRPr="000706FC" w:rsidR="0059605D">
        <w:rPr>
          <w:rStyle w:val="s11"/>
          <w:sz w:val="27"/>
          <w:szCs w:val="27"/>
        </w:rPr>
        <w:t>го</w:t>
      </w:r>
      <w:r w:rsidRPr="000706FC" w:rsidR="00F74663">
        <w:rPr>
          <w:rStyle w:val="s11"/>
          <w:sz w:val="27"/>
          <w:szCs w:val="27"/>
        </w:rPr>
        <w:t xml:space="preserve"> на иждивении</w:t>
      </w:r>
      <w:r w:rsidRPr="000706FC" w:rsidR="001655E5">
        <w:rPr>
          <w:rStyle w:val="s11"/>
          <w:sz w:val="27"/>
          <w:szCs w:val="27"/>
        </w:rPr>
        <w:t xml:space="preserve"> </w:t>
      </w:r>
      <w:r w:rsidRPr="000706FC" w:rsidR="00E44D0F">
        <w:rPr>
          <w:rStyle w:val="s11"/>
          <w:sz w:val="27"/>
          <w:szCs w:val="27"/>
        </w:rPr>
        <w:t>одного</w:t>
      </w:r>
      <w:r w:rsidRPr="000706FC" w:rsidR="00F74663">
        <w:rPr>
          <w:rStyle w:val="s11"/>
          <w:sz w:val="27"/>
          <w:szCs w:val="27"/>
        </w:rPr>
        <w:t xml:space="preserve"> малолетн</w:t>
      </w:r>
      <w:r w:rsidRPr="000706FC" w:rsidR="00E44D0F">
        <w:rPr>
          <w:rStyle w:val="s11"/>
          <w:sz w:val="27"/>
          <w:szCs w:val="27"/>
        </w:rPr>
        <w:t>его</w:t>
      </w:r>
      <w:r w:rsidRPr="000706FC" w:rsidR="001655E5">
        <w:rPr>
          <w:rStyle w:val="s11"/>
          <w:sz w:val="27"/>
          <w:szCs w:val="27"/>
        </w:rPr>
        <w:t xml:space="preserve"> </w:t>
      </w:r>
      <w:r w:rsidRPr="000706FC" w:rsidR="00E44D0F">
        <w:rPr>
          <w:rStyle w:val="s11"/>
          <w:sz w:val="27"/>
          <w:szCs w:val="27"/>
        </w:rPr>
        <w:t>ребёнка</w:t>
      </w:r>
      <w:r w:rsidRPr="000706FC" w:rsidR="00F74663">
        <w:rPr>
          <w:rStyle w:val="s11"/>
          <w:sz w:val="27"/>
          <w:szCs w:val="27"/>
        </w:rPr>
        <w:t xml:space="preserve">, </w:t>
      </w:r>
      <w:r w:rsidRPr="000706FC" w:rsidR="00E44D0F">
        <w:rPr>
          <w:rStyle w:val="s11"/>
          <w:sz w:val="27"/>
          <w:szCs w:val="27"/>
        </w:rPr>
        <w:t xml:space="preserve">генерального директора </w:t>
      </w:r>
      <w:r w:rsidRPr="007C3743">
        <w:rPr>
          <w:rStyle w:val="s11"/>
          <w:sz w:val="27"/>
          <w:szCs w:val="27"/>
        </w:rPr>
        <w:t>(данные изъяты)</w:t>
      </w:r>
      <w:r w:rsidRPr="000706FC">
        <w:rPr>
          <w:rStyle w:val="s11"/>
          <w:sz w:val="27"/>
          <w:szCs w:val="27"/>
        </w:rPr>
        <w:t>, зарегистрированно</w:t>
      </w:r>
      <w:r w:rsidRPr="000706FC" w:rsidR="00E44D0F">
        <w:rPr>
          <w:rStyle w:val="s11"/>
          <w:sz w:val="27"/>
          <w:szCs w:val="27"/>
        </w:rPr>
        <w:t>го</w:t>
      </w:r>
      <w:r w:rsidRPr="000706FC">
        <w:rPr>
          <w:rStyle w:val="s11"/>
          <w:sz w:val="27"/>
          <w:szCs w:val="27"/>
        </w:rPr>
        <w:t xml:space="preserve"> </w:t>
      </w:r>
      <w:r w:rsidRPr="000706FC" w:rsidR="00F74663">
        <w:rPr>
          <w:rStyle w:val="s11"/>
          <w:sz w:val="27"/>
          <w:szCs w:val="27"/>
        </w:rPr>
        <w:t>и проживающе</w:t>
      </w:r>
      <w:r w:rsidRPr="000706FC" w:rsidR="00E44D0F">
        <w:rPr>
          <w:rStyle w:val="s11"/>
          <w:sz w:val="27"/>
          <w:szCs w:val="27"/>
        </w:rPr>
        <w:t>го</w:t>
      </w:r>
      <w:r w:rsidRPr="000706FC" w:rsidR="00F74663">
        <w:rPr>
          <w:rStyle w:val="s11"/>
          <w:sz w:val="27"/>
          <w:szCs w:val="27"/>
        </w:rPr>
        <w:t xml:space="preserve"> </w:t>
      </w:r>
      <w:r w:rsidRPr="000706FC">
        <w:rPr>
          <w:rStyle w:val="s11"/>
          <w:sz w:val="27"/>
          <w:szCs w:val="27"/>
        </w:rPr>
        <w:t xml:space="preserve">по адресу: </w:t>
      </w:r>
      <w:r w:rsidRPr="007C3743">
        <w:rPr>
          <w:rStyle w:val="s11"/>
          <w:sz w:val="27"/>
          <w:szCs w:val="27"/>
        </w:rPr>
        <w:t>(данные изъяты)</w:t>
      </w:r>
      <w:r w:rsidRPr="000706FC" w:rsidR="00583FEA">
        <w:rPr>
          <w:sz w:val="27"/>
          <w:szCs w:val="27"/>
        </w:rPr>
        <w:t xml:space="preserve">, </w:t>
      </w:r>
    </w:p>
    <w:p w:rsidR="00583FEA" w:rsidRPr="000706FC" w:rsidP="00287AEC">
      <w:pPr>
        <w:jc w:val="both"/>
        <w:rPr>
          <w:sz w:val="27"/>
          <w:szCs w:val="27"/>
        </w:rPr>
      </w:pPr>
      <w:r w:rsidRPr="000706FC">
        <w:rPr>
          <w:sz w:val="27"/>
          <w:szCs w:val="27"/>
        </w:rPr>
        <w:t>о привлечении е</w:t>
      </w:r>
      <w:r w:rsidRPr="000706FC" w:rsidR="001655E5">
        <w:rPr>
          <w:sz w:val="27"/>
          <w:szCs w:val="27"/>
        </w:rPr>
        <w:t>го</w:t>
      </w:r>
      <w:r w:rsidRPr="000706FC">
        <w:rPr>
          <w:sz w:val="27"/>
          <w:szCs w:val="27"/>
        </w:rPr>
        <w:t xml:space="preserve"> к административной ответственности за правонарушение, предусмотренное ст. 19.29 Кодекса Российской Федерации об административных правонарушениях, -</w:t>
      </w:r>
    </w:p>
    <w:p w:rsidR="00583FEA" w:rsidRPr="000706FC" w:rsidP="00583FEA">
      <w:pPr>
        <w:jc w:val="both"/>
        <w:rPr>
          <w:sz w:val="10"/>
          <w:szCs w:val="10"/>
        </w:rPr>
      </w:pPr>
    </w:p>
    <w:p w:rsidR="00583FEA" w:rsidRPr="000706FC" w:rsidP="00583FEA">
      <w:pPr>
        <w:jc w:val="center"/>
        <w:rPr>
          <w:sz w:val="27"/>
          <w:szCs w:val="27"/>
        </w:rPr>
      </w:pPr>
      <w:r w:rsidRPr="000706FC">
        <w:rPr>
          <w:sz w:val="27"/>
          <w:szCs w:val="27"/>
        </w:rPr>
        <w:t>УСТАНОВИЛ:</w:t>
      </w:r>
    </w:p>
    <w:p w:rsidR="00583FEA" w:rsidRPr="000706FC" w:rsidP="00583FEA">
      <w:pPr>
        <w:jc w:val="center"/>
        <w:rPr>
          <w:sz w:val="10"/>
          <w:szCs w:val="10"/>
        </w:rPr>
      </w:pPr>
    </w:p>
    <w:p w:rsidR="00583FEA" w:rsidRPr="000706FC" w:rsidP="00583FEA">
      <w:pPr>
        <w:tabs>
          <w:tab w:val="left" w:pos="-1134"/>
        </w:tabs>
        <w:jc w:val="both"/>
        <w:rPr>
          <w:sz w:val="27"/>
          <w:szCs w:val="27"/>
        </w:rPr>
      </w:pPr>
      <w:r w:rsidRPr="000706FC">
        <w:rPr>
          <w:sz w:val="27"/>
          <w:szCs w:val="27"/>
          <w:lang w:bidi="ru-RU"/>
        </w:rPr>
        <w:tab/>
      </w:r>
      <w:r w:rsidRPr="000706FC">
        <w:rPr>
          <w:sz w:val="27"/>
          <w:szCs w:val="27"/>
        </w:rPr>
        <w:t xml:space="preserve">Постановлением </w:t>
      </w:r>
      <w:r w:rsidRPr="000706FC" w:rsidR="001655E5">
        <w:rPr>
          <w:sz w:val="27"/>
          <w:szCs w:val="27"/>
        </w:rPr>
        <w:t>п</w:t>
      </w:r>
      <w:r w:rsidRPr="000706FC">
        <w:rPr>
          <w:sz w:val="27"/>
          <w:szCs w:val="27"/>
        </w:rPr>
        <w:t>рокурора</w:t>
      </w:r>
      <w:r w:rsidRPr="000706FC" w:rsidR="00E44D0F">
        <w:rPr>
          <w:sz w:val="27"/>
          <w:szCs w:val="27"/>
        </w:rPr>
        <w:t xml:space="preserve"> города Симферополь</w:t>
      </w:r>
      <w:r w:rsidRPr="000706FC">
        <w:rPr>
          <w:sz w:val="27"/>
          <w:szCs w:val="27"/>
        </w:rPr>
        <w:t xml:space="preserve"> возбуждено дело об административном правонарушении в отношении</w:t>
      </w:r>
      <w:r w:rsidRPr="000706FC" w:rsidR="00A776F4">
        <w:rPr>
          <w:sz w:val="27"/>
          <w:szCs w:val="27"/>
        </w:rPr>
        <w:t xml:space="preserve"> </w:t>
      </w:r>
      <w:r w:rsidRPr="000706FC" w:rsidR="00E44D0F">
        <w:rPr>
          <w:sz w:val="27"/>
          <w:szCs w:val="27"/>
        </w:rPr>
        <w:t>Жукова</w:t>
      </w:r>
      <w:r w:rsidRPr="000706FC" w:rsidR="006E1C20">
        <w:rPr>
          <w:sz w:val="27"/>
          <w:szCs w:val="27"/>
        </w:rPr>
        <w:t xml:space="preserve">, который являясь </w:t>
      </w:r>
      <w:r w:rsidRPr="000706FC" w:rsidR="00A776F4">
        <w:rPr>
          <w:sz w:val="27"/>
          <w:szCs w:val="27"/>
        </w:rPr>
        <w:t>должностн</w:t>
      </w:r>
      <w:r w:rsidRPr="000706FC" w:rsidR="006E1C20">
        <w:rPr>
          <w:sz w:val="27"/>
          <w:szCs w:val="27"/>
        </w:rPr>
        <w:t>ым</w:t>
      </w:r>
      <w:r w:rsidRPr="000706FC" w:rsidR="00A776F4">
        <w:rPr>
          <w:sz w:val="27"/>
          <w:szCs w:val="27"/>
        </w:rPr>
        <w:t xml:space="preserve"> лиц</w:t>
      </w:r>
      <w:r w:rsidRPr="000706FC" w:rsidR="006E1C20">
        <w:rPr>
          <w:sz w:val="27"/>
          <w:szCs w:val="27"/>
        </w:rPr>
        <w:t>ом</w:t>
      </w:r>
      <w:r w:rsidRPr="000706FC" w:rsidR="00A776F4">
        <w:rPr>
          <w:sz w:val="27"/>
          <w:szCs w:val="27"/>
        </w:rPr>
        <w:t xml:space="preserve"> </w:t>
      </w:r>
      <w:r w:rsidRPr="000706FC" w:rsidR="001655E5">
        <w:rPr>
          <w:sz w:val="27"/>
          <w:szCs w:val="27"/>
        </w:rPr>
        <w:t>–</w:t>
      </w:r>
      <w:r w:rsidRPr="000706FC" w:rsidR="00A776F4">
        <w:rPr>
          <w:sz w:val="27"/>
          <w:szCs w:val="27"/>
        </w:rPr>
        <w:t xml:space="preserve"> </w:t>
      </w:r>
      <w:r w:rsidR="000706FC">
        <w:rPr>
          <w:sz w:val="27"/>
          <w:szCs w:val="27"/>
        </w:rPr>
        <w:t>г</w:t>
      </w:r>
      <w:r w:rsidRPr="000706FC" w:rsidR="00E44D0F">
        <w:rPr>
          <w:sz w:val="27"/>
          <w:szCs w:val="27"/>
        </w:rPr>
        <w:t xml:space="preserve">енеральным директором </w:t>
      </w:r>
      <w:r w:rsidRPr="007C3743" w:rsidR="007C3743">
        <w:rPr>
          <w:sz w:val="27"/>
          <w:szCs w:val="27"/>
        </w:rPr>
        <w:t>(данные изъяты)</w:t>
      </w:r>
      <w:r w:rsidRPr="000706FC" w:rsidR="006E1C20">
        <w:rPr>
          <w:sz w:val="27"/>
          <w:szCs w:val="27"/>
        </w:rPr>
        <w:t xml:space="preserve">, расположенного по адресу: </w:t>
      </w:r>
      <w:r w:rsidR="007C3743">
        <w:rPr>
          <w:sz w:val="27"/>
          <w:szCs w:val="27"/>
        </w:rPr>
        <w:t xml:space="preserve">(данные изъяты) </w:t>
      </w:r>
      <w:r w:rsidRPr="000706FC">
        <w:rPr>
          <w:sz w:val="27"/>
          <w:szCs w:val="27"/>
        </w:rPr>
        <w:t>соверш</w:t>
      </w:r>
      <w:r w:rsidRPr="000706FC" w:rsidR="006E1C20">
        <w:rPr>
          <w:sz w:val="27"/>
          <w:szCs w:val="27"/>
        </w:rPr>
        <w:t>ил</w:t>
      </w:r>
      <w:r w:rsidRPr="000706FC">
        <w:rPr>
          <w:sz w:val="27"/>
          <w:szCs w:val="27"/>
        </w:rPr>
        <w:t xml:space="preserve"> административно</w:t>
      </w:r>
      <w:r w:rsidRPr="000706FC" w:rsidR="006E1C20">
        <w:rPr>
          <w:sz w:val="27"/>
          <w:szCs w:val="27"/>
        </w:rPr>
        <w:t>е</w:t>
      </w:r>
      <w:r w:rsidRPr="000706FC">
        <w:rPr>
          <w:sz w:val="27"/>
          <w:szCs w:val="27"/>
        </w:rPr>
        <w:t xml:space="preserve"> правонарушени</w:t>
      </w:r>
      <w:r w:rsidRPr="000706FC" w:rsidR="006E1C20">
        <w:rPr>
          <w:sz w:val="27"/>
          <w:szCs w:val="27"/>
        </w:rPr>
        <w:t>е</w:t>
      </w:r>
      <w:r w:rsidRPr="000706FC">
        <w:rPr>
          <w:sz w:val="27"/>
          <w:szCs w:val="27"/>
        </w:rPr>
        <w:t>, предусмотренно</w:t>
      </w:r>
      <w:r w:rsidRPr="000706FC" w:rsidR="006E1C20">
        <w:rPr>
          <w:sz w:val="27"/>
          <w:szCs w:val="27"/>
        </w:rPr>
        <w:t xml:space="preserve">е </w:t>
      </w:r>
      <w:r w:rsidRPr="000706FC">
        <w:rPr>
          <w:sz w:val="27"/>
          <w:szCs w:val="27"/>
        </w:rPr>
        <w:t>ст. 19.29 КоАП РФ.</w:t>
      </w:r>
    </w:p>
    <w:p w:rsidR="00443B04" w:rsidRPr="00443B04" w:rsidP="00773783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706FC">
        <w:rPr>
          <w:rFonts w:ascii="Times New Roman" w:hAnsi="Times New Roman" w:cs="Times New Roman"/>
          <w:sz w:val="27"/>
          <w:szCs w:val="27"/>
        </w:rPr>
        <w:tab/>
      </w:r>
      <w:r w:rsidRPr="000706FC" w:rsidR="00F7466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0706FC" w:rsidR="00507B2B">
        <w:rPr>
          <w:rFonts w:ascii="Times New Roman" w:hAnsi="Times New Roman" w:cs="Times New Roman"/>
          <w:sz w:val="27"/>
          <w:szCs w:val="27"/>
        </w:rPr>
        <w:t xml:space="preserve">защитник </w:t>
      </w:r>
      <w:r w:rsidRPr="000706FC" w:rsidR="00F74941">
        <w:rPr>
          <w:rFonts w:ascii="Times New Roman" w:hAnsi="Times New Roman" w:cs="Times New Roman"/>
          <w:sz w:val="27"/>
          <w:szCs w:val="27"/>
        </w:rPr>
        <w:t>лица, в отношении которого ведётся производство по делу об административному производству, Шабанова, действующая на основании нотариальной доверенности,</w:t>
      </w:r>
      <w:r w:rsidRPr="000706FC" w:rsidR="00F74663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0706FC" w:rsidR="00773783">
        <w:rPr>
          <w:rFonts w:ascii="Times New Roman" w:hAnsi="Times New Roman" w:cs="Times New Roman"/>
          <w:sz w:val="27"/>
          <w:szCs w:val="27"/>
        </w:rPr>
        <w:t xml:space="preserve">Жукова признала и пояснила, что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прокуратурой г. Симферополя была проведена проверка о нарушении законодательства о противодействии коррупции при трудоустройстве бывшего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работника Администрации города Симферополя </w:t>
      </w:r>
      <w:r w:rsidR="007C3743">
        <w:rPr>
          <w:rFonts w:ascii="Times New Roman" w:hAnsi="Times New Roman" w:cs="Times New Roman"/>
          <w:color w:val="000000"/>
          <w:sz w:val="27"/>
          <w:szCs w:val="27"/>
        </w:rPr>
        <w:t>ФИО</w:t>
      </w:r>
      <w:r w:rsidR="007C37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Деяние генерального директора </w:t>
      </w:r>
      <w:r w:rsidRPr="007C3743" w:rsidR="007C3743">
        <w:rPr>
          <w:rFonts w:ascii="Times New Roman" w:hAnsi="Times New Roman" w:cs="Times New Roman"/>
          <w:color w:val="000000"/>
          <w:sz w:val="27"/>
          <w:szCs w:val="27"/>
        </w:rPr>
        <w:t xml:space="preserve">(данные изъяты)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Жукова было квалифицировано по ст. 19.29 КоАП РФ в соответствии с установленными обстоятельствами, нормами КоАП РФ и нормативно-правовыми актами, регулирующими отношения в сфере индивидуального (персонифицированного) учета.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П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о данному делу имеются смягчающие обстоятельства, которые подтверждаются материалами дела: так Жуков содержит супругу и двоих детей, что подтверждается справкой о составе семьи; имеет незначительный доход, что подтверждается справкой о доходах физического лица за 2023 год от 05.04.2023; данное правонарушение совершено впервые.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Согласно приказ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11-Б Жуков вступил в должность генерального директора 09.06.2021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>г.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 Согласно постановлению о возбуждении дела об административном правонарушении, дата совершения правонарушения - 13.08.2021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. Таким образом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 Жуков находится на руководящей должности недавно.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Р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анее Жуков к административной ответственности не привлекался.</w:t>
      </w:r>
      <w:r w:rsidRPr="000706FC" w:rsidR="00773783">
        <w:rPr>
          <w:rFonts w:ascii="Times New Roman" w:hAnsi="Times New Roman" w:cs="Times New Roman"/>
          <w:color w:val="000000"/>
          <w:sz w:val="27"/>
          <w:szCs w:val="27"/>
        </w:rPr>
        <w:t xml:space="preserve"> П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ри определении размера административного штрафа, назначаемого в качестве наказания за совершенное административное правонарушение, необходимо руководствоваться требованиями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ст.ст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. 3.1 </w:t>
      </w:r>
      <w:r w:rsidR="000706FC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и 4.1-4.3 КоАП РФ, принимая во внимание, в том числе данные о личности </w:t>
      </w:r>
      <w:r w:rsidR="000706F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Жукова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r w:rsidRPr="00443B04">
        <w:rPr>
          <w:rFonts w:ascii="Times New Roman" w:hAnsi="Times New Roman" w:cs="Times New Roman"/>
          <w:color w:val="000000"/>
          <w:sz w:val="27"/>
          <w:szCs w:val="27"/>
        </w:rPr>
        <w:t>, привлекаемого к административной ответственности, его материального положения, исходя из данных, содержащихся в материалах дела.</w:t>
      </w:r>
    </w:p>
    <w:p w:rsidR="00583FEA" w:rsidRPr="000706FC" w:rsidP="00583FE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0706FC">
        <w:rPr>
          <w:sz w:val="27"/>
          <w:szCs w:val="27"/>
        </w:rPr>
        <w:tab/>
      </w:r>
      <w:r w:rsidRPr="000706FC">
        <w:rPr>
          <w:sz w:val="27"/>
          <w:szCs w:val="27"/>
          <w:shd w:val="clear" w:color="auto" w:fill="FFFFFF"/>
        </w:rPr>
        <w:t xml:space="preserve">Помощник </w:t>
      </w:r>
      <w:r w:rsidRPr="000706FC" w:rsidR="001655E5">
        <w:rPr>
          <w:sz w:val="27"/>
          <w:szCs w:val="27"/>
        </w:rPr>
        <w:t>прокурора</w:t>
      </w:r>
      <w:r w:rsidRPr="000706FC">
        <w:rPr>
          <w:sz w:val="27"/>
          <w:szCs w:val="27"/>
          <w:shd w:val="clear" w:color="auto" w:fill="FFFFFF"/>
        </w:rPr>
        <w:t xml:space="preserve"> </w:t>
      </w:r>
      <w:r w:rsidRPr="000706FC" w:rsidR="00773783">
        <w:rPr>
          <w:sz w:val="27"/>
          <w:szCs w:val="27"/>
          <w:shd w:val="clear" w:color="auto" w:fill="FFFFFF"/>
        </w:rPr>
        <w:t xml:space="preserve">города Симферополя </w:t>
      </w:r>
      <w:r w:rsidR="007C3743">
        <w:rPr>
          <w:sz w:val="27"/>
          <w:szCs w:val="27"/>
          <w:shd w:val="clear" w:color="auto" w:fill="FFFFFF"/>
        </w:rPr>
        <w:t>ФИО</w:t>
      </w:r>
      <w:r w:rsidRPr="000706FC">
        <w:rPr>
          <w:sz w:val="27"/>
          <w:szCs w:val="27"/>
          <w:shd w:val="clear" w:color="auto" w:fill="FFFFFF"/>
        </w:rPr>
        <w:t xml:space="preserve"> </w:t>
      </w:r>
      <w:r w:rsidRPr="000706FC">
        <w:rPr>
          <w:rStyle w:val="cnsl"/>
          <w:sz w:val="27"/>
          <w:szCs w:val="27"/>
        </w:rPr>
        <w:t xml:space="preserve">в судебном заседании </w:t>
      </w:r>
      <w:r w:rsidRPr="000706FC">
        <w:rPr>
          <w:rStyle w:val="cnsl"/>
          <w:sz w:val="27"/>
          <w:szCs w:val="27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0706FC">
        <w:rPr>
          <w:rStyle w:val="cnsl"/>
          <w:sz w:val="27"/>
          <w:szCs w:val="27"/>
        </w:rPr>
        <w:t xml:space="preserve"> полностью и просила привлечь к административной ответственности</w:t>
      </w:r>
      <w:r w:rsidRPr="000706FC" w:rsidR="00A776F4">
        <w:rPr>
          <w:rStyle w:val="cnsl"/>
          <w:sz w:val="27"/>
          <w:szCs w:val="27"/>
        </w:rPr>
        <w:t xml:space="preserve"> </w:t>
      </w:r>
      <w:r w:rsidRPr="000706FC" w:rsidR="00773783">
        <w:rPr>
          <w:rStyle w:val="cnsl"/>
          <w:sz w:val="27"/>
          <w:szCs w:val="27"/>
        </w:rPr>
        <w:t>Жукова.</w:t>
      </w:r>
    </w:p>
    <w:p w:rsidR="000706FC" w:rsidP="000706FC">
      <w:pPr>
        <w:ind w:firstLine="708"/>
        <w:jc w:val="both"/>
        <w:rPr>
          <w:sz w:val="27"/>
          <w:szCs w:val="27"/>
        </w:rPr>
      </w:pPr>
      <w:r w:rsidRPr="000706FC">
        <w:rPr>
          <w:sz w:val="27"/>
          <w:szCs w:val="27"/>
        </w:rPr>
        <w:t xml:space="preserve">Выслушав </w:t>
      </w:r>
      <w:r w:rsidRPr="000706FC" w:rsidR="00773783">
        <w:rPr>
          <w:sz w:val="27"/>
          <w:szCs w:val="27"/>
        </w:rPr>
        <w:t xml:space="preserve">защитника лица, в отношении которого ведётся производство по делу </w:t>
      </w:r>
      <w:r w:rsidRPr="000706FC" w:rsidR="00773783">
        <w:rPr>
          <w:sz w:val="27"/>
          <w:szCs w:val="27"/>
        </w:rPr>
        <w:t>об</w:t>
      </w:r>
      <w:r w:rsidRPr="000706FC" w:rsidR="00773783">
        <w:rPr>
          <w:sz w:val="27"/>
          <w:szCs w:val="27"/>
        </w:rPr>
        <w:t xml:space="preserve"> </w:t>
      </w:r>
      <w:r w:rsidRPr="000706FC" w:rsidR="00773783">
        <w:rPr>
          <w:sz w:val="27"/>
          <w:szCs w:val="27"/>
        </w:rPr>
        <w:t>административному</w:t>
      </w:r>
      <w:r w:rsidRPr="000706FC" w:rsidR="00773783">
        <w:rPr>
          <w:sz w:val="27"/>
          <w:szCs w:val="27"/>
        </w:rPr>
        <w:t xml:space="preserve"> производству, Шабанову</w:t>
      </w:r>
      <w:r w:rsidRPr="000706FC" w:rsidR="00A776F4">
        <w:rPr>
          <w:sz w:val="27"/>
          <w:szCs w:val="27"/>
        </w:rPr>
        <w:t>,</w:t>
      </w:r>
      <w:r w:rsidRPr="000706FC">
        <w:rPr>
          <w:sz w:val="27"/>
          <w:szCs w:val="27"/>
        </w:rPr>
        <w:t xml:space="preserve"> </w:t>
      </w:r>
      <w:r w:rsidRPr="000706FC">
        <w:rPr>
          <w:sz w:val="27"/>
          <w:szCs w:val="27"/>
          <w:shd w:val="clear" w:color="auto" w:fill="FFFFFF"/>
        </w:rPr>
        <w:t xml:space="preserve">помощника </w:t>
      </w:r>
      <w:r w:rsidRPr="000706FC" w:rsidR="00786D56">
        <w:rPr>
          <w:sz w:val="27"/>
          <w:szCs w:val="27"/>
        </w:rPr>
        <w:t>прокурора</w:t>
      </w:r>
      <w:r w:rsidRPr="000706FC" w:rsidR="00773783">
        <w:rPr>
          <w:sz w:val="27"/>
          <w:szCs w:val="27"/>
        </w:rPr>
        <w:t xml:space="preserve"> города Симферополя</w:t>
      </w:r>
      <w:r w:rsidRPr="000706FC" w:rsidR="00786D56">
        <w:rPr>
          <w:sz w:val="27"/>
          <w:szCs w:val="27"/>
          <w:shd w:val="clear" w:color="auto" w:fill="FFFFFF"/>
        </w:rPr>
        <w:t xml:space="preserve"> </w:t>
      </w:r>
      <w:r w:rsidR="007C3743">
        <w:rPr>
          <w:sz w:val="27"/>
          <w:szCs w:val="27"/>
          <w:shd w:val="clear" w:color="auto" w:fill="FFFFFF"/>
        </w:rPr>
        <w:t>ФИО</w:t>
      </w:r>
      <w:r w:rsidRPr="000706FC">
        <w:rPr>
          <w:sz w:val="27"/>
          <w:szCs w:val="27"/>
        </w:rPr>
        <w:t xml:space="preserve"> исследовав материалы дела, мировой судья пришел к выводу о наличии в действиях</w:t>
      </w:r>
      <w:r w:rsidRPr="000706FC" w:rsidR="00A776F4">
        <w:rPr>
          <w:sz w:val="27"/>
          <w:szCs w:val="27"/>
        </w:rPr>
        <w:t xml:space="preserve"> </w:t>
      </w:r>
      <w:r w:rsidRPr="000706FC" w:rsidR="00773783">
        <w:rPr>
          <w:sz w:val="27"/>
          <w:szCs w:val="27"/>
        </w:rPr>
        <w:t xml:space="preserve">Жукова </w:t>
      </w:r>
      <w:r w:rsidRPr="000706FC">
        <w:rPr>
          <w:sz w:val="27"/>
          <w:szCs w:val="27"/>
        </w:rPr>
        <w:t>состава правонарушения, предусмотренного</w:t>
      </w:r>
      <w:r w:rsidRPr="000706FC" w:rsidR="006E1C20">
        <w:rPr>
          <w:sz w:val="27"/>
          <w:szCs w:val="27"/>
        </w:rPr>
        <w:t xml:space="preserve"> </w:t>
      </w:r>
      <w:r w:rsidRPr="000706FC">
        <w:rPr>
          <w:sz w:val="27"/>
          <w:szCs w:val="27"/>
        </w:rPr>
        <w:t>ст. 19.29 КоАП РФ, исходя из следующего.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 xml:space="preserve">Прокуратурой г. Симферополя в рамках осуществления надзорной деятельности за исполнением законов о противодействии коррупции установлены нарушения требований антикоррупционного законодательства Российской Федерации в деятельности </w:t>
      </w:r>
      <w:r w:rsidRPr="007C3743" w:rsidR="007C3743">
        <w:rPr>
          <w:color w:val="000000"/>
          <w:sz w:val="27"/>
          <w:szCs w:val="27"/>
          <w:lang w:bidi="ru-RU"/>
        </w:rPr>
        <w:t>(данные изъяты)</w:t>
      </w:r>
      <w:r w:rsidR="007C3743">
        <w:rPr>
          <w:color w:val="000000"/>
          <w:sz w:val="27"/>
          <w:szCs w:val="27"/>
          <w:lang w:bidi="ru-RU"/>
        </w:rPr>
        <w:t>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Согласно ч. 4 ст. 12 Федерального закона от 25.12.2008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273-ФЗ </w:t>
      </w:r>
      <w:r>
        <w:rPr>
          <w:color w:val="000000"/>
          <w:sz w:val="27"/>
          <w:szCs w:val="27"/>
          <w:lang w:bidi="ru-RU"/>
        </w:rPr>
        <w:t xml:space="preserve">             </w:t>
      </w:r>
      <w:r w:rsidRPr="000706FC">
        <w:rPr>
          <w:color w:val="000000"/>
          <w:sz w:val="27"/>
          <w:szCs w:val="27"/>
          <w:lang w:bidi="ru-RU"/>
        </w:rPr>
        <w:t>«О противодействии коррупции» работодатель при заключении трудового или гражданск</w:t>
      </w:r>
      <w:r w:rsidRPr="000706FC">
        <w:rPr>
          <w:color w:val="000000"/>
          <w:sz w:val="27"/>
          <w:szCs w:val="27"/>
          <w:lang w:bidi="ru-RU"/>
        </w:rPr>
        <w:t>о-</w:t>
      </w:r>
      <w:r w:rsidRPr="000706FC">
        <w:rPr>
          <w:color w:val="000000"/>
          <w:sz w:val="27"/>
          <w:szCs w:val="27"/>
          <w:lang w:bidi="ru-RU"/>
        </w:rPr>
        <w:t xml:space="preserve"> 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Порядок уведомления регламентирован Постановлением Правительства Российской Федерации от 21.01.2015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Согласно п. 9 Постановления Пленума Верховного Суда РФ от 28.11.2017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предусмотренный Федеральным законом 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</w:t>
      </w:r>
      <w:r w:rsidRPr="000706FC">
        <w:rPr>
          <w:color w:val="000000"/>
          <w:sz w:val="27"/>
          <w:szCs w:val="27"/>
          <w:lang w:bidi="ru-RU"/>
        </w:rPr>
        <w:t xml:space="preserve"> </w:t>
      </w:r>
      <w:r w:rsidRPr="000706FC">
        <w:rPr>
          <w:color w:val="000000"/>
          <w:sz w:val="27"/>
          <w:szCs w:val="27"/>
          <w:lang w:bidi="ru-RU"/>
        </w:rPr>
        <w:t>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  <w:r w:rsidRPr="000706FC">
        <w:rPr>
          <w:color w:val="000000"/>
          <w:sz w:val="27"/>
          <w:szCs w:val="27"/>
          <w:lang w:bidi="ru-RU"/>
        </w:rPr>
        <w:t xml:space="preserve"> В случае если последний день срока исполнения указанной обязанности приходится </w:t>
      </w:r>
      <w:r w:rsidRPr="000706FC">
        <w:rPr>
          <w:color w:val="000000"/>
          <w:sz w:val="27"/>
          <w:szCs w:val="27"/>
          <w:lang w:bidi="ru-RU"/>
        </w:rPr>
        <w:t>на нерабочий день, то днем окончания срока считается ближайший следующий за ним рабочий день.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 xml:space="preserve">Согласно </w:t>
      </w:r>
      <w:r w:rsidRPr="000706FC">
        <w:rPr>
          <w:color w:val="000000"/>
          <w:sz w:val="27"/>
          <w:szCs w:val="27"/>
          <w:lang w:bidi="ru-RU"/>
        </w:rPr>
        <w:t>абз</w:t>
      </w:r>
      <w:r w:rsidRPr="000706FC">
        <w:rPr>
          <w:color w:val="000000"/>
          <w:sz w:val="27"/>
          <w:szCs w:val="27"/>
          <w:lang w:bidi="ru-RU"/>
        </w:rPr>
        <w:t xml:space="preserve">. 4 п. 11 Постановления Пленума Верховного Суда РФ </w:t>
      </w:r>
      <w:r>
        <w:rPr>
          <w:color w:val="000000"/>
          <w:sz w:val="27"/>
          <w:szCs w:val="27"/>
          <w:lang w:bidi="ru-RU"/>
        </w:rPr>
        <w:t xml:space="preserve">               </w:t>
      </w:r>
      <w:r w:rsidRPr="000706FC">
        <w:rPr>
          <w:color w:val="000000"/>
          <w:sz w:val="27"/>
          <w:szCs w:val="27"/>
          <w:lang w:bidi="ru-RU"/>
        </w:rPr>
        <w:t>от 28.11.2017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46 к административной ответственности по ст. 19.29 КоАП РФ подлежат привлечению должностные лица организации, занимающие должность руководителя или уполномоченные на подписание трудового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0706FC">
        <w:rPr>
          <w:color w:val="000000"/>
          <w:sz w:val="27"/>
          <w:szCs w:val="27"/>
          <w:lang w:bidi="ru-RU"/>
        </w:rPr>
        <w:t xml:space="preserve"> Федеральным законом от 25.12.2008 №273-Ф3.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Проверкой установлено, что распоряжением администрации г. Симферополя от 26.07.2021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896-рк </w:t>
      </w:r>
      <w:r w:rsidR="007C3743">
        <w:rPr>
          <w:color w:val="000000"/>
          <w:sz w:val="27"/>
          <w:szCs w:val="27"/>
          <w:lang w:bidi="ru-RU"/>
        </w:rPr>
        <w:t>ФИО</w:t>
      </w:r>
      <w:r w:rsidRPr="000706FC">
        <w:rPr>
          <w:color w:val="000000"/>
          <w:sz w:val="27"/>
          <w:szCs w:val="27"/>
          <w:lang w:bidi="ru-RU"/>
        </w:rPr>
        <w:t xml:space="preserve"> уволен с должности главного специалиста отдела </w:t>
      </w:r>
      <w:r w:rsidRPr="000706FC">
        <w:rPr>
          <w:color w:val="000000"/>
          <w:sz w:val="27"/>
          <w:szCs w:val="27"/>
          <w:lang w:bidi="ru-RU"/>
        </w:rPr>
        <w:t>контроля за</w:t>
      </w:r>
      <w:r w:rsidRPr="000706FC">
        <w:rPr>
          <w:color w:val="000000"/>
          <w:sz w:val="27"/>
          <w:szCs w:val="27"/>
          <w:lang w:bidi="ru-RU"/>
        </w:rPr>
        <w:t xml:space="preserve"> соблюдением технических норм и правил департамента административно-технического контроля администрации города Симферополя.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Согласно приложения № 2 к постановлению администрации г. Симферополя от 02.04.2015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163 «Об утверждении списка должностей муниципальной службы, на которые распространяются ограничения и обязанности, предусмотренные ст. 12 и ст. 12.1</w:t>
      </w:r>
      <w:r>
        <w:rPr>
          <w:color w:val="000000"/>
          <w:sz w:val="27"/>
          <w:szCs w:val="27"/>
          <w:lang w:bidi="ru-RU"/>
        </w:rPr>
        <w:t xml:space="preserve"> </w:t>
      </w:r>
      <w:r w:rsidRPr="000706FC">
        <w:rPr>
          <w:color w:val="000000"/>
          <w:sz w:val="27"/>
          <w:szCs w:val="27"/>
          <w:lang w:bidi="ru-RU"/>
        </w:rPr>
        <w:t>Федерального закона от 25.12.2008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273-ФЗ «О противодействии коррупции»</w:t>
      </w:r>
      <w:r w:rsidRPr="000706FC">
        <w:rPr>
          <w:color w:val="000000"/>
          <w:sz w:val="27"/>
          <w:szCs w:val="27"/>
          <w:lang w:bidi="ru-RU"/>
        </w:rPr>
        <w:t xml:space="preserve"> занимаемая</w:t>
      </w:r>
      <w:r>
        <w:rPr>
          <w:color w:val="000000"/>
          <w:sz w:val="27"/>
          <w:szCs w:val="27"/>
          <w:lang w:bidi="ru-RU"/>
        </w:rPr>
        <w:t xml:space="preserve"> </w:t>
      </w:r>
      <w:r w:rsidR="007C3743">
        <w:rPr>
          <w:color w:val="000000"/>
          <w:sz w:val="27"/>
          <w:szCs w:val="27"/>
          <w:lang w:bidi="ru-RU"/>
        </w:rPr>
        <w:t>ФИО</w:t>
      </w:r>
      <w:r w:rsidRPr="000706FC">
        <w:rPr>
          <w:color w:val="000000"/>
          <w:sz w:val="27"/>
          <w:szCs w:val="27"/>
          <w:lang w:bidi="ru-RU"/>
        </w:rPr>
        <w:t xml:space="preserve"> должность относится к должностям</w:t>
      </w:r>
      <w:r>
        <w:rPr>
          <w:color w:val="000000"/>
          <w:sz w:val="27"/>
          <w:szCs w:val="27"/>
          <w:lang w:bidi="ru-RU"/>
        </w:rPr>
        <w:t>,</w:t>
      </w:r>
      <w:r w:rsidRPr="000706FC">
        <w:rPr>
          <w:color w:val="000000"/>
          <w:sz w:val="27"/>
          <w:szCs w:val="27"/>
          <w:lang w:bidi="ru-RU"/>
        </w:rPr>
        <w:t xml:space="preserve"> на которые распространяются требования ч. 4 ст. 12 </w:t>
      </w:r>
      <w:r w:rsidRPr="000706FC">
        <w:rPr>
          <w:color w:val="000000"/>
          <w:sz w:val="27"/>
          <w:szCs w:val="27"/>
          <w:lang w:bidi="ru-RU"/>
        </w:rPr>
        <w:t>Федерального закона от 25.12.2008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273-ФЗ</w:t>
      </w:r>
      <w:r>
        <w:rPr>
          <w:color w:val="000000"/>
          <w:sz w:val="27"/>
          <w:szCs w:val="27"/>
          <w:lang w:bidi="ru-RU"/>
        </w:rPr>
        <w:t xml:space="preserve"> </w:t>
      </w:r>
      <w:r w:rsidRPr="000706FC">
        <w:rPr>
          <w:color w:val="000000"/>
          <w:sz w:val="27"/>
          <w:szCs w:val="27"/>
          <w:lang w:bidi="ru-RU"/>
        </w:rPr>
        <w:t>«О</w:t>
      </w:r>
      <w:r w:rsidRPr="000706FC">
        <w:rPr>
          <w:color w:val="000000"/>
          <w:sz w:val="27"/>
          <w:szCs w:val="27"/>
          <w:lang w:bidi="ru-RU"/>
        </w:rPr>
        <w:t xml:space="preserve"> противодействии коррупции»</w:t>
      </w:r>
      <w:r w:rsidRPr="000706FC">
        <w:rPr>
          <w:color w:val="000000"/>
          <w:sz w:val="27"/>
          <w:szCs w:val="27"/>
          <w:lang w:bidi="ru-RU"/>
        </w:rPr>
        <w:t>.</w:t>
      </w:r>
    </w:p>
    <w:p w:rsidR="000706FC" w:rsidP="000706FC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0706FC">
        <w:rPr>
          <w:color w:val="000000"/>
          <w:sz w:val="27"/>
          <w:szCs w:val="27"/>
          <w:lang w:bidi="ru-RU"/>
        </w:rPr>
        <w:t>Между</w:t>
      </w:r>
      <w:r w:rsidRPr="000706FC">
        <w:rPr>
          <w:color w:val="000000"/>
          <w:sz w:val="27"/>
          <w:szCs w:val="27"/>
          <w:lang w:bidi="ru-RU"/>
        </w:rPr>
        <w:t xml:space="preserve"> </w:t>
      </w:r>
      <w:r w:rsidRPr="007C3743" w:rsidR="007C3743">
        <w:rPr>
          <w:color w:val="000000"/>
          <w:sz w:val="27"/>
          <w:szCs w:val="27"/>
          <w:lang w:bidi="ru-RU"/>
        </w:rPr>
        <w:t>(</w:t>
      </w:r>
      <w:r w:rsidRPr="007C3743" w:rsidR="007C3743">
        <w:rPr>
          <w:color w:val="000000"/>
          <w:sz w:val="27"/>
          <w:szCs w:val="27"/>
          <w:lang w:bidi="ru-RU"/>
        </w:rPr>
        <w:t>данные</w:t>
      </w:r>
      <w:r w:rsidRPr="007C3743" w:rsidR="007C3743">
        <w:rPr>
          <w:color w:val="000000"/>
          <w:sz w:val="27"/>
          <w:szCs w:val="27"/>
          <w:lang w:bidi="ru-RU"/>
        </w:rPr>
        <w:t xml:space="preserve"> изъяты) </w:t>
      </w:r>
      <w:r w:rsidRPr="000706FC">
        <w:rPr>
          <w:color w:val="000000"/>
          <w:sz w:val="27"/>
          <w:szCs w:val="27"/>
          <w:lang w:bidi="ru-RU"/>
        </w:rPr>
        <w:t xml:space="preserve">в лице генерального директора Жукова и </w:t>
      </w:r>
      <w:r w:rsidR="007C3743">
        <w:rPr>
          <w:color w:val="000000"/>
          <w:sz w:val="27"/>
          <w:szCs w:val="27"/>
          <w:lang w:bidi="ru-RU"/>
        </w:rPr>
        <w:t>ФИО</w:t>
      </w:r>
      <w:r w:rsidRPr="000706FC">
        <w:rPr>
          <w:color w:val="000000"/>
          <w:sz w:val="27"/>
          <w:szCs w:val="27"/>
          <w:lang w:bidi="ru-RU"/>
        </w:rPr>
        <w:t xml:space="preserve"> 03.08.2021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заключен трудовой договор, издан приказ о приеме на работу от 03.08.2021</w:t>
      </w:r>
      <w:r>
        <w:rPr>
          <w:color w:val="000000"/>
          <w:sz w:val="27"/>
          <w:szCs w:val="27"/>
          <w:lang w:bidi="ru-RU"/>
        </w:rPr>
        <w:t>г.</w:t>
      </w:r>
      <w:r w:rsidRPr="000706FC">
        <w:rPr>
          <w:color w:val="000000"/>
          <w:sz w:val="27"/>
          <w:szCs w:val="27"/>
          <w:lang w:bidi="ru-RU"/>
        </w:rPr>
        <w:t xml:space="preserve"> № 48-К, согласно которого последний назначен на должность торгового представителя </w:t>
      </w:r>
      <w:r w:rsidRPr="007C3743" w:rsidR="007C3743">
        <w:rPr>
          <w:color w:val="000000"/>
          <w:sz w:val="27"/>
          <w:szCs w:val="27"/>
          <w:lang w:bidi="ru-RU"/>
        </w:rPr>
        <w:t>(данные изъяты)</w:t>
      </w:r>
      <w:r w:rsidR="007C3743">
        <w:rPr>
          <w:color w:val="000000"/>
          <w:sz w:val="27"/>
          <w:szCs w:val="27"/>
          <w:lang w:bidi="ru-RU"/>
        </w:rPr>
        <w:t>.</w:t>
      </w:r>
    </w:p>
    <w:p w:rsidR="00773783" w:rsidRPr="000706FC" w:rsidP="000706FC">
      <w:pPr>
        <w:ind w:firstLine="708"/>
        <w:jc w:val="both"/>
        <w:rPr>
          <w:sz w:val="27"/>
          <w:szCs w:val="27"/>
        </w:rPr>
      </w:pPr>
      <w:r w:rsidRPr="000706FC">
        <w:rPr>
          <w:color w:val="000000"/>
          <w:sz w:val="27"/>
          <w:szCs w:val="27"/>
          <w:lang w:bidi="ru-RU"/>
        </w:rPr>
        <w:t xml:space="preserve">При этом проверкой установлено, что предусмотренное законодательством уведомление о заключении трудового договора с </w:t>
      </w:r>
      <w:r w:rsidR="007C3743">
        <w:rPr>
          <w:color w:val="000000"/>
          <w:sz w:val="27"/>
          <w:szCs w:val="27"/>
          <w:lang w:bidi="ru-RU"/>
        </w:rPr>
        <w:t>ФИО</w:t>
      </w:r>
      <w:r w:rsidRPr="000706FC">
        <w:rPr>
          <w:color w:val="000000"/>
          <w:sz w:val="27"/>
          <w:szCs w:val="27"/>
          <w:lang w:bidi="ru-RU"/>
        </w:rPr>
        <w:t xml:space="preserve"> в адрес администрации г. Симферополя не направлено.</w:t>
      </w:r>
    </w:p>
    <w:p w:rsidR="00583FEA" w:rsidRPr="000706FC" w:rsidP="00583FEA">
      <w:pPr>
        <w:ind w:firstLine="708"/>
        <w:jc w:val="both"/>
        <w:rPr>
          <w:sz w:val="27"/>
          <w:szCs w:val="27"/>
          <w:lang w:bidi="ru-RU"/>
        </w:rPr>
      </w:pPr>
      <w:r w:rsidRPr="000706FC">
        <w:rPr>
          <w:sz w:val="27"/>
          <w:szCs w:val="27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0706FC">
        <w:rPr>
          <w:sz w:val="27"/>
          <w:szCs w:val="27"/>
          <w:lang w:bidi="ru-RU"/>
        </w:rPr>
        <w:t xml:space="preserve"> Федеральным законом от 25.12.2008г. № 273-ФЗ «О противодействии коррупции».</w:t>
      </w:r>
    </w:p>
    <w:p w:rsidR="00583FEA" w:rsidRPr="000706FC" w:rsidP="00583FEA">
      <w:pPr>
        <w:ind w:firstLine="708"/>
        <w:jc w:val="both"/>
        <w:rPr>
          <w:sz w:val="27"/>
          <w:szCs w:val="27"/>
          <w:lang w:bidi="ru-RU"/>
        </w:rPr>
      </w:pPr>
      <w:r w:rsidRPr="000706FC">
        <w:rPr>
          <w:sz w:val="27"/>
          <w:szCs w:val="27"/>
          <w:lang w:bidi="ru-RU"/>
        </w:rPr>
        <w:t xml:space="preserve">При таких обстоятельствах в действиях </w:t>
      </w:r>
      <w:r w:rsidRPr="000706FC" w:rsidR="00A776F4">
        <w:rPr>
          <w:color w:val="000000"/>
          <w:sz w:val="27"/>
          <w:szCs w:val="27"/>
          <w:lang w:bidi="ru-RU"/>
        </w:rPr>
        <w:t>в действиях должностного лица</w:t>
      </w:r>
      <w:r w:rsidRPr="000706FC" w:rsidR="001C700E">
        <w:rPr>
          <w:color w:val="000000"/>
          <w:sz w:val="27"/>
          <w:szCs w:val="27"/>
          <w:lang w:bidi="ru-RU"/>
        </w:rPr>
        <w:t xml:space="preserve"> по состоянию на 14.09.2020г.</w:t>
      </w:r>
      <w:r w:rsidRPr="000706FC" w:rsidR="00A776F4">
        <w:rPr>
          <w:color w:val="000000"/>
          <w:sz w:val="27"/>
          <w:szCs w:val="27"/>
          <w:lang w:bidi="ru-RU"/>
        </w:rPr>
        <w:t xml:space="preserve"> </w:t>
      </w:r>
      <w:r w:rsidRPr="000706FC" w:rsidR="001C700E">
        <w:rPr>
          <w:color w:val="000000"/>
          <w:sz w:val="27"/>
          <w:szCs w:val="27"/>
          <w:lang w:bidi="ru-RU"/>
        </w:rPr>
        <w:t>–</w:t>
      </w:r>
      <w:r w:rsidRPr="000706FC" w:rsidR="00A776F4">
        <w:rPr>
          <w:color w:val="000000"/>
          <w:sz w:val="27"/>
          <w:szCs w:val="27"/>
          <w:lang w:bidi="ru-RU"/>
        </w:rPr>
        <w:t xml:space="preserve"> </w:t>
      </w:r>
      <w:r w:rsidRPr="007C3743" w:rsidR="007C3743">
        <w:rPr>
          <w:color w:val="000000"/>
          <w:sz w:val="27"/>
          <w:szCs w:val="27"/>
          <w:lang w:bidi="ru-RU"/>
        </w:rPr>
        <w:t xml:space="preserve">(данные изъяты) </w:t>
      </w:r>
      <w:r w:rsidR="007C3743">
        <w:rPr>
          <w:sz w:val="27"/>
          <w:szCs w:val="27"/>
        </w:rPr>
        <w:t>ФИО</w:t>
      </w:r>
      <w:r w:rsidRPr="000706FC" w:rsidR="001C700E">
        <w:rPr>
          <w:sz w:val="27"/>
          <w:szCs w:val="27"/>
        </w:rPr>
        <w:t xml:space="preserve"> </w:t>
      </w:r>
      <w:r w:rsidRPr="000706FC">
        <w:rPr>
          <w:sz w:val="27"/>
          <w:szCs w:val="27"/>
          <w:lang w:bidi="ru-RU"/>
        </w:rPr>
        <w:t xml:space="preserve">содержится состав 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</w:t>
      </w:r>
      <w:r w:rsidRPr="000706FC">
        <w:rPr>
          <w:sz w:val="27"/>
          <w:szCs w:val="27"/>
          <w:lang w:bidi="ru-RU"/>
        </w:rPr>
        <w:t>гражданско-правового договора государственного или муниципального служащего, замещающего должность</w:t>
      </w:r>
      <w:r w:rsidRPr="000706FC">
        <w:rPr>
          <w:sz w:val="27"/>
          <w:szCs w:val="27"/>
          <w:lang w:bidi="ru-RU"/>
        </w:rPr>
        <w:t xml:space="preserve">, </w:t>
      </w:r>
      <w:r w:rsidRPr="000706FC">
        <w:rPr>
          <w:sz w:val="27"/>
          <w:szCs w:val="27"/>
          <w:lang w:bidi="ru-RU"/>
        </w:rPr>
        <w:t>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</w:t>
      </w:r>
      <w:r w:rsidRPr="000706FC" w:rsidR="0026525E">
        <w:rPr>
          <w:sz w:val="27"/>
          <w:szCs w:val="27"/>
          <w:lang w:bidi="ru-RU"/>
        </w:rPr>
        <w:t xml:space="preserve"> </w:t>
      </w:r>
      <w:r w:rsidRPr="000706FC">
        <w:rPr>
          <w:sz w:val="27"/>
          <w:szCs w:val="27"/>
          <w:lang w:bidi="ru-RU"/>
        </w:rPr>
        <w:t>№ 273-ФЗ</w:t>
      </w:r>
      <w:r w:rsidRPr="000706FC" w:rsidR="001C700E">
        <w:rPr>
          <w:sz w:val="27"/>
          <w:szCs w:val="27"/>
          <w:lang w:bidi="ru-RU"/>
        </w:rPr>
        <w:t xml:space="preserve"> </w:t>
      </w:r>
      <w:r w:rsidRPr="000706FC">
        <w:rPr>
          <w:sz w:val="27"/>
          <w:szCs w:val="27"/>
          <w:lang w:bidi="ru-RU"/>
        </w:rPr>
        <w:t>«О противодействии коррупции».</w:t>
      </w:r>
    </w:p>
    <w:p w:rsidR="00695CE0" w:rsidRPr="000706FC" w:rsidP="00695CE0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 w:val="27"/>
          <w:szCs w:val="27"/>
        </w:rPr>
      </w:pPr>
      <w:r w:rsidRPr="000706FC">
        <w:rPr>
          <w:sz w:val="27"/>
          <w:szCs w:val="27"/>
        </w:rPr>
        <w:t>Согласно ч.</w:t>
      </w:r>
      <w:r w:rsidRPr="000706FC" w:rsidR="00F26B1D">
        <w:rPr>
          <w:sz w:val="27"/>
          <w:szCs w:val="27"/>
        </w:rPr>
        <w:t xml:space="preserve"> </w:t>
      </w:r>
      <w:r w:rsidRPr="000706FC">
        <w:rPr>
          <w:sz w:val="27"/>
          <w:szCs w:val="27"/>
        </w:rPr>
        <w:t>2 ст.</w:t>
      </w:r>
      <w:r w:rsidRPr="000706FC" w:rsidR="00F26B1D">
        <w:rPr>
          <w:sz w:val="27"/>
          <w:szCs w:val="27"/>
        </w:rPr>
        <w:t xml:space="preserve"> </w:t>
      </w:r>
      <w:r w:rsidRPr="000706FC">
        <w:rPr>
          <w:sz w:val="27"/>
          <w:szCs w:val="27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0706FC">
        <w:rPr>
          <w:rFonts w:eastAsia="Calibri"/>
          <w:color w:val="000000" w:themeColor="text1"/>
          <w:sz w:val="27"/>
          <w:szCs w:val="27"/>
        </w:rPr>
        <w:t xml:space="preserve"> </w:t>
      </w:r>
    </w:p>
    <w:p w:rsidR="00583FEA" w:rsidRPr="000706FC" w:rsidP="00695CE0">
      <w:pPr>
        <w:widowControl w:val="0"/>
        <w:suppressAutoHyphens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706FC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7C3743">
        <w:rPr>
          <w:sz w:val="27"/>
          <w:szCs w:val="27"/>
        </w:rPr>
        <w:t>Жукова</w:t>
      </w:r>
      <w:r w:rsidRPr="000706FC">
        <w:rPr>
          <w:sz w:val="27"/>
          <w:szCs w:val="27"/>
        </w:rPr>
        <w:t xml:space="preserve"> отсутствие отягчающих</w:t>
      </w:r>
      <w:r w:rsidRPr="000706FC">
        <w:rPr>
          <w:rFonts w:eastAsia="Calibri"/>
          <w:color w:val="000000" w:themeColor="text1"/>
          <w:sz w:val="27"/>
          <w:szCs w:val="27"/>
        </w:rPr>
        <w:t xml:space="preserve"> административную ответственность</w:t>
      </w:r>
      <w:r w:rsidRPr="000706FC">
        <w:rPr>
          <w:sz w:val="27"/>
          <w:szCs w:val="27"/>
        </w:rPr>
        <w:t xml:space="preserve"> обстоятельств, мировой судья считает необходимым назначить е</w:t>
      </w:r>
      <w:r w:rsidRPr="000706FC" w:rsidR="000706FC">
        <w:rPr>
          <w:sz w:val="27"/>
          <w:szCs w:val="27"/>
        </w:rPr>
        <w:t>му</w:t>
      </w:r>
      <w:r w:rsidRPr="000706FC">
        <w:rPr>
          <w:sz w:val="27"/>
          <w:szCs w:val="27"/>
        </w:rPr>
        <w:t xml:space="preserve"> минимальное наказание в пределах санкции</w:t>
      </w:r>
      <w:r w:rsidR="000706FC">
        <w:rPr>
          <w:sz w:val="27"/>
          <w:szCs w:val="27"/>
        </w:rPr>
        <w:t xml:space="preserve">              </w:t>
      </w:r>
      <w:r w:rsidRPr="000706FC">
        <w:rPr>
          <w:sz w:val="27"/>
          <w:szCs w:val="27"/>
        </w:rPr>
        <w:t xml:space="preserve"> ст.</w:t>
      </w:r>
      <w:r w:rsidRPr="000706FC" w:rsidR="00F26B1D">
        <w:rPr>
          <w:sz w:val="27"/>
          <w:szCs w:val="27"/>
        </w:rPr>
        <w:t xml:space="preserve"> </w:t>
      </w:r>
      <w:r w:rsidRPr="000706FC">
        <w:rPr>
          <w:sz w:val="27"/>
          <w:szCs w:val="27"/>
        </w:rPr>
        <w:t>19.29 КоАП РФ.</w:t>
      </w:r>
    </w:p>
    <w:p w:rsidR="00583FEA" w:rsidRPr="000706FC" w:rsidP="00583FEA">
      <w:pPr>
        <w:ind w:firstLine="708"/>
        <w:jc w:val="both"/>
        <w:rPr>
          <w:sz w:val="27"/>
          <w:szCs w:val="27"/>
        </w:rPr>
      </w:pPr>
      <w:r w:rsidRPr="000706FC">
        <w:rPr>
          <w:sz w:val="27"/>
          <w:szCs w:val="27"/>
        </w:rPr>
        <w:t xml:space="preserve">На основании </w:t>
      </w:r>
      <w:r w:rsidRPr="000706FC">
        <w:rPr>
          <w:sz w:val="27"/>
          <w:szCs w:val="27"/>
        </w:rPr>
        <w:t>изложенного</w:t>
      </w:r>
      <w:r w:rsidRPr="000706FC">
        <w:rPr>
          <w:sz w:val="27"/>
          <w:szCs w:val="27"/>
        </w:rPr>
        <w:t>, руководствуясь ст. ст. 19.29, 29.9, 29.10 КоАП РФ, мировой судья -</w:t>
      </w:r>
    </w:p>
    <w:p w:rsidR="00583FEA" w:rsidRPr="000706FC" w:rsidP="00583FEA">
      <w:pPr>
        <w:jc w:val="center"/>
        <w:rPr>
          <w:sz w:val="10"/>
          <w:szCs w:val="10"/>
        </w:rPr>
      </w:pPr>
    </w:p>
    <w:p w:rsidR="00583FEA" w:rsidRPr="000706FC" w:rsidP="00583FEA">
      <w:pPr>
        <w:jc w:val="center"/>
        <w:rPr>
          <w:sz w:val="27"/>
          <w:szCs w:val="27"/>
        </w:rPr>
      </w:pPr>
      <w:r w:rsidRPr="000706FC">
        <w:rPr>
          <w:sz w:val="27"/>
          <w:szCs w:val="27"/>
        </w:rPr>
        <w:t>ПОСТАНОВИЛ:</w:t>
      </w:r>
    </w:p>
    <w:p w:rsidR="00583FEA" w:rsidRPr="000706FC" w:rsidP="00583FEA">
      <w:pPr>
        <w:jc w:val="both"/>
        <w:rPr>
          <w:sz w:val="10"/>
          <w:szCs w:val="10"/>
        </w:rPr>
      </w:pPr>
    </w:p>
    <w:p w:rsidR="00583FEA" w:rsidRPr="000706FC" w:rsidP="00583FE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Pr="000706FC">
        <w:rPr>
          <w:sz w:val="27"/>
          <w:szCs w:val="27"/>
        </w:rPr>
        <w:t>енеральн</w:t>
      </w:r>
      <w:r>
        <w:rPr>
          <w:sz w:val="27"/>
          <w:szCs w:val="27"/>
        </w:rPr>
        <w:t>ого</w:t>
      </w:r>
      <w:r w:rsidRPr="000706FC">
        <w:rPr>
          <w:sz w:val="27"/>
          <w:szCs w:val="27"/>
        </w:rPr>
        <w:t xml:space="preserve"> директор</w:t>
      </w:r>
      <w:r>
        <w:rPr>
          <w:sz w:val="27"/>
          <w:szCs w:val="27"/>
        </w:rPr>
        <w:t>а</w:t>
      </w:r>
      <w:r w:rsidRPr="000706FC">
        <w:rPr>
          <w:sz w:val="27"/>
          <w:szCs w:val="27"/>
        </w:rPr>
        <w:t xml:space="preserve"> </w:t>
      </w:r>
      <w:r w:rsidR="007C3743">
        <w:rPr>
          <w:sz w:val="27"/>
          <w:szCs w:val="27"/>
        </w:rPr>
        <w:t xml:space="preserve">(данные изъяты) </w:t>
      </w:r>
      <w:r w:rsidRPr="000706FC">
        <w:rPr>
          <w:rStyle w:val="s11"/>
          <w:sz w:val="27"/>
          <w:szCs w:val="27"/>
        </w:rPr>
        <w:t xml:space="preserve">Жукова </w:t>
      </w:r>
      <w:r w:rsidRPr="000706FC">
        <w:rPr>
          <w:sz w:val="27"/>
          <w:szCs w:val="27"/>
        </w:rPr>
        <w:t>признать виновн</w:t>
      </w:r>
      <w:r w:rsidRPr="000706FC" w:rsidR="006E1C20">
        <w:rPr>
          <w:sz w:val="27"/>
          <w:szCs w:val="27"/>
        </w:rPr>
        <w:t>ым</w:t>
      </w:r>
      <w:r w:rsidRPr="000706FC">
        <w:rPr>
          <w:sz w:val="27"/>
          <w:szCs w:val="27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Pr="000706FC" w:rsidR="006E1C20">
        <w:rPr>
          <w:sz w:val="27"/>
          <w:szCs w:val="27"/>
        </w:rPr>
        <w:t>му</w:t>
      </w:r>
      <w:r w:rsidRPr="000706FC">
        <w:rPr>
          <w:sz w:val="27"/>
          <w:szCs w:val="27"/>
        </w:rPr>
        <w:t xml:space="preserve"> административное наказание в виде административного штрафа</w:t>
      </w:r>
      <w:r w:rsidRPr="000706FC" w:rsidR="00DA7C12">
        <w:rPr>
          <w:sz w:val="27"/>
          <w:szCs w:val="27"/>
        </w:rPr>
        <w:t xml:space="preserve"> </w:t>
      </w:r>
      <w:r w:rsidRPr="000706FC" w:rsidR="006E1C20">
        <w:rPr>
          <w:sz w:val="27"/>
          <w:szCs w:val="27"/>
        </w:rPr>
        <w:t xml:space="preserve">                                </w:t>
      </w:r>
      <w:r w:rsidRPr="000706FC">
        <w:rPr>
          <w:sz w:val="27"/>
          <w:szCs w:val="27"/>
        </w:rPr>
        <w:t xml:space="preserve">в размере </w:t>
      </w:r>
      <w:r w:rsidRPr="000706FC" w:rsidR="00B62446">
        <w:rPr>
          <w:sz w:val="27"/>
          <w:szCs w:val="27"/>
        </w:rPr>
        <w:t>2</w:t>
      </w:r>
      <w:r w:rsidRPr="000706FC">
        <w:rPr>
          <w:sz w:val="27"/>
          <w:szCs w:val="27"/>
        </w:rPr>
        <w:t>0000 (</w:t>
      </w:r>
      <w:r w:rsidRPr="000706FC" w:rsidR="00B62446">
        <w:rPr>
          <w:sz w:val="27"/>
          <w:szCs w:val="27"/>
        </w:rPr>
        <w:t>двадцать</w:t>
      </w:r>
      <w:r w:rsidRPr="000706FC">
        <w:rPr>
          <w:sz w:val="27"/>
          <w:szCs w:val="27"/>
        </w:rPr>
        <w:t xml:space="preserve"> тысяч) рублей.</w:t>
      </w:r>
    </w:p>
    <w:p w:rsidR="00CE0B10" w:rsidRPr="000706FC" w:rsidP="00CE0B10">
      <w:pPr>
        <w:ind w:firstLine="708"/>
        <w:jc w:val="both"/>
        <w:rPr>
          <w:sz w:val="27"/>
          <w:szCs w:val="27"/>
        </w:rPr>
      </w:pPr>
      <w:r w:rsidRPr="000706FC">
        <w:rPr>
          <w:sz w:val="27"/>
          <w:szCs w:val="27"/>
        </w:rPr>
        <w:t>Штраф подлежит уплате по следующим реквизитам:</w:t>
      </w:r>
    </w:p>
    <w:p w:rsidR="00CE0B10" w:rsidRPr="000706FC" w:rsidP="00CE0B10">
      <w:pPr>
        <w:ind w:firstLine="708"/>
        <w:jc w:val="both"/>
        <w:rPr>
          <w:sz w:val="27"/>
          <w:szCs w:val="27"/>
        </w:rPr>
      </w:pPr>
      <w:r w:rsidRPr="000706FC">
        <w:rPr>
          <w:sz w:val="27"/>
          <w:szCs w:val="27"/>
        </w:rPr>
        <w:t xml:space="preserve">Получатель: </w:t>
      </w:r>
      <w:r w:rsidRPr="007C3743" w:rsidR="007C3743">
        <w:rPr>
          <w:sz w:val="27"/>
          <w:szCs w:val="27"/>
        </w:rPr>
        <w:t>(данные изъяты)</w:t>
      </w:r>
      <w:r w:rsidRPr="000706FC">
        <w:rPr>
          <w:sz w:val="27"/>
          <w:szCs w:val="27"/>
        </w:rPr>
        <w:t xml:space="preserve">. </w:t>
      </w:r>
    </w:p>
    <w:p w:rsidR="00583FEA" w:rsidRPr="000706FC" w:rsidP="00583FEA">
      <w:pPr>
        <w:ind w:firstLine="708"/>
        <w:jc w:val="both"/>
        <w:rPr>
          <w:sz w:val="27"/>
          <w:szCs w:val="27"/>
        </w:rPr>
      </w:pPr>
      <w:r w:rsidRPr="000706FC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0706FC" w:rsidP="00583FEA">
      <w:pPr>
        <w:ind w:firstLine="708"/>
        <w:jc w:val="both"/>
        <w:rPr>
          <w:rStyle w:val="s11"/>
          <w:sz w:val="27"/>
          <w:szCs w:val="27"/>
        </w:rPr>
      </w:pPr>
      <w:r w:rsidRPr="000706F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0706FC">
        <w:rPr>
          <w:rStyle w:val="s11"/>
          <w:sz w:val="27"/>
          <w:szCs w:val="27"/>
        </w:rPr>
        <w:t xml:space="preserve"> Железнодорожный районный суд </w:t>
      </w:r>
      <w:r w:rsidRPr="000706FC" w:rsidR="00DA7C12">
        <w:rPr>
          <w:rStyle w:val="s11"/>
          <w:sz w:val="27"/>
          <w:szCs w:val="27"/>
        </w:rPr>
        <w:t xml:space="preserve">                   </w:t>
      </w:r>
      <w:r w:rsidRPr="000706FC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Pr="000706FC" w:rsidR="00DA7C12">
        <w:rPr>
          <w:rStyle w:val="s11"/>
          <w:sz w:val="27"/>
          <w:szCs w:val="27"/>
        </w:rPr>
        <w:t>1</w:t>
      </w:r>
      <w:r w:rsidRPr="000706FC">
        <w:rPr>
          <w:rStyle w:val="s11"/>
          <w:sz w:val="27"/>
          <w:szCs w:val="27"/>
        </w:rPr>
        <w:t xml:space="preserve"> Железнодорожного района</w:t>
      </w:r>
      <w:r w:rsidRPr="000706FC" w:rsidR="00B62446">
        <w:rPr>
          <w:rStyle w:val="s11"/>
          <w:sz w:val="27"/>
          <w:szCs w:val="27"/>
        </w:rPr>
        <w:t xml:space="preserve"> </w:t>
      </w:r>
      <w:r w:rsidRPr="000706FC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583FEA" w:rsidRPr="000706FC" w:rsidP="00583FEA">
      <w:pPr>
        <w:jc w:val="both"/>
        <w:rPr>
          <w:sz w:val="27"/>
          <w:szCs w:val="27"/>
        </w:rPr>
      </w:pPr>
    </w:p>
    <w:p w:rsidR="00194159" w:rsidRPr="000706FC" w:rsidP="00583FEA">
      <w:pPr>
        <w:rPr>
          <w:sz w:val="27"/>
          <w:szCs w:val="27"/>
        </w:rPr>
      </w:pPr>
      <w:r w:rsidRPr="000706FC">
        <w:rPr>
          <w:sz w:val="27"/>
          <w:szCs w:val="27"/>
        </w:rPr>
        <w:t>Мировой судья</w:t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  <w:t>/подпись/</w:t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</w:r>
      <w:r w:rsidRPr="000706FC">
        <w:rPr>
          <w:sz w:val="27"/>
          <w:szCs w:val="27"/>
        </w:rPr>
        <w:tab/>
        <w:t>Д.С. Щербина</w:t>
      </w:r>
    </w:p>
    <w:sectPr w:rsidSect="00CE0B10">
      <w:headerReference w:type="even" r:id="rId5"/>
      <w:pgSz w:w="11906" w:h="16838"/>
      <w:pgMar w:top="425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0706FC"/>
    <w:rsid w:val="001655E5"/>
    <w:rsid w:val="00194159"/>
    <w:rsid w:val="001C700E"/>
    <w:rsid w:val="00213C66"/>
    <w:rsid w:val="0026525E"/>
    <w:rsid w:val="00287AEC"/>
    <w:rsid w:val="00443B04"/>
    <w:rsid w:val="00507B2B"/>
    <w:rsid w:val="00583FEA"/>
    <w:rsid w:val="0059605D"/>
    <w:rsid w:val="005F17E2"/>
    <w:rsid w:val="00695CE0"/>
    <w:rsid w:val="006E1C20"/>
    <w:rsid w:val="007530D5"/>
    <w:rsid w:val="00773783"/>
    <w:rsid w:val="00786D56"/>
    <w:rsid w:val="007C3743"/>
    <w:rsid w:val="00A10453"/>
    <w:rsid w:val="00A24128"/>
    <w:rsid w:val="00A776F4"/>
    <w:rsid w:val="00B62446"/>
    <w:rsid w:val="00BE0CE9"/>
    <w:rsid w:val="00C42612"/>
    <w:rsid w:val="00CE0B10"/>
    <w:rsid w:val="00DA7C12"/>
    <w:rsid w:val="00E44D0F"/>
    <w:rsid w:val="00F26B1D"/>
    <w:rsid w:val="00F74663"/>
    <w:rsid w:val="00F74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D444-E17F-4AE4-82BC-A97FFF9F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