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9B2" w:rsidRPr="00EB3DBA" w:rsidP="00982687">
      <w:pPr>
        <w:pStyle w:val="Heading1"/>
        <w:jc w:val="right"/>
        <w:rPr>
          <w:b w:val="0"/>
          <w:sz w:val="28"/>
          <w:szCs w:val="28"/>
        </w:rPr>
      </w:pPr>
      <w:r w:rsidRPr="00EB3DBA">
        <w:rPr>
          <w:b w:val="0"/>
          <w:sz w:val="28"/>
          <w:szCs w:val="28"/>
        </w:rPr>
        <w:t>Дело № 5-1-</w:t>
      </w:r>
      <w:r w:rsidRPr="00EB3DBA" w:rsidR="00A35F0D">
        <w:rPr>
          <w:b w:val="0"/>
          <w:sz w:val="28"/>
          <w:szCs w:val="28"/>
        </w:rPr>
        <w:t>265</w:t>
      </w:r>
      <w:r w:rsidRPr="00EB3DBA">
        <w:rPr>
          <w:b w:val="0"/>
          <w:sz w:val="28"/>
          <w:szCs w:val="28"/>
        </w:rPr>
        <w:t>/202</w:t>
      </w:r>
      <w:r w:rsidRPr="00EB3DBA" w:rsidR="00A35F0D">
        <w:rPr>
          <w:b w:val="0"/>
          <w:sz w:val="28"/>
          <w:szCs w:val="28"/>
        </w:rPr>
        <w:t>2</w:t>
      </w:r>
      <w:r w:rsidRPr="00EB3DBA">
        <w:rPr>
          <w:b w:val="0"/>
          <w:sz w:val="28"/>
          <w:szCs w:val="28"/>
        </w:rPr>
        <w:t xml:space="preserve"> </w:t>
      </w:r>
    </w:p>
    <w:p w:rsidR="001919B2" w:rsidRPr="00EB3DBA" w:rsidP="00982687">
      <w:pPr>
        <w:pStyle w:val="Heading1"/>
        <w:rPr>
          <w:b w:val="0"/>
          <w:bCs w:val="0"/>
          <w:sz w:val="28"/>
          <w:szCs w:val="28"/>
        </w:rPr>
      </w:pPr>
      <w:r w:rsidRPr="00EB3DBA">
        <w:rPr>
          <w:b w:val="0"/>
          <w:bCs w:val="0"/>
          <w:sz w:val="28"/>
          <w:szCs w:val="28"/>
        </w:rPr>
        <w:t>ПОСТАНОВЛЕНИЕ</w:t>
      </w:r>
    </w:p>
    <w:p w:rsidR="001919B2" w:rsidRPr="00EB3DBA" w:rsidP="00982687">
      <w:pPr>
        <w:jc w:val="both"/>
        <w:rPr>
          <w:sz w:val="28"/>
          <w:szCs w:val="28"/>
        </w:rPr>
      </w:pPr>
      <w:r w:rsidRPr="00EB3DBA">
        <w:rPr>
          <w:sz w:val="28"/>
          <w:szCs w:val="28"/>
        </w:rPr>
        <w:t>12</w:t>
      </w:r>
      <w:r w:rsidRPr="00EB3DBA" w:rsidR="00C92BEB">
        <w:rPr>
          <w:sz w:val="28"/>
          <w:szCs w:val="28"/>
        </w:rPr>
        <w:t xml:space="preserve"> ма</w:t>
      </w:r>
      <w:r w:rsidRPr="00EB3DBA">
        <w:rPr>
          <w:sz w:val="28"/>
          <w:szCs w:val="28"/>
        </w:rPr>
        <w:t>я</w:t>
      </w:r>
      <w:r w:rsidRPr="00EB3DBA">
        <w:rPr>
          <w:sz w:val="28"/>
          <w:szCs w:val="28"/>
        </w:rPr>
        <w:t xml:space="preserve"> 202</w:t>
      </w:r>
      <w:r w:rsidR="00EB3DBA">
        <w:rPr>
          <w:sz w:val="28"/>
          <w:szCs w:val="28"/>
        </w:rPr>
        <w:t>2</w:t>
      </w:r>
      <w:r w:rsidRPr="00EB3DBA">
        <w:rPr>
          <w:sz w:val="28"/>
          <w:szCs w:val="28"/>
        </w:rPr>
        <w:t xml:space="preserve"> года</w:t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  <w:t>г. Симферополь</w:t>
      </w:r>
    </w:p>
    <w:p w:rsidR="001919B2" w:rsidRPr="00EB3DBA" w:rsidP="00982687">
      <w:pPr>
        <w:jc w:val="both"/>
        <w:rPr>
          <w:sz w:val="28"/>
          <w:szCs w:val="28"/>
        </w:rPr>
      </w:pPr>
    </w:p>
    <w:p w:rsidR="001919B2" w:rsidRPr="00EB3DBA" w:rsidP="00982687">
      <w:pPr>
        <w:tabs>
          <w:tab w:val="left" w:pos="-1418"/>
        </w:tabs>
        <w:ind w:firstLine="708"/>
        <w:jc w:val="both"/>
        <w:rPr>
          <w:sz w:val="28"/>
          <w:szCs w:val="28"/>
        </w:rPr>
      </w:pPr>
      <w:r w:rsidRPr="00EB3DB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EB3DBA">
        <w:rPr>
          <w:sz w:val="28"/>
          <w:szCs w:val="28"/>
        </w:rPr>
        <w:t xml:space="preserve">, рассмотрев дело об административном правонарушении, </w:t>
      </w:r>
      <w:r w:rsidRPr="00EB3DBA">
        <w:rPr>
          <w:rStyle w:val="s11"/>
          <w:sz w:val="28"/>
          <w:szCs w:val="28"/>
        </w:rPr>
        <w:t>в отношении</w:t>
      </w:r>
    </w:p>
    <w:p w:rsidR="001919B2" w:rsidRPr="00EB3DBA" w:rsidP="00C24F34">
      <w:pPr>
        <w:ind w:left="1701"/>
        <w:jc w:val="both"/>
        <w:rPr>
          <w:sz w:val="28"/>
          <w:szCs w:val="28"/>
        </w:rPr>
      </w:pPr>
      <w:r w:rsidRPr="00EB3DBA">
        <w:rPr>
          <w:sz w:val="28"/>
          <w:szCs w:val="28"/>
        </w:rPr>
        <w:t>Бердинских</w:t>
      </w:r>
      <w:r w:rsidRPr="00EB3DBA">
        <w:rPr>
          <w:sz w:val="28"/>
          <w:szCs w:val="28"/>
        </w:rPr>
        <w:t xml:space="preserve"> Владимира Яковлевича</w:t>
      </w:r>
      <w:r w:rsidRPr="00EB3DBA">
        <w:rPr>
          <w:sz w:val="28"/>
          <w:szCs w:val="28"/>
        </w:rPr>
        <w:t>,</w:t>
      </w:r>
    </w:p>
    <w:p w:rsidR="001919B2" w:rsidRPr="00EB3DBA" w:rsidP="00C24F34">
      <w:pPr>
        <w:ind w:left="1701"/>
        <w:jc w:val="both"/>
        <w:rPr>
          <w:sz w:val="28"/>
          <w:szCs w:val="28"/>
        </w:rPr>
      </w:pPr>
      <w:r w:rsidRPr="000A32EC">
        <w:rPr>
          <w:sz w:val="28"/>
          <w:szCs w:val="28"/>
        </w:rPr>
        <w:t xml:space="preserve">[ДАННЫЕ ИЗЪЯТЫ] </w:t>
      </w:r>
      <w:r w:rsidRPr="00EB3DBA">
        <w:rPr>
          <w:sz w:val="28"/>
          <w:szCs w:val="28"/>
        </w:rPr>
        <w:t xml:space="preserve">года рождения, уроженца </w:t>
      </w:r>
      <w:r w:rsidRPr="000A32EC">
        <w:rPr>
          <w:sz w:val="28"/>
          <w:szCs w:val="28"/>
        </w:rPr>
        <w:t>[ДАННЫЕ ИЗЪЯТЫ]</w:t>
      </w:r>
      <w:r w:rsidRPr="00EB3DBA">
        <w:rPr>
          <w:sz w:val="28"/>
          <w:szCs w:val="28"/>
        </w:rPr>
        <w:t xml:space="preserve">, гражданина Российской Федерации, </w:t>
      </w:r>
      <w:r w:rsidRPr="000A32EC">
        <w:rPr>
          <w:sz w:val="28"/>
          <w:szCs w:val="28"/>
        </w:rPr>
        <w:t>[ДАННЫЕ ИЗЪЯТЫ]</w:t>
      </w:r>
      <w:r w:rsidRPr="00EB3DBA">
        <w:rPr>
          <w:sz w:val="28"/>
          <w:szCs w:val="28"/>
        </w:rPr>
        <w:t xml:space="preserve">, зарегистрированного и проживающего по адресу: </w:t>
      </w:r>
      <w:r w:rsidRPr="000A32EC">
        <w:rPr>
          <w:sz w:val="28"/>
          <w:szCs w:val="28"/>
        </w:rPr>
        <w:t>[ДАННЫЕ ИЗЪЯТЫ]</w:t>
      </w:r>
      <w:r w:rsidRPr="00EB3DBA">
        <w:rPr>
          <w:sz w:val="28"/>
          <w:szCs w:val="28"/>
        </w:rPr>
        <w:t>,</w:t>
      </w:r>
    </w:p>
    <w:p w:rsidR="001919B2" w:rsidRPr="00EB3DBA" w:rsidP="00982687">
      <w:pPr>
        <w:jc w:val="both"/>
        <w:rPr>
          <w:sz w:val="28"/>
          <w:szCs w:val="28"/>
        </w:rPr>
      </w:pPr>
      <w:r w:rsidRPr="00EB3DBA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13.19.2 Кодекса Российской Федерации об административных правонарушениях, -</w:t>
      </w:r>
    </w:p>
    <w:p w:rsidR="001919B2" w:rsidRPr="00EB3DBA" w:rsidP="00982687">
      <w:pPr>
        <w:jc w:val="both"/>
        <w:rPr>
          <w:sz w:val="28"/>
          <w:szCs w:val="28"/>
        </w:rPr>
      </w:pPr>
    </w:p>
    <w:p w:rsidR="001919B2" w:rsidRPr="00EB3DBA" w:rsidP="00982687">
      <w:pPr>
        <w:jc w:val="center"/>
        <w:rPr>
          <w:sz w:val="28"/>
          <w:szCs w:val="28"/>
        </w:rPr>
      </w:pPr>
      <w:r w:rsidRPr="00EB3DBA">
        <w:rPr>
          <w:sz w:val="28"/>
          <w:szCs w:val="28"/>
        </w:rPr>
        <w:t>УСТАНОВИЛ:</w:t>
      </w:r>
    </w:p>
    <w:p w:rsidR="00004C80" w:rsidRPr="00EB3DBA" w:rsidP="00982687">
      <w:pPr>
        <w:pStyle w:val="20"/>
        <w:shd w:val="clear" w:color="auto" w:fill="auto"/>
        <w:tabs>
          <w:tab w:val="left" w:pos="-1701"/>
        </w:tabs>
        <w:spacing w:line="240" w:lineRule="auto"/>
        <w:jc w:val="both"/>
        <w:rPr>
          <w:rStyle w:val="cnsl"/>
          <w:rFonts w:ascii="Times New Roman" w:hAnsi="Times New Roman" w:cs="Times New Roman"/>
        </w:rPr>
      </w:pPr>
    </w:p>
    <w:p w:rsidR="002401F7" w:rsidRPr="00EB3DBA" w:rsidP="002401F7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B3DBA">
        <w:rPr>
          <w:rStyle w:val="cnsl"/>
          <w:rFonts w:ascii="Times New Roman" w:hAnsi="Times New Roman" w:cs="Times New Roman"/>
        </w:rPr>
        <w:tab/>
      </w:r>
      <w:r w:rsidRPr="00EB3DBA">
        <w:rPr>
          <w:rFonts w:ascii="Times New Roman" w:hAnsi="Times New Roman" w:cs="Times New Roman"/>
        </w:rPr>
        <w:t xml:space="preserve">Постановлением прокурора Железнодорожного района г. Симферополя возбуждено дело об административном правонарушении в отношении должностного лица – председателя правления товарищества собственников недвижимости </w:t>
      </w:r>
      <w:r w:rsidRPr="000A32EC" w:rsidR="000A32EC">
        <w:rPr>
          <w:rFonts w:ascii="Times New Roman" w:hAnsi="Times New Roman" w:cs="Times New Roman"/>
        </w:rPr>
        <w:t xml:space="preserve">[ДАННЫЕ ИЗЪЯТЫ] </w:t>
      </w:r>
      <w:r w:rsidRPr="00EB3DBA">
        <w:rPr>
          <w:rFonts w:ascii="Times New Roman" w:hAnsi="Times New Roman" w:cs="Times New Roman"/>
        </w:rPr>
        <w:t>Бердинских</w:t>
      </w:r>
      <w:r w:rsidRPr="00EB3DBA">
        <w:rPr>
          <w:rFonts w:ascii="Times New Roman" w:hAnsi="Times New Roman" w:cs="Times New Roman"/>
        </w:rPr>
        <w:t xml:space="preserve"> Владимира Яковлевича за совершение административного правонарушения, предусмотренного ч. 2 ст. 13.19.2 КоАП РФ.</w:t>
      </w:r>
    </w:p>
    <w:p w:rsidR="002401F7" w:rsidRPr="00EB3DBA" w:rsidP="00982687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B3DBA">
        <w:rPr>
          <w:rFonts w:ascii="Times New Roman" w:hAnsi="Times New Roman" w:cs="Times New Roman"/>
        </w:rPr>
        <w:tab/>
      </w:r>
      <w:r w:rsidRPr="00EB3DBA">
        <w:rPr>
          <w:rFonts w:ascii="Times New Roman" w:hAnsi="Times New Roman" w:cs="Times New Roman"/>
          <w:shd w:val="clear" w:color="auto" w:fill="FFFFFF"/>
        </w:rPr>
        <w:t xml:space="preserve">Помощник прокурора Железнодорожного района г. Симферополя </w:t>
      </w:r>
      <w:r w:rsidRPr="000A32EC" w:rsidR="000A32EC">
        <w:rPr>
          <w:rFonts w:ascii="Times New Roman" w:hAnsi="Times New Roman" w:cs="Times New Roman"/>
          <w:shd w:val="clear" w:color="auto" w:fill="FFFFFF"/>
        </w:rPr>
        <w:t xml:space="preserve">[ДАННЫЕ ИЗЪЯТЫ] </w:t>
      </w:r>
      <w:r w:rsidRPr="00EB3DBA">
        <w:rPr>
          <w:rStyle w:val="cnsl"/>
          <w:rFonts w:ascii="Times New Roman" w:hAnsi="Times New Roman" w:cs="Times New Roman"/>
        </w:rPr>
        <w:t xml:space="preserve">в судебном заседании </w:t>
      </w:r>
      <w:r w:rsidRPr="00EB3DBA">
        <w:rPr>
          <w:rStyle w:val="cnsl"/>
          <w:rFonts w:ascii="Times New Roman" w:hAnsi="Times New Roman" w:cs="Times New Roman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EB3DBA">
        <w:rPr>
          <w:rStyle w:val="cnsl"/>
          <w:rFonts w:ascii="Times New Roman" w:hAnsi="Times New Roman" w:cs="Times New Roman"/>
        </w:rPr>
        <w:t xml:space="preserve"> полностью и просила привлечь к административной ответственности </w:t>
      </w:r>
      <w:r w:rsidRPr="00EB3DBA">
        <w:rPr>
          <w:rFonts w:ascii="Times New Roman" w:hAnsi="Times New Roman" w:cs="Times New Roman"/>
        </w:rPr>
        <w:t xml:space="preserve">председателя правления ТСН </w:t>
      </w:r>
      <w:r w:rsidRPr="000A32EC" w:rsidR="000A32EC">
        <w:rPr>
          <w:rFonts w:ascii="Times New Roman" w:hAnsi="Times New Roman" w:cs="Times New Roman"/>
        </w:rPr>
        <w:t xml:space="preserve">[ДАННЫЕ ИЗЪЯТЫ] </w:t>
      </w:r>
      <w:r w:rsidRPr="00EB3DBA">
        <w:rPr>
          <w:rFonts w:ascii="Times New Roman" w:hAnsi="Times New Roman" w:cs="Times New Roman"/>
        </w:rPr>
        <w:t>Бердинских</w:t>
      </w:r>
      <w:r w:rsidRPr="00EB3DBA">
        <w:rPr>
          <w:rFonts w:ascii="Times New Roman" w:hAnsi="Times New Roman" w:cs="Times New Roman"/>
        </w:rPr>
        <w:t xml:space="preserve"> В.Я.</w:t>
      </w:r>
    </w:p>
    <w:p w:rsidR="001919B2" w:rsidRPr="00EB3DBA" w:rsidP="00982687">
      <w:pPr>
        <w:pStyle w:val="20"/>
        <w:shd w:val="clear" w:color="auto" w:fill="auto"/>
        <w:tabs>
          <w:tab w:val="left" w:pos="-1134"/>
        </w:tabs>
        <w:spacing w:line="240" w:lineRule="auto"/>
        <w:jc w:val="both"/>
        <w:rPr>
          <w:rFonts w:ascii="Times New Roman" w:hAnsi="Times New Roman" w:cs="Times New Roman"/>
        </w:rPr>
      </w:pPr>
      <w:r w:rsidRPr="00EB3DBA">
        <w:rPr>
          <w:rFonts w:ascii="Times New Roman" w:hAnsi="Times New Roman" w:cs="Times New Roman"/>
        </w:rPr>
        <w:tab/>
      </w:r>
      <w:r w:rsidRPr="00EB3DBA">
        <w:rPr>
          <w:rFonts w:ascii="Times New Roman" w:hAnsi="Times New Roman" w:cs="Times New Roman"/>
        </w:rPr>
        <w:t xml:space="preserve">В судебном заседании </w:t>
      </w:r>
      <w:r w:rsidRPr="00EB3DBA" w:rsidR="00C92BEB">
        <w:rPr>
          <w:rFonts w:ascii="Times New Roman" w:hAnsi="Times New Roman" w:cs="Times New Roman"/>
        </w:rPr>
        <w:t>Бердинских</w:t>
      </w:r>
      <w:r w:rsidRPr="00EB3DBA" w:rsidR="00C92BEB">
        <w:rPr>
          <w:rFonts w:ascii="Times New Roman" w:hAnsi="Times New Roman" w:cs="Times New Roman"/>
        </w:rPr>
        <w:t xml:space="preserve"> В.Я. вину признал полностью и пояснил, что в настоящее время </w:t>
      </w:r>
      <w:r w:rsidRPr="00EB3DBA" w:rsidR="00533D14">
        <w:rPr>
          <w:rFonts w:ascii="Times New Roman" w:hAnsi="Times New Roman" w:cs="Times New Roman"/>
        </w:rPr>
        <w:t xml:space="preserve">информация </w:t>
      </w:r>
      <w:r w:rsidRPr="00EB3DBA" w:rsidR="00533D14">
        <w:rPr>
          <w:rStyle w:val="2"/>
          <w:rFonts w:ascii="Times New Roman" w:hAnsi="Times New Roman" w:cs="Times New Roman"/>
        </w:rPr>
        <w:t>в соответствии с законодательством Российской Федерации в ГИС ЖКХ</w:t>
      </w:r>
      <w:r w:rsidRPr="00EB3DBA" w:rsidR="00533D14">
        <w:rPr>
          <w:rFonts w:ascii="Times New Roman" w:hAnsi="Times New Roman" w:cs="Times New Roman"/>
        </w:rPr>
        <w:t xml:space="preserve"> размещена в полном объёме</w:t>
      </w:r>
      <w:r w:rsidRPr="00EB3DBA">
        <w:rPr>
          <w:rFonts w:ascii="Times New Roman" w:hAnsi="Times New Roman" w:cs="Times New Roman"/>
        </w:rPr>
        <w:t>.</w:t>
      </w:r>
    </w:p>
    <w:p w:rsidR="001919B2" w:rsidRPr="00EB3DBA" w:rsidP="00982687">
      <w:pPr>
        <w:ind w:firstLine="708"/>
        <w:jc w:val="both"/>
        <w:rPr>
          <w:sz w:val="28"/>
          <w:szCs w:val="28"/>
        </w:rPr>
      </w:pPr>
      <w:r w:rsidRPr="00EB3DBA">
        <w:rPr>
          <w:sz w:val="28"/>
          <w:szCs w:val="28"/>
        </w:rPr>
        <w:t>Выслушав</w:t>
      </w:r>
      <w:r w:rsidRPr="00EB3DBA" w:rsidR="002401F7">
        <w:rPr>
          <w:sz w:val="28"/>
          <w:szCs w:val="28"/>
          <w:shd w:val="clear" w:color="auto" w:fill="FFFFFF"/>
        </w:rPr>
        <w:t xml:space="preserve"> помощника прокурора Железнодорожного района г. Симферополя </w:t>
      </w:r>
      <w:r w:rsidRPr="000A32EC" w:rsidR="000A32EC">
        <w:rPr>
          <w:sz w:val="28"/>
          <w:szCs w:val="28"/>
          <w:shd w:val="clear" w:color="auto" w:fill="FFFFFF"/>
        </w:rPr>
        <w:t>[ДАННЫЕ ИЗЪЯТЫ]</w:t>
      </w:r>
      <w:r w:rsidRPr="00EB3DBA" w:rsidR="002401F7">
        <w:rPr>
          <w:sz w:val="28"/>
          <w:szCs w:val="28"/>
          <w:shd w:val="clear" w:color="auto" w:fill="FFFFFF"/>
        </w:rPr>
        <w:t>,</w:t>
      </w:r>
      <w:r w:rsidRPr="00EB3DBA">
        <w:rPr>
          <w:sz w:val="28"/>
          <w:szCs w:val="28"/>
        </w:rPr>
        <w:t xml:space="preserve"> </w:t>
      </w:r>
      <w:r w:rsidRPr="00EB3DBA" w:rsidR="00533D14">
        <w:rPr>
          <w:sz w:val="28"/>
          <w:szCs w:val="28"/>
        </w:rPr>
        <w:t>Бердинских</w:t>
      </w:r>
      <w:r w:rsidRPr="00EB3DBA" w:rsidR="00533D14">
        <w:rPr>
          <w:sz w:val="28"/>
          <w:szCs w:val="28"/>
        </w:rPr>
        <w:t xml:space="preserve"> В.Я.</w:t>
      </w:r>
      <w:r w:rsidRPr="00EB3DBA">
        <w:rPr>
          <w:sz w:val="28"/>
          <w:szCs w:val="28"/>
        </w:rPr>
        <w:t>, исследовав материалы дела, мировой судья пришел к выводу о наличии в действиях</w:t>
      </w:r>
      <w:r w:rsidRPr="00EB3DBA" w:rsidR="002401F7">
        <w:rPr>
          <w:sz w:val="28"/>
          <w:szCs w:val="28"/>
        </w:rPr>
        <w:t xml:space="preserve"> </w:t>
      </w:r>
      <w:r w:rsidRPr="00EB3DBA" w:rsidR="002401F7">
        <w:rPr>
          <w:sz w:val="28"/>
          <w:szCs w:val="28"/>
        </w:rPr>
        <w:t>Бердинских</w:t>
      </w:r>
      <w:r w:rsidRPr="00EB3DBA" w:rsidR="002401F7">
        <w:rPr>
          <w:sz w:val="28"/>
          <w:szCs w:val="28"/>
        </w:rPr>
        <w:t xml:space="preserve"> В.Я.</w:t>
      </w:r>
      <w:r w:rsidRPr="00EB3DBA">
        <w:rPr>
          <w:sz w:val="28"/>
          <w:szCs w:val="28"/>
        </w:rPr>
        <w:t xml:space="preserve"> состава правонарушения, предусмотренного ч. 2 </w:t>
      </w:r>
      <w:r w:rsidRPr="00EB3DBA" w:rsidR="00533D14">
        <w:rPr>
          <w:sz w:val="28"/>
          <w:szCs w:val="28"/>
        </w:rPr>
        <w:t>с</w:t>
      </w:r>
      <w:r w:rsidRPr="00EB3DBA">
        <w:rPr>
          <w:sz w:val="28"/>
          <w:szCs w:val="28"/>
        </w:rPr>
        <w:t>т. 13.19.2 КоАП РФ, исходя из следующего.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sz w:val="28"/>
          <w:szCs w:val="28"/>
          <w:shd w:val="clear" w:color="auto" w:fill="FFFFFF"/>
        </w:rPr>
        <w:t xml:space="preserve">Согласно постановлению о возбуждении дела об административном правонарушении </w:t>
      </w:r>
      <w:r w:rsidRPr="00EB3DBA">
        <w:rPr>
          <w:sz w:val="28"/>
          <w:szCs w:val="28"/>
        </w:rPr>
        <w:t>прокурора Железнодорожного района г. Симферополя</w:t>
      </w:r>
      <w:r w:rsidRPr="00EB3DBA">
        <w:rPr>
          <w:sz w:val="28"/>
          <w:szCs w:val="28"/>
          <w:shd w:val="clear" w:color="auto" w:fill="FFFFFF"/>
        </w:rPr>
        <w:t xml:space="preserve"> </w:t>
      </w:r>
      <w:r w:rsidR="00EB3DBA">
        <w:rPr>
          <w:sz w:val="28"/>
          <w:szCs w:val="28"/>
          <w:shd w:val="clear" w:color="auto" w:fill="FFFFFF"/>
        </w:rPr>
        <w:t xml:space="preserve">                 </w:t>
      </w:r>
      <w:r w:rsidRPr="00EB3DBA">
        <w:rPr>
          <w:sz w:val="28"/>
          <w:szCs w:val="28"/>
          <w:shd w:val="clear" w:color="auto" w:fill="FFFFFF"/>
        </w:rPr>
        <w:t xml:space="preserve">от 07.04.2022г., составленного в отношении </w:t>
      </w:r>
      <w:r w:rsidRPr="00EB3DBA">
        <w:rPr>
          <w:sz w:val="28"/>
          <w:szCs w:val="28"/>
          <w:shd w:val="clear" w:color="auto" w:fill="FFFFFF"/>
        </w:rPr>
        <w:t>Бердинских</w:t>
      </w:r>
      <w:r w:rsidRPr="00EB3DBA">
        <w:rPr>
          <w:sz w:val="28"/>
          <w:szCs w:val="28"/>
          <w:shd w:val="clear" w:color="auto" w:fill="FFFFFF"/>
        </w:rPr>
        <w:t xml:space="preserve"> В.Я. за то, что он, являясь </w:t>
      </w:r>
      <w:r w:rsidRPr="00EB3DBA">
        <w:rPr>
          <w:sz w:val="28"/>
          <w:szCs w:val="28"/>
        </w:rPr>
        <w:t xml:space="preserve">председателем правления товарищества собственников недвижимости </w:t>
      </w:r>
      <w:r w:rsidRPr="000A32EC" w:rsidR="000A32EC">
        <w:rPr>
          <w:sz w:val="28"/>
          <w:szCs w:val="28"/>
        </w:rPr>
        <w:t>[ДАННЫЕ ИЗЪЯТЫ]</w:t>
      </w:r>
      <w:r w:rsidRPr="00EB3DBA">
        <w:rPr>
          <w:sz w:val="28"/>
          <w:szCs w:val="28"/>
        </w:rPr>
        <w:t xml:space="preserve">, расположенного по адресу: </w:t>
      </w:r>
      <w:r w:rsidRPr="000A32EC" w:rsidR="000A32EC">
        <w:rPr>
          <w:sz w:val="28"/>
          <w:szCs w:val="28"/>
        </w:rPr>
        <w:t>[ДАННЫЕ ИЗЪЯТЫ]</w:t>
      </w:r>
      <w:r w:rsidRPr="00EB3DBA">
        <w:rPr>
          <w:sz w:val="28"/>
          <w:szCs w:val="28"/>
        </w:rPr>
        <w:t xml:space="preserve">, </w:t>
      </w:r>
      <w:r w:rsidRPr="00EB3DBA">
        <w:rPr>
          <w:sz w:val="28"/>
          <w:szCs w:val="28"/>
          <w:lang w:bidi="ru-RU"/>
        </w:rPr>
        <w:t xml:space="preserve">допустил </w:t>
      </w:r>
      <w:r w:rsidRPr="00EB3DBA" w:rsidR="00EB3DBA">
        <w:rPr>
          <w:sz w:val="28"/>
          <w:szCs w:val="28"/>
        </w:rPr>
        <w:t>размещение информации не в полном объеме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EB3DBA">
        <w:rPr>
          <w:rStyle w:val="2"/>
        </w:rPr>
        <w:t>, при осуществлении деятельности по управлению многоквартирными домами.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sz w:val="28"/>
          <w:szCs w:val="28"/>
          <w:lang w:bidi="ru-RU"/>
        </w:rPr>
        <w:t xml:space="preserve">Так, </w:t>
      </w:r>
      <w:r w:rsidRPr="00EB3DBA">
        <w:rPr>
          <w:rStyle w:val="2"/>
        </w:rPr>
        <w:t xml:space="preserve">прокуратурой Железнодорожного района г. Симферополя проведена проверка соблюдения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 xml:space="preserve"> исполнения требований законодательства в сфере жилищно-коммунального хозяйства, в ходе которой </w:t>
      </w:r>
      <w:r w:rsidRPr="00EB3DBA">
        <w:rPr>
          <w:rStyle w:val="2"/>
        </w:rPr>
        <w:t>выявлены нарушения порядка размещения информации в государственной информационной системе жилищно-коммунального хозяйства.</w:t>
      </w:r>
    </w:p>
    <w:p w:rsidR="001B6850" w:rsidRPr="00EB3DBA" w:rsidP="001B6850">
      <w:pPr>
        <w:ind w:firstLine="708"/>
        <w:jc w:val="both"/>
        <w:rPr>
          <w:rStyle w:val="2"/>
        </w:rPr>
      </w:pPr>
      <w:r w:rsidRPr="00EB3DBA">
        <w:rPr>
          <w:rStyle w:val="2"/>
        </w:rPr>
        <w:t>Согласно ч. 2 ст. 155 ЖК РФ плата за жилое помещение и коммунальные услуги вносится на основании: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</w:t>
      </w:r>
      <w:r w:rsidRPr="00EB3DBA">
        <w:rPr>
          <w:rStyle w:val="2"/>
        </w:rPr>
        <w:t xml:space="preserve"> иного специализированного потребительского кооператива;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1B6850" w:rsidRPr="00EB3DBA" w:rsidP="001B6850">
      <w:pPr>
        <w:ind w:firstLine="708"/>
        <w:jc w:val="both"/>
        <w:rPr>
          <w:sz w:val="28"/>
          <w:szCs w:val="28"/>
        </w:rPr>
      </w:pPr>
      <w:r w:rsidRPr="00EB3DBA">
        <w:rPr>
          <w:rStyle w:val="2"/>
        </w:rPr>
        <w:t>Как установлено ч.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B3DBA">
        <w:rPr>
          <w:rFonts w:ascii="Times New Roman" w:hAnsi="Times New Roman" w:cs="Times New Roman"/>
          <w:lang w:eastAsia="ru-RU" w:bidi="ru-RU"/>
        </w:rPr>
        <w:t>Частью 10.1 статьи 161 Жилищного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EB3DBA">
        <w:rPr>
          <w:rFonts w:ascii="Times New Roman" w:hAnsi="Times New Roman" w:cs="Times New Roman"/>
          <w:lang w:eastAsia="ru-RU" w:bidi="ru-RU"/>
        </w:rPr>
        <w:t xml:space="preserve"> ее размещения в системе </w:t>
      </w:r>
      <w:r w:rsidRPr="00EB3DBA">
        <w:rPr>
          <w:rFonts w:ascii="Times New Roman" w:hAnsi="Times New Roman" w:cs="Times New Roman"/>
          <w:lang w:bidi="en-US"/>
        </w:rPr>
        <w:t>(</w:t>
      </w:r>
      <w:r w:rsidRPr="00EB3DBA">
        <w:rPr>
          <w:rFonts w:ascii="Times New Roman" w:hAnsi="Times New Roman" w:cs="Times New Roman"/>
          <w:lang w:val="en-US" w:bidi="en-US"/>
        </w:rPr>
        <w:t>dom</w:t>
      </w:r>
      <w:r w:rsidRPr="00EB3DBA">
        <w:rPr>
          <w:rFonts w:ascii="Times New Roman" w:hAnsi="Times New Roman" w:cs="Times New Roman"/>
          <w:lang w:bidi="en-US"/>
        </w:rPr>
        <w:t>.</w:t>
      </w:r>
      <w:r w:rsidRPr="00EB3DBA">
        <w:rPr>
          <w:rFonts w:ascii="Times New Roman" w:hAnsi="Times New Roman" w:cs="Times New Roman"/>
          <w:lang w:val="en-US" w:bidi="en-US"/>
        </w:rPr>
        <w:t>gosuslugi</w:t>
      </w:r>
      <w:r w:rsidRPr="00EB3DBA">
        <w:rPr>
          <w:rFonts w:ascii="Times New Roman" w:hAnsi="Times New Roman" w:cs="Times New Roman"/>
          <w:lang w:bidi="en-US"/>
        </w:rPr>
        <w:t>.</w:t>
      </w:r>
      <w:r w:rsidRPr="00EB3DBA">
        <w:rPr>
          <w:rFonts w:ascii="Times New Roman" w:hAnsi="Times New Roman" w:cs="Times New Roman"/>
          <w:lang w:val="en-US" w:bidi="en-US"/>
        </w:rPr>
        <w:t>ru</w:t>
      </w:r>
      <w:r w:rsidRPr="00EB3DBA">
        <w:rPr>
          <w:rFonts w:ascii="Times New Roman" w:hAnsi="Times New Roman" w:cs="Times New Roman"/>
          <w:lang w:bidi="en-US"/>
        </w:rPr>
        <w:t xml:space="preserve">). </w:t>
      </w:r>
      <w:r w:rsidRPr="00EB3DBA">
        <w:rPr>
          <w:rFonts w:ascii="Times New Roman" w:hAnsi="Times New Roman" w:cs="Times New Roman"/>
          <w:lang w:eastAsia="ru-RU" w:bidi="ru-RU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EB3DBA">
        <w:rPr>
          <w:rFonts w:ascii="Times New Roman" w:hAnsi="Times New Roman" w:cs="Times New Roman"/>
          <w:lang w:eastAsia="ru-RU" w:bidi="ru-RU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Fonts w:ascii="Times New Roman" w:hAnsi="Times New Roman" w:cs="Times New Roman"/>
          <w:lang w:eastAsia="ru-RU" w:bidi="ru-RU"/>
        </w:rPr>
      </w:pPr>
      <w:r w:rsidRPr="00EB3DBA">
        <w:rPr>
          <w:rFonts w:ascii="Times New Roman" w:hAnsi="Times New Roman" w:cs="Times New Roman"/>
          <w:lang w:eastAsia="ru-RU" w:bidi="ru-RU"/>
        </w:rPr>
        <w:t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21.07.2014г. № 209-ФЗ            «О государственной информационной системе жилищно-коммунального хозяйства».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3DBA">
        <w:rPr>
          <w:rStyle w:val="2"/>
          <w:rFonts w:ascii="Times New Roman" w:hAnsi="Times New Roman" w:cs="Times New Roman"/>
        </w:rPr>
        <w:t xml:space="preserve">Согласно п. 19, 21 ч. 1 ст. 6 </w:t>
      </w:r>
      <w:r w:rsidRPr="00EB3DBA">
        <w:rPr>
          <w:rFonts w:ascii="Times New Roman" w:hAnsi="Times New Roman" w:cs="Times New Roman"/>
          <w:lang w:eastAsia="ru-RU" w:bidi="ru-RU"/>
        </w:rPr>
        <w:t>Федерального закона от 21.07.2014г. № 209-ФЗ «О государственной информационной системе жилищно-коммунального хозяйства»</w:t>
      </w:r>
      <w:r w:rsidRPr="00EB3DBA">
        <w:rPr>
          <w:rStyle w:val="2"/>
          <w:rFonts w:ascii="Times New Roman" w:hAnsi="Times New Roman" w:cs="Times New Roman"/>
        </w:rPr>
        <w:t xml:space="preserve"> в ГИС ЖКХ должна </w:t>
      </w:r>
      <w:r w:rsidRPr="00EB3DBA">
        <w:rPr>
          <w:rStyle w:val="2"/>
          <w:rFonts w:ascii="Times New Roman" w:hAnsi="Times New Roman" w:cs="Times New Roman"/>
        </w:rPr>
        <w:t>размещаться</w:t>
      </w:r>
      <w:r w:rsidRPr="00EB3DBA">
        <w:rPr>
          <w:rStyle w:val="2"/>
          <w:rFonts w:ascii="Times New Roman" w:hAnsi="Times New Roman" w:cs="Times New Roman"/>
        </w:rPr>
        <w:t xml:space="preserve"> в том числе информация о </w:t>
      </w:r>
      <w:r w:rsidRPr="00EB3DBA">
        <w:rPr>
          <w:rStyle w:val="2"/>
          <w:rFonts w:ascii="Times New Roman" w:hAnsi="Times New Roman" w:cs="Times New Roman"/>
        </w:rPr>
        <w:t xml:space="preserve">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 </w:t>
      </w:r>
      <w:r w:rsidRPr="00EB3DBA">
        <w:rPr>
          <w:rStyle w:val="2"/>
          <w:rFonts w:ascii="Times New Roman" w:hAnsi="Times New Roman" w:cs="Times New Roman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 w:rsidRPr="00EB3DBA">
        <w:rPr>
          <w:rStyle w:val="2"/>
          <w:rFonts w:ascii="Times New Roman" w:hAnsi="Times New Roman" w:cs="Times New Roman"/>
        </w:rPr>
        <w:t xml:space="preserve"> и (или) выполнение таких работ.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3DBA">
        <w:rPr>
          <w:rStyle w:val="2"/>
          <w:rFonts w:ascii="Times New Roman" w:hAnsi="Times New Roman" w:cs="Times New Roman"/>
        </w:rPr>
        <w:t xml:space="preserve">Согласно п. 2, 11 ч. 3 ст. 7 </w:t>
      </w:r>
      <w:r w:rsidRPr="00EB3DBA">
        <w:rPr>
          <w:rFonts w:ascii="Times New Roman" w:hAnsi="Times New Roman" w:cs="Times New Roman"/>
          <w:lang w:eastAsia="ru-RU" w:bidi="ru-RU"/>
        </w:rPr>
        <w:t>Федерального закона от 21.07.2014г. № 209-ФЗ   «О государственной информационной системе жилищно-коммунального хозяйства»</w:t>
      </w:r>
      <w:r w:rsidRPr="00EB3DBA">
        <w:rPr>
          <w:rStyle w:val="2"/>
          <w:rFonts w:ascii="Times New Roman" w:hAnsi="Times New Roman" w:cs="Times New Roman"/>
        </w:rPr>
        <w:t xml:space="preserve">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</w:t>
      </w:r>
      <w:r w:rsidRPr="00EB3DBA">
        <w:rPr>
          <w:rStyle w:val="2"/>
          <w:rFonts w:ascii="Times New Roman" w:hAnsi="Times New Roman" w:cs="Times New Roman"/>
        </w:rPr>
        <w:t>о-</w:t>
      </w:r>
      <w:r w:rsidRPr="00EB3DBA">
        <w:rPr>
          <w:rStyle w:val="2"/>
          <w:rFonts w:ascii="Times New Roman" w:hAnsi="Times New Roman" w:cs="Times New Roman"/>
        </w:rPr>
        <w:t xml:space="preserve"> 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</w:t>
      </w:r>
      <w:r w:rsidRPr="00EB3DBA">
        <w:rPr>
          <w:rStyle w:val="2"/>
          <w:rFonts w:ascii="Times New Roman" w:hAnsi="Times New Roman" w:cs="Times New Roman"/>
        </w:rPr>
        <w:softHyphen/>
        <w:t>телекоммуникационной сети «Интернет».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Согласно п. 4 ст. 12 </w:t>
      </w:r>
      <w:r w:rsidRPr="00EB3DBA" w:rsidR="001B6850">
        <w:rPr>
          <w:sz w:val="28"/>
          <w:szCs w:val="28"/>
          <w:lang w:bidi="ru-RU"/>
        </w:rPr>
        <w:t xml:space="preserve">Федерального закона от 21.07.2014г. № 209-ФЗ </w:t>
      </w:r>
      <w:r w:rsidR="00EB3DBA">
        <w:rPr>
          <w:sz w:val="28"/>
          <w:szCs w:val="28"/>
          <w:lang w:bidi="ru-RU"/>
        </w:rPr>
        <w:t xml:space="preserve">            </w:t>
      </w:r>
      <w:r w:rsidRPr="00EB3DBA" w:rsidR="001B6850">
        <w:rPr>
          <w:sz w:val="28"/>
          <w:szCs w:val="28"/>
          <w:lang w:bidi="ru-RU"/>
        </w:rPr>
        <w:t xml:space="preserve">  «О государственной информационной системе жилищно-коммунального хозяйства»</w:t>
      </w:r>
      <w:r w:rsidRPr="00EB3DBA">
        <w:rPr>
          <w:rStyle w:val="2"/>
        </w:rPr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с 01.07.2016 обязаны размещать в системе информацию, предусмотренную настоящим Федеральным законом. 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3DBA">
        <w:rPr>
          <w:rStyle w:val="2"/>
          <w:rFonts w:ascii="Times New Roman" w:hAnsi="Times New Roman" w:cs="Times New Roman"/>
        </w:rPr>
        <w:t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</w:t>
      </w:r>
      <w:r w:rsidRPr="00EB3DBA">
        <w:rPr>
          <w:rStyle w:val="2"/>
          <w:rFonts w:ascii="Times New Roman" w:hAnsi="Times New Roman" w:cs="Times New Roman"/>
        </w:rPr>
        <w:t>пр</w:t>
      </w:r>
      <w:r w:rsidRPr="00EB3DBA">
        <w:rPr>
          <w:rStyle w:val="2"/>
          <w:rFonts w:ascii="Times New Roman" w:hAnsi="Times New Roman" w:cs="Times New Roman"/>
        </w:rPr>
        <w:t xml:space="preserve"> от 30.12.2014г.         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адресом официального сайта системы в информационно</w:t>
      </w:r>
      <w:r w:rsidRPr="00EB3DBA">
        <w:rPr>
          <w:rStyle w:val="2"/>
          <w:rFonts w:ascii="Times New Roman" w:hAnsi="Times New Roman" w:cs="Times New Roman"/>
        </w:rPr>
        <w:softHyphen/>
        <w:t xml:space="preserve">-телекоммуникационной сети «Интернет» определен адрес - </w:t>
      </w:r>
      <w:hyperlink r:id="rId4" w:history="1">
        <w:r w:rsidRPr="00EB3DBA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dom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gosuslugi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</w:rPr>
          <w:t>.</w:t>
        </w:r>
        <w:r w:rsidRPr="00EB3DBA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B3DBA">
        <w:rPr>
          <w:rStyle w:val="2"/>
          <w:rFonts w:ascii="Times New Roman" w:hAnsi="Times New Roman" w:cs="Times New Roman"/>
        </w:rPr>
        <w:t>.</w:t>
      </w:r>
    </w:p>
    <w:p w:rsidR="001B6850" w:rsidRPr="00EB3DBA" w:rsidP="001B6850">
      <w:pPr>
        <w:pStyle w:val="20"/>
        <w:shd w:val="clear" w:color="auto" w:fill="auto"/>
        <w:spacing w:line="322" w:lineRule="exact"/>
        <w:ind w:firstLine="760"/>
        <w:jc w:val="both"/>
        <w:rPr>
          <w:rStyle w:val="2"/>
          <w:rFonts w:ascii="Times New Roman" w:hAnsi="Times New Roman" w:cs="Times New Roman"/>
        </w:rPr>
      </w:pPr>
      <w:r w:rsidRPr="00EB3DBA">
        <w:rPr>
          <w:rStyle w:val="2"/>
          <w:rFonts w:ascii="Times New Roman" w:hAnsi="Times New Roman" w:cs="Times New Roman"/>
        </w:rPr>
        <w:t xml:space="preserve">Из п. 8.3 раздела 10 Приказа </w:t>
      </w:r>
      <w:r w:rsidRPr="00EB3DBA">
        <w:rPr>
          <w:rStyle w:val="2"/>
          <w:rFonts w:ascii="Times New Roman" w:hAnsi="Times New Roman" w:cs="Times New Roman"/>
        </w:rPr>
        <w:t>Минкомсвязи</w:t>
      </w:r>
      <w:r w:rsidRPr="00EB3DBA">
        <w:rPr>
          <w:rStyle w:val="2"/>
          <w:rFonts w:ascii="Times New Roman" w:hAnsi="Times New Roman" w:cs="Times New Roman"/>
        </w:rPr>
        <w:t xml:space="preserve"> России № 74, Минстроя России  № 114/</w:t>
      </w:r>
      <w:r w:rsidRPr="00EB3DBA">
        <w:rPr>
          <w:rStyle w:val="2"/>
          <w:rFonts w:ascii="Times New Roman" w:hAnsi="Times New Roman" w:cs="Times New Roman"/>
        </w:rPr>
        <w:t>пр</w:t>
      </w:r>
      <w:r w:rsidRPr="00EB3DBA">
        <w:rPr>
          <w:rStyle w:val="2"/>
          <w:rFonts w:ascii="Times New Roman" w:hAnsi="Times New Roman" w:cs="Times New Roman"/>
        </w:rPr>
        <w:t xml:space="preserve"> от 29.02.2016г.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следует, что в состав информации, подлежащей размещению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относится, в том числе, 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домах.</w:t>
      </w:r>
    </w:p>
    <w:p w:rsidR="00F07586" w:rsidRPr="00EB3DBA" w:rsidP="001B6850">
      <w:pPr>
        <w:ind w:firstLine="708"/>
        <w:jc w:val="both"/>
        <w:rPr>
          <w:rStyle w:val="2"/>
        </w:rPr>
      </w:pPr>
      <w:r w:rsidRPr="00EB3DBA">
        <w:rPr>
          <w:rStyle w:val="2"/>
        </w:rPr>
        <w:t>В силу п. 8.3.1 раздела 10 приказа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договором, обязаны вносить информацию о начислении денежных средств.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В ходе проведения проверки соблюдения требований к размещению информации установлено, что в нарушение требований вышеуказанного законодательства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 xml:space="preserve"> информация на сайте «ГИС ЖКХ» </w:t>
      </w:r>
      <w:r w:rsidRPr="00EB3DBA">
        <w:rPr>
          <w:rStyle w:val="2"/>
          <w:lang w:val="en-US" w:eastAsia="en-US"/>
        </w:rPr>
        <w:t>dom</w:t>
      </w:r>
      <w:r w:rsidRPr="00EB3DBA">
        <w:rPr>
          <w:rStyle w:val="2"/>
          <w:lang w:eastAsia="en-US"/>
        </w:rPr>
        <w:t>.</w:t>
      </w:r>
      <w:r w:rsidRPr="00EB3DBA">
        <w:rPr>
          <w:rStyle w:val="2"/>
          <w:lang w:val="en-US" w:eastAsia="en-US"/>
        </w:rPr>
        <w:t>gosuslugi</w:t>
      </w:r>
      <w:r w:rsidRPr="00EB3DBA">
        <w:rPr>
          <w:rStyle w:val="2"/>
          <w:lang w:eastAsia="en-US"/>
        </w:rPr>
        <w:t>.</w:t>
      </w:r>
      <w:r w:rsidRPr="00EB3DBA">
        <w:rPr>
          <w:rStyle w:val="2"/>
          <w:lang w:val="en-US" w:eastAsia="en-US"/>
        </w:rPr>
        <w:t>ru</w:t>
      </w:r>
      <w:r w:rsidRPr="00EB3DBA">
        <w:rPr>
          <w:rStyle w:val="2"/>
          <w:lang w:eastAsia="en-US"/>
        </w:rPr>
        <w:t xml:space="preserve"> </w:t>
      </w:r>
      <w:r w:rsidRPr="00EB3DBA">
        <w:rPr>
          <w:rStyle w:val="2"/>
        </w:rPr>
        <w:t>в соответствии с Разделом 10 Приказа №74/114пр отображена не в полном объеме.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Мониторингом сайта «ГИС ЖКХ» </w:t>
      </w:r>
      <w:r w:rsidRPr="00EB3DBA">
        <w:rPr>
          <w:rStyle w:val="2"/>
          <w:lang w:val="en-US" w:eastAsia="en-US"/>
        </w:rPr>
        <w:t>dom</w:t>
      </w:r>
      <w:r w:rsidRPr="00EB3DBA">
        <w:rPr>
          <w:rStyle w:val="2"/>
          <w:lang w:eastAsia="en-US"/>
        </w:rPr>
        <w:t>.</w:t>
      </w:r>
      <w:r w:rsidRPr="00EB3DBA">
        <w:rPr>
          <w:rStyle w:val="2"/>
          <w:lang w:val="en-US" w:eastAsia="en-US"/>
        </w:rPr>
        <w:t>gosuslugi</w:t>
      </w:r>
      <w:r w:rsidRPr="00EB3DBA">
        <w:rPr>
          <w:rStyle w:val="2"/>
          <w:lang w:eastAsia="en-US"/>
        </w:rPr>
        <w:t>.</w:t>
      </w:r>
      <w:r w:rsidRPr="00EB3DBA">
        <w:rPr>
          <w:rStyle w:val="2"/>
          <w:lang w:val="en-US" w:eastAsia="en-US"/>
        </w:rPr>
        <w:t>ru</w:t>
      </w:r>
      <w:r w:rsidRPr="00EB3DBA">
        <w:rPr>
          <w:rStyle w:val="2"/>
          <w:lang w:eastAsia="en-US"/>
        </w:rPr>
        <w:t xml:space="preserve"> </w:t>
      </w:r>
      <w:r w:rsidRPr="00EB3DBA">
        <w:rPr>
          <w:rStyle w:val="2"/>
        </w:rPr>
        <w:t xml:space="preserve">установлено, что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>в нарушение Раздела 10 Приказа № 74/114пр не размещены сведения о платежных документах за январь, февраль 2022 года, которые должны быть размещены в срок до 01.02.2021</w:t>
      </w:r>
      <w:r w:rsidRPr="00EB3DBA" w:rsidR="001B6850">
        <w:rPr>
          <w:rStyle w:val="2"/>
        </w:rPr>
        <w:t>г.</w:t>
      </w:r>
      <w:r w:rsidRPr="00EB3DBA">
        <w:rPr>
          <w:rStyle w:val="2"/>
        </w:rPr>
        <w:t>, 01.03.2022</w:t>
      </w:r>
      <w:r w:rsidRPr="00EB3DBA" w:rsidR="001B6850">
        <w:rPr>
          <w:rStyle w:val="2"/>
        </w:rPr>
        <w:t>г</w:t>
      </w:r>
      <w:r w:rsidRPr="00EB3DBA">
        <w:rPr>
          <w:rStyle w:val="2"/>
        </w:rPr>
        <w:t>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Таким образом,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>не размещается информация в соответствии с законодательством Российской Федерации в государственной информационной системе жилищно-коммунального хозяйства, при осуществлении деятельности по управлению многоквартирными домами.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>Согласно ст. 2.4 КоАП РФ административной ответственности подлежит должностное лицо в случае совершения административного правонарушения в связи с исполнением либо ненадлежащим исполнением своих служебных обязанностей.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</w:t>
      </w:r>
      <w:r w:rsidRPr="00EB3DBA">
        <w:rPr>
          <w:rStyle w:val="2"/>
        </w:rPr>
        <w:t>организационно</w:t>
      </w:r>
      <w:r w:rsidRPr="00EB3DBA">
        <w:rPr>
          <w:rStyle w:val="2"/>
        </w:rPr>
        <w:softHyphen/>
        <w:t>распорядительные</w:t>
      </w:r>
      <w:r w:rsidRPr="00EB3DBA">
        <w:rPr>
          <w:rStyle w:val="2"/>
        </w:rPr>
        <w:t xml:space="preserve"> или административно-хозяйственные функции в государственных органах, органах местного самоуправления.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Доказательств, подтверждающих принятие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 xml:space="preserve"> всех,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 xml:space="preserve"> не представлено.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Председателем правления ТСН </w:t>
      </w:r>
      <w:r w:rsidR="000A32EC">
        <w:rPr>
          <w:rStyle w:val="2"/>
        </w:rPr>
        <w:t>[ДАННЫЕ ИЗЪЯТЫ]</w:t>
      </w:r>
      <w:r w:rsidRPr="00EB3DBA">
        <w:rPr>
          <w:rStyle w:val="2"/>
        </w:rPr>
        <w:t xml:space="preserve"> является </w:t>
      </w:r>
      <w:r w:rsidRPr="00EB3DBA">
        <w:rPr>
          <w:rStyle w:val="2"/>
        </w:rPr>
        <w:t>Бердинских</w:t>
      </w:r>
      <w:r w:rsidRPr="00EB3DBA">
        <w:rPr>
          <w:rStyle w:val="2"/>
        </w:rPr>
        <w:t xml:space="preserve"> В.Я. согласно приказ</w:t>
      </w:r>
      <w:r w:rsidRPr="00EB3DBA" w:rsidR="001B6850">
        <w:rPr>
          <w:rStyle w:val="2"/>
        </w:rPr>
        <w:t>у</w:t>
      </w:r>
      <w:r w:rsidRPr="00EB3DBA">
        <w:rPr>
          <w:rStyle w:val="2"/>
        </w:rPr>
        <w:t xml:space="preserve"> № 1 от 11.02.2021</w:t>
      </w:r>
      <w:r w:rsidRPr="00EB3DBA" w:rsidR="001B6850">
        <w:rPr>
          <w:rStyle w:val="2"/>
        </w:rPr>
        <w:t>г.</w:t>
      </w:r>
      <w:r w:rsidRPr="00EB3DBA">
        <w:rPr>
          <w:rStyle w:val="2"/>
        </w:rPr>
        <w:t xml:space="preserve"> о вступлении в должность.</w:t>
      </w:r>
    </w:p>
    <w:p w:rsidR="00F07586" w:rsidRPr="00EB3DBA" w:rsidP="00F07586">
      <w:pPr>
        <w:ind w:firstLine="708"/>
        <w:jc w:val="both"/>
        <w:rPr>
          <w:rStyle w:val="2"/>
        </w:rPr>
      </w:pPr>
      <w:r w:rsidRPr="00EB3DBA">
        <w:rPr>
          <w:rStyle w:val="2"/>
        </w:rPr>
        <w:t xml:space="preserve">Указанные нарушения требований законодательства указывают на то, что председателем правления ТСН </w:t>
      </w:r>
      <w:r w:rsidRPr="000A32EC" w:rsidR="000A32EC">
        <w:rPr>
          <w:rStyle w:val="2"/>
        </w:rPr>
        <w:t xml:space="preserve">[ДАННЫЕ ИЗЪЯТЫ] </w:t>
      </w:r>
      <w:r w:rsidRPr="00EB3DBA">
        <w:rPr>
          <w:rStyle w:val="2"/>
        </w:rPr>
        <w:t>Бердинских</w:t>
      </w:r>
      <w:r w:rsidRPr="00EB3DBA">
        <w:rPr>
          <w:rStyle w:val="2"/>
        </w:rPr>
        <w:t xml:space="preserve"> В.Я.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F07586" w:rsidRPr="00EB3DBA" w:rsidP="00F07586">
      <w:pPr>
        <w:ind w:firstLine="708"/>
        <w:jc w:val="both"/>
        <w:rPr>
          <w:sz w:val="28"/>
          <w:szCs w:val="28"/>
        </w:rPr>
      </w:pPr>
      <w:r w:rsidRPr="00EB3DBA">
        <w:rPr>
          <w:rStyle w:val="2"/>
        </w:rPr>
        <w:t>Вышеизложенное свидетельствует о нарушении председателем правления ТСН «</w:t>
      </w:r>
      <w:r w:rsidRPr="00EB3DBA" w:rsidR="00EB3DBA">
        <w:rPr>
          <w:sz w:val="28"/>
          <w:szCs w:val="28"/>
        </w:rPr>
        <w:t>НАШ ДОМ</w:t>
      </w:r>
      <w:r w:rsidRPr="00EB3DBA">
        <w:rPr>
          <w:rStyle w:val="2"/>
        </w:rPr>
        <w:t xml:space="preserve">» </w:t>
      </w:r>
      <w:r w:rsidRPr="00EB3DBA">
        <w:rPr>
          <w:rStyle w:val="2"/>
        </w:rPr>
        <w:t>Бердинских</w:t>
      </w:r>
      <w:r w:rsidRPr="00EB3DBA">
        <w:rPr>
          <w:rStyle w:val="2"/>
        </w:rPr>
        <w:t xml:space="preserve"> В.Я. как должностным лицом, порядка размещения информации в государственной информационной системе жилищн</w:t>
      </w:r>
      <w:r w:rsidRPr="00EB3DBA">
        <w:rPr>
          <w:rStyle w:val="2"/>
        </w:rPr>
        <w:t>о-</w:t>
      </w:r>
      <w:r w:rsidRPr="00EB3DBA">
        <w:rPr>
          <w:rStyle w:val="2"/>
        </w:rPr>
        <w:t xml:space="preserve"> коммунального хозяйства.</w:t>
      </w:r>
    </w:p>
    <w:p w:rsidR="001919B2" w:rsidRPr="00EB3DBA" w:rsidP="00982687">
      <w:pPr>
        <w:pStyle w:val="20"/>
        <w:shd w:val="clear" w:color="auto" w:fill="auto"/>
        <w:tabs>
          <w:tab w:val="left" w:pos="2148"/>
        </w:tabs>
        <w:spacing w:line="240" w:lineRule="auto"/>
        <w:ind w:firstLine="740"/>
        <w:jc w:val="both"/>
        <w:rPr>
          <w:rFonts w:ascii="Times New Roman" w:hAnsi="Times New Roman" w:cs="Times New Roman"/>
        </w:rPr>
      </w:pPr>
      <w:r w:rsidRPr="00EB3DBA">
        <w:rPr>
          <w:rFonts w:ascii="Times New Roman" w:hAnsi="Times New Roman" w:cs="Times New Roman"/>
        </w:rPr>
        <w:t>При таких обстоятельствах в действиях</w:t>
      </w:r>
      <w:r w:rsidRPr="00EB3DBA">
        <w:rPr>
          <w:rFonts w:ascii="Times New Roman" w:hAnsi="Times New Roman" w:cs="Times New Roman"/>
          <w:lang w:eastAsia="ru-RU" w:bidi="ru-RU"/>
        </w:rPr>
        <w:t xml:space="preserve"> в действиях должностного лица - </w:t>
      </w:r>
      <w:r w:rsidRPr="00EB3DBA" w:rsidR="00C24F34">
        <w:rPr>
          <w:rFonts w:ascii="Times New Roman" w:hAnsi="Times New Roman" w:cs="Times New Roman"/>
        </w:rPr>
        <w:t xml:space="preserve">председателя правления Товарищества собственников недвижимости </w:t>
      </w:r>
      <w:r w:rsidRPr="000A32EC" w:rsidR="000A32EC">
        <w:rPr>
          <w:rFonts w:ascii="Times New Roman" w:hAnsi="Times New Roman" w:cs="Times New Roman"/>
        </w:rPr>
        <w:t xml:space="preserve">[ДАННЫЕ ИЗЪЯТЫ] </w:t>
      </w:r>
      <w:r w:rsidRPr="00EB3DBA" w:rsidR="00C24F34">
        <w:rPr>
          <w:rFonts w:ascii="Times New Roman" w:hAnsi="Times New Roman" w:cs="Times New Roman"/>
        </w:rPr>
        <w:t>Бердинских</w:t>
      </w:r>
      <w:r w:rsidRPr="00EB3DBA" w:rsidR="00C24F34">
        <w:rPr>
          <w:rFonts w:ascii="Times New Roman" w:hAnsi="Times New Roman" w:cs="Times New Roman"/>
        </w:rPr>
        <w:t xml:space="preserve"> Владимира Яковлевича</w:t>
      </w:r>
      <w:r w:rsidRPr="00EB3DBA">
        <w:rPr>
          <w:rFonts w:ascii="Times New Roman" w:hAnsi="Times New Roman" w:cs="Times New Roman"/>
        </w:rPr>
        <w:t xml:space="preserve"> имеется состав правонарушения, предусмотренного ч. 2</w:t>
      </w:r>
      <w:r w:rsidRPr="00EB3DBA">
        <w:rPr>
          <w:rFonts w:ascii="Times New Roman" w:hAnsi="Times New Roman" w:cs="Times New Roman"/>
          <w:lang w:eastAsia="ru-RU" w:bidi="ru-RU"/>
        </w:rPr>
        <w:t xml:space="preserve"> ст. 13.19.2 КоАП РФ, а именно: </w:t>
      </w:r>
      <w:r w:rsidRPr="00EB3DBA">
        <w:rPr>
          <w:rFonts w:ascii="Times New Roman" w:hAnsi="Times New Roman" w:cs="Times New Roman"/>
        </w:rPr>
        <w:t>размещение информации не в полном объеме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домами, которые обязаны в соответствии</w:t>
      </w:r>
      <w:r w:rsidRPr="00EB3DBA">
        <w:rPr>
          <w:rFonts w:ascii="Times New Roman" w:hAnsi="Times New Roman" w:cs="Times New Roman"/>
        </w:rPr>
        <w:t xml:space="preserve">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1919B2" w:rsidRPr="00EB3DBA" w:rsidP="00982687">
      <w:pPr>
        <w:pStyle w:val="20"/>
        <w:shd w:val="clear" w:color="auto" w:fill="auto"/>
        <w:tabs>
          <w:tab w:val="left" w:pos="2102"/>
        </w:tabs>
        <w:spacing w:line="240" w:lineRule="auto"/>
        <w:ind w:firstLine="760"/>
        <w:jc w:val="both"/>
        <w:rPr>
          <w:rFonts w:ascii="Times New Roman" w:hAnsi="Times New Roman" w:cs="Times New Roman"/>
        </w:rPr>
      </w:pPr>
      <w:r w:rsidRPr="00EB3DBA">
        <w:rPr>
          <w:rFonts w:ascii="Times New Roman" w:hAnsi="Times New Roman" w:cs="Times New Roman"/>
          <w:lang w:eastAsia="ru-RU" w:bidi="ru-RU"/>
        </w:rPr>
        <w:t xml:space="preserve">Вина </w:t>
      </w:r>
      <w:r w:rsidRPr="00EB3DBA" w:rsidR="00C24F34">
        <w:rPr>
          <w:rFonts w:ascii="Times New Roman" w:hAnsi="Times New Roman" w:cs="Times New Roman"/>
          <w:lang w:eastAsia="ru-RU" w:bidi="ru-RU"/>
        </w:rPr>
        <w:t>Бердинских</w:t>
      </w:r>
      <w:r w:rsidRPr="00EB3DBA" w:rsidR="00C24F34">
        <w:rPr>
          <w:rFonts w:ascii="Times New Roman" w:hAnsi="Times New Roman" w:cs="Times New Roman"/>
          <w:lang w:eastAsia="ru-RU" w:bidi="ru-RU"/>
        </w:rPr>
        <w:t xml:space="preserve"> В.Я.</w:t>
      </w:r>
      <w:r w:rsidRPr="00EB3DBA">
        <w:rPr>
          <w:rFonts w:ascii="Times New Roman" w:hAnsi="Times New Roman" w:cs="Times New Roman"/>
          <w:lang w:eastAsia="ru-RU" w:bidi="ru-RU"/>
        </w:rPr>
        <w:t xml:space="preserve"> в совершении административного правонарушения, предусмотренного ч. 2 ст. 13.19.2 КоАП РФ</w:t>
      </w:r>
      <w:r w:rsidRPr="00EB3DBA">
        <w:rPr>
          <w:rFonts w:ascii="Times New Roman" w:hAnsi="Times New Roman" w:cs="Times New Roman"/>
        </w:rPr>
        <w:t xml:space="preserve"> подтверждается материалами дела.</w:t>
      </w:r>
    </w:p>
    <w:p w:rsidR="001919B2" w:rsidRPr="00EB3DBA" w:rsidP="00982687">
      <w:pPr>
        <w:ind w:firstLine="708"/>
        <w:jc w:val="both"/>
        <w:rPr>
          <w:sz w:val="28"/>
          <w:szCs w:val="28"/>
        </w:rPr>
      </w:pPr>
      <w:r w:rsidRPr="00EB3DB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19B2" w:rsidRPr="00EB3DBA" w:rsidP="00982687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DBA">
        <w:rPr>
          <w:sz w:val="28"/>
          <w:szCs w:val="28"/>
          <w:shd w:val="clear" w:color="auto" w:fill="FFFFFF"/>
        </w:rPr>
        <w:t>Обстоятельств смягчающих, а также отягчающих административную ответственность по делу не имеется.</w:t>
      </w:r>
    </w:p>
    <w:p w:rsidR="001B6850" w:rsidRPr="00EB3DBA" w:rsidP="001B6850">
      <w:pPr>
        <w:ind w:firstLine="708"/>
        <w:jc w:val="both"/>
        <w:rPr>
          <w:sz w:val="28"/>
          <w:szCs w:val="28"/>
          <w:shd w:val="clear" w:color="auto" w:fill="FFFFFF"/>
        </w:rPr>
      </w:pPr>
      <w:r w:rsidRPr="00EB3DB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EB3DBA">
        <w:rPr>
          <w:sz w:val="28"/>
          <w:szCs w:val="28"/>
        </w:rPr>
        <w:t>Бердинских</w:t>
      </w:r>
      <w:r w:rsidRPr="00EB3DBA">
        <w:rPr>
          <w:sz w:val="28"/>
          <w:szCs w:val="28"/>
        </w:rPr>
        <w:t xml:space="preserve"> В.Я., а также факт устранения нарушения действующего законодательства, мировой судья пришел к выводу о назначении ему административного наказания в виде предупреждения.</w:t>
      </w:r>
    </w:p>
    <w:p w:rsidR="001919B2" w:rsidRPr="00EB3DBA" w:rsidP="00982687">
      <w:pPr>
        <w:ind w:firstLine="708"/>
        <w:jc w:val="both"/>
        <w:rPr>
          <w:sz w:val="28"/>
          <w:szCs w:val="28"/>
        </w:rPr>
      </w:pPr>
      <w:r w:rsidRPr="00EB3DBA">
        <w:rPr>
          <w:sz w:val="28"/>
          <w:szCs w:val="28"/>
        </w:rPr>
        <w:t xml:space="preserve">На основании </w:t>
      </w:r>
      <w:r w:rsidRPr="00EB3DBA">
        <w:rPr>
          <w:sz w:val="28"/>
          <w:szCs w:val="28"/>
        </w:rPr>
        <w:t>изложенного</w:t>
      </w:r>
      <w:r w:rsidRPr="00EB3DBA">
        <w:rPr>
          <w:sz w:val="28"/>
          <w:szCs w:val="28"/>
        </w:rPr>
        <w:t>, руководствуясь ст. ст. 13.19.2, 29.9, 29.10 КоАП РФ, мировой судья -</w:t>
      </w:r>
    </w:p>
    <w:p w:rsidR="001919B2" w:rsidRPr="00EB3DBA" w:rsidP="00982687">
      <w:pPr>
        <w:jc w:val="center"/>
        <w:rPr>
          <w:sz w:val="28"/>
          <w:szCs w:val="28"/>
        </w:rPr>
      </w:pPr>
    </w:p>
    <w:p w:rsidR="001919B2" w:rsidRPr="00EB3DBA" w:rsidP="00982687">
      <w:pPr>
        <w:jc w:val="center"/>
        <w:rPr>
          <w:sz w:val="28"/>
          <w:szCs w:val="28"/>
        </w:rPr>
      </w:pPr>
      <w:r w:rsidRPr="00EB3DBA">
        <w:rPr>
          <w:sz w:val="28"/>
          <w:szCs w:val="28"/>
        </w:rPr>
        <w:t>ПОСТАНОВИЛ:</w:t>
      </w:r>
    </w:p>
    <w:p w:rsidR="001919B2" w:rsidRPr="00EB3DBA" w:rsidP="00982687">
      <w:pPr>
        <w:jc w:val="both"/>
        <w:rPr>
          <w:sz w:val="28"/>
          <w:szCs w:val="28"/>
        </w:rPr>
      </w:pPr>
    </w:p>
    <w:p w:rsidR="001919B2" w:rsidRPr="00EB3DBA" w:rsidP="00982687">
      <w:pPr>
        <w:ind w:firstLine="708"/>
        <w:jc w:val="both"/>
        <w:rPr>
          <w:sz w:val="28"/>
          <w:szCs w:val="28"/>
        </w:rPr>
      </w:pPr>
      <w:r w:rsidRPr="00EB3DBA">
        <w:rPr>
          <w:sz w:val="28"/>
          <w:szCs w:val="28"/>
        </w:rPr>
        <w:t xml:space="preserve">Председателя правления </w:t>
      </w:r>
      <w:r w:rsidRPr="00EB3DBA" w:rsidR="00C24F34">
        <w:rPr>
          <w:sz w:val="28"/>
          <w:szCs w:val="28"/>
        </w:rPr>
        <w:t xml:space="preserve">Товарищества собственников недвижимости </w:t>
      </w:r>
      <w:r w:rsidRPr="000A32EC" w:rsidR="000A32EC">
        <w:rPr>
          <w:sz w:val="28"/>
          <w:szCs w:val="28"/>
        </w:rPr>
        <w:t xml:space="preserve">[ДАННЫЕ ИЗЪЯТЫ] </w:t>
      </w:r>
      <w:r w:rsidRPr="00EB3DBA" w:rsidR="00C24F34">
        <w:rPr>
          <w:sz w:val="28"/>
          <w:szCs w:val="28"/>
        </w:rPr>
        <w:t>Бердинских Владимира Яковлевича</w:t>
      </w:r>
      <w:r w:rsidRPr="00EB3DB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919B2" w:rsidRPr="00EB3DBA" w:rsidP="00982687">
      <w:pPr>
        <w:ind w:firstLine="708"/>
        <w:jc w:val="both"/>
        <w:rPr>
          <w:rStyle w:val="s11"/>
          <w:sz w:val="28"/>
          <w:szCs w:val="28"/>
        </w:rPr>
      </w:pPr>
      <w:r w:rsidRPr="00EB3DB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EB3DBA">
        <w:rPr>
          <w:rStyle w:val="s11"/>
          <w:sz w:val="28"/>
          <w:szCs w:val="28"/>
        </w:rPr>
        <w:t xml:space="preserve"> Железнодорожный районный суд</w:t>
      </w:r>
      <w:r w:rsidRPr="00EB3DBA" w:rsidR="006A7D63">
        <w:rPr>
          <w:rStyle w:val="s11"/>
          <w:sz w:val="28"/>
          <w:szCs w:val="28"/>
        </w:rPr>
        <w:t xml:space="preserve"> </w:t>
      </w:r>
      <w:r w:rsidRPr="00EB3DBA" w:rsidR="002B26C1">
        <w:rPr>
          <w:rStyle w:val="s11"/>
          <w:sz w:val="28"/>
          <w:szCs w:val="28"/>
        </w:rPr>
        <w:t xml:space="preserve">                 </w:t>
      </w:r>
      <w:r w:rsidRPr="00EB3DB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EB3DBA" w:rsidR="00C24F34">
        <w:rPr>
          <w:rStyle w:val="s11"/>
          <w:sz w:val="28"/>
          <w:szCs w:val="28"/>
        </w:rPr>
        <w:t xml:space="preserve"> </w:t>
      </w:r>
      <w:r w:rsidRPr="00EB3DBA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1919B2" w:rsidRPr="00EB3DBA" w:rsidP="00982687">
      <w:pPr>
        <w:jc w:val="both"/>
        <w:rPr>
          <w:sz w:val="28"/>
          <w:szCs w:val="28"/>
        </w:rPr>
      </w:pPr>
    </w:p>
    <w:p w:rsidR="00C0710A" w:rsidRPr="00EB3DBA" w:rsidP="00982687">
      <w:pPr>
        <w:rPr>
          <w:sz w:val="28"/>
          <w:szCs w:val="28"/>
        </w:rPr>
      </w:pPr>
      <w:r w:rsidRPr="00EB3DBA">
        <w:rPr>
          <w:sz w:val="28"/>
          <w:szCs w:val="28"/>
        </w:rPr>
        <w:t>Мировой судья</w:t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  <w:t>/подпись/</w:t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</w:r>
      <w:r w:rsidRPr="00EB3DBA">
        <w:rPr>
          <w:sz w:val="28"/>
          <w:szCs w:val="28"/>
        </w:rPr>
        <w:tab/>
        <w:t>Д.С. Щербина</w:t>
      </w:r>
    </w:p>
    <w:sectPr w:rsidSect="001919B2">
      <w:headerReference w:type="even" r:id="rId5"/>
      <w:pgSz w:w="11906" w:h="16838"/>
      <w:pgMar w:top="567" w:right="42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745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6.95pt;margin-top:34pt;margin-left:325.6pt;mso-position-horizontal-relative:page;mso-position-vertical-relative:page;mso-wrap-distance-left:5pt;mso-wrap-distance-right:5pt;mso-wrap-style:none;position:absolute;z-index:-251658240" filled="f" stroked="f">
          <v:textbox style="mso-fit-shape-to-text:t" inset="0,0,0,0">
            <w:txbxContent>
              <w:p w:rsidR="00187452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  <w:color w:val="00000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8C95E6B"/>
    <w:multiLevelType w:val="multilevel"/>
    <w:tmpl w:val="ED0EC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6DC272B0"/>
    <w:multiLevelType w:val="multilevel"/>
    <w:tmpl w:val="31560F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2"/>
    <w:rsid w:val="00004C80"/>
    <w:rsid w:val="000A32EC"/>
    <w:rsid w:val="000C04AC"/>
    <w:rsid w:val="00187452"/>
    <w:rsid w:val="001919B2"/>
    <w:rsid w:val="001B6850"/>
    <w:rsid w:val="001B6C81"/>
    <w:rsid w:val="002401F7"/>
    <w:rsid w:val="002B26C1"/>
    <w:rsid w:val="004A3FBE"/>
    <w:rsid w:val="00533D14"/>
    <w:rsid w:val="005F0555"/>
    <w:rsid w:val="006A7D63"/>
    <w:rsid w:val="008804DC"/>
    <w:rsid w:val="00900C03"/>
    <w:rsid w:val="00952373"/>
    <w:rsid w:val="00982687"/>
    <w:rsid w:val="009C182F"/>
    <w:rsid w:val="00A35F0D"/>
    <w:rsid w:val="00A4593B"/>
    <w:rsid w:val="00B01419"/>
    <w:rsid w:val="00BF7527"/>
    <w:rsid w:val="00C0710A"/>
    <w:rsid w:val="00C24F34"/>
    <w:rsid w:val="00C92BEB"/>
    <w:rsid w:val="00D43342"/>
    <w:rsid w:val="00D73C44"/>
    <w:rsid w:val="00E331DE"/>
    <w:rsid w:val="00EB3DBA"/>
    <w:rsid w:val="00F026E7"/>
    <w:rsid w:val="00F07586"/>
    <w:rsid w:val="00F431CD"/>
    <w:rsid w:val="00F700FB"/>
    <w:rsid w:val="00FB0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919B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1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1919B2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1919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919B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nsl">
    <w:name w:val="cnsl"/>
    <w:basedOn w:val="DefaultParagraphFont"/>
    <w:rsid w:val="001919B2"/>
  </w:style>
  <w:style w:type="character" w:customStyle="1" w:styleId="21">
    <w:name w:val="Основной текст (2) + Малые прописные"/>
    <w:basedOn w:val="2"/>
    <w:uiPriority w:val="99"/>
    <w:rsid w:val="00F431CD"/>
    <w:rPr>
      <w:rFonts w:ascii="Times New Roman" w:hAnsi="Times New Roman" w:cs="Times New Roman"/>
      <w:smallCap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10,5 pt,Интервал -2 pt,Основной текст (2) + Candara"/>
    <w:basedOn w:val="2"/>
    <w:rsid w:val="00F431CD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styleId="Hyperlink">
    <w:name w:val="Hyperlink"/>
    <w:basedOn w:val="DefaultParagraphFont"/>
    <w:semiHidden/>
    <w:unhideWhenUsed/>
    <w:rsid w:val="00533D14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locked/>
    <w:rsid w:val="00533D14"/>
    <w:rPr>
      <w:rFonts w:ascii="Times New Roman" w:eastAsia="Times New Roman" w:hAnsi="Times New Roman" w:cs="Times New Roman"/>
      <w:w w:val="250"/>
      <w:sz w:val="8"/>
      <w:szCs w:val="8"/>
      <w:shd w:val="clear" w:color="auto" w:fill="FFFFFF"/>
      <w:lang w:val="en-US" w:bidi="en-US"/>
    </w:rPr>
  </w:style>
  <w:style w:type="paragraph" w:customStyle="1" w:styleId="30">
    <w:name w:val="Основной текст (3)"/>
    <w:basedOn w:val="Normal"/>
    <w:link w:val="3"/>
    <w:rsid w:val="00533D14"/>
    <w:pPr>
      <w:widowControl w:val="0"/>
      <w:shd w:val="clear" w:color="auto" w:fill="FFFFFF"/>
      <w:spacing w:after="60" w:line="0" w:lineRule="atLeast"/>
      <w:jc w:val="both"/>
    </w:pPr>
    <w:rPr>
      <w:w w:val="250"/>
      <w:sz w:val="8"/>
      <w:szCs w:val="8"/>
      <w:lang w:val="en-US" w:eastAsia="en-US" w:bidi="en-US"/>
    </w:rPr>
  </w:style>
  <w:style w:type="character" w:customStyle="1" w:styleId="4">
    <w:name w:val="Основной текст (4)_"/>
    <w:basedOn w:val="DefaultParagraphFont"/>
    <w:link w:val="40"/>
    <w:locked/>
    <w:rsid w:val="00533D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533D14"/>
    <w:pPr>
      <w:widowControl w:val="0"/>
      <w:shd w:val="clear" w:color="auto" w:fill="FFFFFF"/>
      <w:spacing w:after="60" w:line="0" w:lineRule="atLeast"/>
      <w:ind w:firstLine="700"/>
      <w:jc w:val="both"/>
    </w:pPr>
    <w:rPr>
      <w:sz w:val="15"/>
      <w:szCs w:val="15"/>
      <w:lang w:eastAsia="en-US"/>
    </w:rPr>
  </w:style>
  <w:style w:type="character" w:customStyle="1" w:styleId="22">
    <w:name w:val="Основной текст (2) + 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Полужирный"/>
    <w:basedOn w:val="DefaultParagraphFont"/>
    <w:rsid w:val="00533D14"/>
    <w:rPr>
      <w:rFonts w:ascii="Times New Roman" w:eastAsia="Times New Roman" w:hAnsi="Times New Roman" w:cs="Times New Roma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en-US" w:eastAsia="en-US" w:bidi="en-US"/>
    </w:rPr>
  </w:style>
  <w:style w:type="character" w:customStyle="1" w:styleId="a">
    <w:name w:val="Колонтитул_"/>
    <w:basedOn w:val="DefaultParagraphFont"/>
    <w:link w:val="11"/>
    <w:uiPriority w:val="99"/>
    <w:rsid w:val="00F0758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0">
    <w:name w:val="Колонтитул"/>
    <w:basedOn w:val="a"/>
    <w:uiPriority w:val="99"/>
    <w:rsid w:val="00F07586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24 pt,Не полужирный"/>
    <w:basedOn w:val="a"/>
    <w:uiPriority w:val="99"/>
    <w:rsid w:val="00F07586"/>
    <w:rPr>
      <w:rFonts w:ascii="Impact" w:hAnsi="Impact" w:cs="Impact"/>
      <w:b w:val="0"/>
      <w:bCs w:val="0"/>
      <w:sz w:val="48"/>
      <w:szCs w:val="48"/>
      <w:shd w:val="clear" w:color="auto" w:fill="FFFFFF"/>
    </w:rPr>
  </w:style>
  <w:style w:type="paragraph" w:customStyle="1" w:styleId="11">
    <w:name w:val="Колонтитул1"/>
    <w:basedOn w:val="Normal"/>
    <w:link w:val="a"/>
    <w:uiPriority w:val="99"/>
    <w:rsid w:val="00F07586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paragraph" w:styleId="Footer">
    <w:name w:val="footer"/>
    <w:basedOn w:val="Normal"/>
    <w:link w:val="a1"/>
    <w:uiPriority w:val="99"/>
    <w:unhideWhenUsed/>
    <w:rsid w:val="00F0758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75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F075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075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