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6F3FD1">
        <w:rPr>
          <w:b w:val="0"/>
          <w:sz w:val="27"/>
          <w:szCs w:val="27"/>
        </w:rPr>
        <w:t>273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26</w:t>
      </w:r>
      <w:r w:rsidR="00333984">
        <w:rPr>
          <w:sz w:val="27"/>
          <w:szCs w:val="27"/>
        </w:rPr>
        <w:t xml:space="preserve">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="00333984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</w:t>
      </w:r>
      <w:r w:rsidR="00E14D8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6F3FD1">
      <w:pPr>
        <w:tabs>
          <w:tab w:val="left" w:pos="-1134"/>
        </w:tabs>
        <w:ind w:left="1701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5D4C24">
        <w:rPr>
          <w:sz w:val="27"/>
          <w:szCs w:val="27"/>
        </w:rPr>
        <w:t>ца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5D4C24">
        <w:rPr>
          <w:sz w:val="27"/>
          <w:szCs w:val="27"/>
        </w:rPr>
        <w:t>го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5D4C24">
        <w:rPr>
          <w:sz w:val="27"/>
          <w:szCs w:val="27"/>
        </w:rPr>
        <w:t xml:space="preserve">го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5D4C24"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 w:rsidR="00146024">
        <w:rPr>
          <w:sz w:val="27"/>
          <w:szCs w:val="27"/>
        </w:rPr>
        <w:t xml:space="preserve"> за то, что он, являясь </w:t>
      </w:r>
      <w:r w:rsidR="006F3FD1">
        <w:rPr>
          <w:sz w:val="27"/>
          <w:szCs w:val="27"/>
        </w:rPr>
        <w:t xml:space="preserve">генеральным директором </w:t>
      </w:r>
      <w:r w:rsidR="00E14D82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 xml:space="preserve">ного по адресу: </w:t>
      </w:r>
      <w:r w:rsidR="00E14D82">
        <w:rPr>
          <w:sz w:val="28"/>
          <w:szCs w:val="28"/>
        </w:rPr>
        <w:t>/данные изъяты/</w:t>
      </w:r>
      <w:r w:rsidR="00E27AD7">
        <w:rPr>
          <w:sz w:val="27"/>
          <w:szCs w:val="27"/>
        </w:rPr>
        <w:t xml:space="preserve">, </w:t>
      </w:r>
      <w:r w:rsidR="006F3FD1">
        <w:rPr>
          <w:sz w:val="27"/>
          <w:szCs w:val="27"/>
        </w:rPr>
        <w:t>12</w:t>
      </w:r>
      <w:r w:rsidRPr="003A7D90" w:rsidR="00026C36">
        <w:rPr>
          <w:sz w:val="27"/>
          <w:szCs w:val="27"/>
        </w:rPr>
        <w:t>.0</w:t>
      </w:r>
      <w:r w:rsidR="006F3FD1">
        <w:rPr>
          <w:sz w:val="27"/>
          <w:szCs w:val="27"/>
        </w:rPr>
        <w:t>2</w:t>
      </w:r>
      <w:r w:rsidRPr="003A7D90" w:rsidR="00026C36">
        <w:rPr>
          <w:sz w:val="27"/>
          <w:szCs w:val="27"/>
        </w:rPr>
        <w:t>.202</w:t>
      </w:r>
      <w:r w:rsidR="00333984">
        <w:rPr>
          <w:sz w:val="27"/>
          <w:szCs w:val="27"/>
        </w:rPr>
        <w:t>6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B46983">
        <w:rPr>
          <w:sz w:val="27"/>
          <w:szCs w:val="27"/>
        </w:rPr>
        <w:t xml:space="preserve">)») </w:t>
      </w:r>
      <w:r w:rsidRPr="003A7D90" w:rsidR="00B46983">
        <w:rPr>
          <w:sz w:val="27"/>
          <w:szCs w:val="27"/>
        </w:rPr>
        <w:t xml:space="preserve">за </w:t>
      </w:r>
      <w:r w:rsidR="00627997">
        <w:rPr>
          <w:sz w:val="27"/>
          <w:szCs w:val="27"/>
        </w:rPr>
        <w:t>полугодие</w:t>
      </w:r>
      <w:r w:rsidR="00333984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        </w:t>
      </w:r>
      <w:r w:rsidRPr="003A7D90" w:rsidR="00B46983">
        <w:rPr>
          <w:sz w:val="27"/>
          <w:szCs w:val="27"/>
        </w:rPr>
        <w:t>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год</w:t>
      </w:r>
      <w:r w:rsidR="00D225D8"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вместо 25.0</w:t>
      </w:r>
      <w:r w:rsidR="00627997">
        <w:rPr>
          <w:sz w:val="27"/>
          <w:szCs w:val="27"/>
        </w:rPr>
        <w:t>7</w:t>
      </w:r>
      <w:r w:rsidRPr="003A7D90" w:rsidR="00B46983">
        <w:rPr>
          <w:sz w:val="27"/>
          <w:szCs w:val="27"/>
        </w:rPr>
        <w:t>.202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>г.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>
        <w:rPr>
          <w:sz w:val="27"/>
          <w:szCs w:val="27"/>
        </w:rPr>
        <w:t>Букарев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не явил</w:t>
      </w:r>
      <w:r>
        <w:rPr>
          <w:sz w:val="27"/>
          <w:szCs w:val="27"/>
        </w:rPr>
        <w:t>ся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>
        <w:rPr>
          <w:sz w:val="27"/>
          <w:szCs w:val="27"/>
        </w:rPr>
        <w:t>ён</w:t>
      </w:r>
      <w:r w:rsidRPr="003A7D90">
        <w:rPr>
          <w:sz w:val="27"/>
          <w:szCs w:val="27"/>
        </w:rPr>
        <w:t xml:space="preserve"> надлежащим образом, что подтверждается возвращенным конвертом с почтовой отметкой в связи с «истечением срока хранения», имеющимся в материалах дела. </w:t>
      </w:r>
      <w:r w:rsidRPr="003A7D9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3A7D9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3A7D90">
        <w:rPr>
          <w:rFonts w:eastAsia="Calibri"/>
          <w:sz w:val="27"/>
          <w:szCs w:val="27"/>
        </w:rPr>
        <w:t>Судебное</w:t>
      </w:r>
      <w:r w:rsidRPr="003A7D9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3A7D9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>
        <w:rPr>
          <w:sz w:val="27"/>
          <w:szCs w:val="27"/>
        </w:rPr>
        <w:t>го</w:t>
      </w:r>
      <w:r w:rsidRPr="003A7D90">
        <w:rPr>
          <w:sz w:val="27"/>
          <w:szCs w:val="27"/>
        </w:rPr>
        <w:t xml:space="preserve"> отсутствие.</w:t>
      </w:r>
    </w:p>
    <w:p w:rsidR="006F3FD1" w:rsidRPr="003A7D90" w:rsidP="006F3FD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состава правонарушения, предусмотренного ч. 2   </w:t>
      </w:r>
      <w:r>
        <w:rPr>
          <w:sz w:val="27"/>
          <w:szCs w:val="27"/>
        </w:rPr>
        <w:t xml:space="preserve">  </w:t>
      </w:r>
      <w:r w:rsidRPr="003A7D90">
        <w:rPr>
          <w:sz w:val="27"/>
          <w:szCs w:val="27"/>
        </w:rPr>
        <w:t xml:space="preserve">           ст. 15.33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E14D8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6F3FD1">
        <w:rPr>
          <w:sz w:val="27"/>
          <w:szCs w:val="27"/>
        </w:rPr>
        <w:t>05 ма</w:t>
      </w:r>
      <w:r w:rsidR="00627997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>
        <w:rPr>
          <w:sz w:val="27"/>
          <w:szCs w:val="27"/>
        </w:rPr>
        <w:t>2</w:t>
      </w:r>
      <w:r w:rsidR="00333984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 w:rsidR="006F3FD1">
        <w:rPr>
          <w:sz w:val="27"/>
          <w:szCs w:val="27"/>
        </w:rPr>
        <w:t xml:space="preserve"> за то, что он, являясь </w:t>
      </w:r>
      <w:r w:rsidR="006F3FD1">
        <w:rPr>
          <w:sz w:val="27"/>
          <w:szCs w:val="27"/>
        </w:rPr>
        <w:t xml:space="preserve">генеральным директором </w:t>
      </w:r>
      <w:r w:rsidR="00E14D82">
        <w:rPr>
          <w:sz w:val="28"/>
          <w:szCs w:val="28"/>
        </w:rPr>
        <w:t>/данные изъяты/</w:t>
      </w:r>
      <w:r w:rsidRPr="003A7D90" w:rsidR="006F3FD1">
        <w:rPr>
          <w:sz w:val="27"/>
          <w:szCs w:val="27"/>
        </w:rPr>
        <w:t>,</w:t>
      </w:r>
      <w:r w:rsidR="006F3FD1">
        <w:rPr>
          <w:sz w:val="27"/>
          <w:szCs w:val="27"/>
        </w:rPr>
        <w:t xml:space="preserve"> зарегистрирован</w:t>
      </w:r>
      <w:r w:rsidRPr="003A7D90" w:rsidR="006F3FD1">
        <w:rPr>
          <w:sz w:val="27"/>
          <w:szCs w:val="27"/>
        </w:rPr>
        <w:t xml:space="preserve">ного по адресу: </w:t>
      </w:r>
      <w:r w:rsidR="00E14D82">
        <w:rPr>
          <w:sz w:val="28"/>
          <w:szCs w:val="28"/>
        </w:rPr>
        <w:t>/данные изъяты/</w:t>
      </w:r>
      <w:r w:rsidR="006F3FD1">
        <w:rPr>
          <w:sz w:val="27"/>
          <w:szCs w:val="27"/>
        </w:rPr>
        <w:t>, 12</w:t>
      </w:r>
      <w:r w:rsidRPr="003A7D90" w:rsidR="006F3FD1">
        <w:rPr>
          <w:sz w:val="27"/>
          <w:szCs w:val="27"/>
        </w:rPr>
        <w:t>.0</w:t>
      </w:r>
      <w:r w:rsidR="006F3FD1">
        <w:rPr>
          <w:sz w:val="27"/>
          <w:szCs w:val="27"/>
        </w:rPr>
        <w:t>2</w:t>
      </w:r>
      <w:r w:rsidRPr="003A7D90" w:rsidR="006F3FD1">
        <w:rPr>
          <w:sz w:val="27"/>
          <w:szCs w:val="27"/>
        </w:rPr>
        <w:t>.202</w:t>
      </w:r>
      <w:r w:rsidR="006F3FD1">
        <w:rPr>
          <w:sz w:val="27"/>
          <w:szCs w:val="27"/>
        </w:rPr>
        <w:t>6</w:t>
      </w:r>
      <w:r w:rsidRPr="003A7D90" w:rsidR="006F3FD1">
        <w:rPr>
          <w:sz w:val="27"/>
          <w:szCs w:val="27"/>
        </w:rPr>
        <w:t>г. предоставил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3A7D90" w:rsidR="006F3FD1">
        <w:rPr>
          <w:sz w:val="27"/>
          <w:szCs w:val="27"/>
        </w:rPr>
        <w:t xml:space="preserve"> (</w:t>
      </w:r>
      <w:r w:rsidRPr="003A7D90" w:rsidR="006F3FD1">
        <w:rPr>
          <w:sz w:val="27"/>
          <w:szCs w:val="27"/>
        </w:rPr>
        <w:t>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3A7D90" w:rsidR="006F3FD1">
        <w:rPr>
          <w:sz w:val="27"/>
          <w:szCs w:val="27"/>
        </w:rPr>
        <w:t xml:space="preserve">)») за </w:t>
      </w:r>
      <w:r w:rsidR="006F3FD1">
        <w:rPr>
          <w:sz w:val="27"/>
          <w:szCs w:val="27"/>
        </w:rPr>
        <w:t xml:space="preserve">полугодие </w:t>
      </w:r>
      <w:r w:rsidRPr="003A7D90" w:rsidR="006F3FD1">
        <w:rPr>
          <w:sz w:val="27"/>
          <w:szCs w:val="27"/>
        </w:rPr>
        <w:t>202</w:t>
      </w:r>
      <w:r w:rsidR="006F3FD1">
        <w:rPr>
          <w:sz w:val="27"/>
          <w:szCs w:val="27"/>
        </w:rPr>
        <w:t>5</w:t>
      </w:r>
      <w:r w:rsidRPr="003A7D90" w:rsidR="006F3FD1">
        <w:rPr>
          <w:sz w:val="27"/>
          <w:szCs w:val="27"/>
        </w:rPr>
        <w:t xml:space="preserve"> год</w:t>
      </w:r>
      <w:r w:rsidR="006F3FD1">
        <w:rPr>
          <w:sz w:val="27"/>
          <w:szCs w:val="27"/>
        </w:rPr>
        <w:t>а</w:t>
      </w:r>
      <w:r w:rsidRPr="003A7D90" w:rsidR="006F3FD1">
        <w:rPr>
          <w:sz w:val="27"/>
          <w:szCs w:val="27"/>
        </w:rPr>
        <w:t xml:space="preserve"> вместо 25.0</w:t>
      </w:r>
      <w:r w:rsidR="006F3FD1">
        <w:rPr>
          <w:sz w:val="27"/>
          <w:szCs w:val="27"/>
        </w:rPr>
        <w:t>7</w:t>
      </w:r>
      <w:r w:rsidRPr="003A7D90" w:rsidR="006F3FD1">
        <w:rPr>
          <w:sz w:val="27"/>
          <w:szCs w:val="27"/>
        </w:rPr>
        <w:t>.202</w:t>
      </w:r>
      <w:r w:rsidR="006F3FD1">
        <w:rPr>
          <w:sz w:val="27"/>
          <w:szCs w:val="27"/>
        </w:rPr>
        <w:t>5</w:t>
      </w:r>
      <w:r w:rsidRPr="003A7D90" w:rsidR="006F3FD1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="00627997">
        <w:rPr>
          <w:sz w:val="27"/>
          <w:szCs w:val="27"/>
        </w:rPr>
        <w:t>полугодие</w:t>
      </w:r>
      <w:r w:rsidR="00D225D8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="00D225D8">
        <w:rPr>
          <w:sz w:val="27"/>
          <w:szCs w:val="27"/>
        </w:rPr>
        <w:t>а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Pr="003A7D90">
        <w:rPr>
          <w:sz w:val="27"/>
          <w:szCs w:val="27"/>
        </w:rPr>
        <w:t>5</w:t>
      </w:r>
      <w:r w:rsidRPr="003A7D90" w:rsidR="00DA6611">
        <w:rPr>
          <w:sz w:val="27"/>
          <w:szCs w:val="27"/>
        </w:rPr>
        <w:t xml:space="preserve"> </w:t>
      </w:r>
      <w:r w:rsidR="00627997">
        <w:rPr>
          <w:sz w:val="27"/>
          <w:szCs w:val="27"/>
        </w:rPr>
        <w:t>ию</w:t>
      </w:r>
      <w:r w:rsidR="00D225D8">
        <w:rPr>
          <w:sz w:val="27"/>
          <w:szCs w:val="27"/>
        </w:rPr>
        <w:t>л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6F3FD1">
        <w:rPr>
          <w:sz w:val="27"/>
          <w:szCs w:val="27"/>
        </w:rPr>
        <w:t>Букарев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6F3FD1">
        <w:rPr>
          <w:sz w:val="27"/>
          <w:szCs w:val="27"/>
        </w:rPr>
        <w:t xml:space="preserve">генеральным директором </w:t>
      </w:r>
      <w:r w:rsidR="00E14D82">
        <w:rPr>
          <w:sz w:val="28"/>
          <w:szCs w:val="28"/>
        </w:rPr>
        <w:t>/данные изъяты/</w:t>
      </w:r>
      <w:r w:rsidRPr="003A7D90" w:rsidR="006F3FD1">
        <w:rPr>
          <w:sz w:val="27"/>
          <w:szCs w:val="27"/>
        </w:rPr>
        <w:t>,</w:t>
      </w:r>
      <w:r w:rsidR="006F3FD1">
        <w:rPr>
          <w:sz w:val="27"/>
          <w:szCs w:val="27"/>
        </w:rPr>
        <w:t xml:space="preserve"> зарегистрирован</w:t>
      </w:r>
      <w:r w:rsidRPr="003A7D90" w:rsidR="006F3FD1">
        <w:rPr>
          <w:sz w:val="27"/>
          <w:szCs w:val="27"/>
        </w:rPr>
        <w:t xml:space="preserve">ного по адресу: </w:t>
      </w:r>
      <w:r w:rsidR="00E14D8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6F3FD1">
        <w:rPr>
          <w:sz w:val="27"/>
          <w:szCs w:val="27"/>
        </w:rPr>
        <w:t>Букарева</w:t>
      </w:r>
      <w:r w:rsidR="006F3FD1">
        <w:rPr>
          <w:sz w:val="27"/>
          <w:szCs w:val="27"/>
        </w:rPr>
        <w:t xml:space="preserve"> Д.Ю.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>, руководствуясь ст. ст.</w:t>
      </w:r>
      <w:r w:rsidR="00333984">
        <w:rPr>
          <w:sz w:val="27"/>
          <w:szCs w:val="27"/>
        </w:rPr>
        <w:t xml:space="preserve">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333984">
        <w:rPr>
          <w:sz w:val="27"/>
          <w:szCs w:val="27"/>
        </w:rPr>
        <w:t xml:space="preserve"> </w:t>
      </w:r>
      <w:r w:rsidR="00F84032">
        <w:rPr>
          <w:sz w:val="27"/>
          <w:szCs w:val="27"/>
        </w:rPr>
        <w:t>4.1.1,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="006F3FD1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>29.9,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29.10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Букарева</w:t>
      </w:r>
      <w:r>
        <w:rPr>
          <w:sz w:val="27"/>
          <w:szCs w:val="27"/>
        </w:rPr>
        <w:t xml:space="preserve"> </w:t>
      </w:r>
      <w:r w:rsidR="00E14D8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5260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генерального директора </w:t>
      </w:r>
      <w:r w:rsidR="00E14D82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5D4C24">
        <w:rPr>
          <w:sz w:val="27"/>
          <w:szCs w:val="27"/>
        </w:rPr>
        <w:t>ым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333984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E27AD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5D4C24">
        <w:rPr>
          <w:sz w:val="27"/>
          <w:szCs w:val="27"/>
        </w:rPr>
        <w:t>му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0E4310"/>
    <w:rsid w:val="0012717C"/>
    <w:rsid w:val="00146024"/>
    <w:rsid w:val="001E3564"/>
    <w:rsid w:val="001F73A2"/>
    <w:rsid w:val="00223D86"/>
    <w:rsid w:val="00260BC4"/>
    <w:rsid w:val="002A482E"/>
    <w:rsid w:val="003017AA"/>
    <w:rsid w:val="00324793"/>
    <w:rsid w:val="00333984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6F3FD1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F324B"/>
    <w:rsid w:val="00A60E43"/>
    <w:rsid w:val="00A6505F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14D82"/>
    <w:rsid w:val="00E21738"/>
    <w:rsid w:val="00E27AD7"/>
    <w:rsid w:val="00E35D8C"/>
    <w:rsid w:val="00E629A4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4464E-2292-41EA-8F4A-A369F59E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