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5FE3" w:rsidP="001B5FE3">
      <w:pPr>
        <w:jc w:val="both"/>
        <w:rPr>
          <w:sz w:val="17"/>
          <w:szCs w:val="17"/>
        </w:rPr>
      </w:pPr>
    </w:p>
    <w:p w:rsidR="001B5FE3" w:rsidP="001B5FE3">
      <w:pPr>
        <w:jc w:val="both"/>
        <w:rPr>
          <w:sz w:val="17"/>
          <w:szCs w:val="17"/>
        </w:rPr>
      </w:pPr>
    </w:p>
    <w:p w:rsidR="00A77B3E" w:rsidRPr="001B5FE3" w:rsidP="001B5FE3">
      <w:pPr>
        <w:jc w:val="both"/>
        <w:rPr>
          <w:sz w:val="17"/>
          <w:szCs w:val="17"/>
        </w:rPr>
      </w:pPr>
      <w:r w:rsidRPr="001B5FE3">
        <w:rPr>
          <w:sz w:val="17"/>
          <w:szCs w:val="17"/>
        </w:rPr>
        <w:t>Дело № 5-1-28</w:t>
      </w:r>
      <w:r w:rsidRPr="001B5FE3">
        <w:rPr>
          <w:sz w:val="17"/>
          <w:szCs w:val="17"/>
        </w:rPr>
        <w:t>3</w:t>
      </w:r>
      <w:r>
        <w:rPr>
          <w:sz w:val="17"/>
          <w:szCs w:val="17"/>
        </w:rPr>
        <w:t>/</w:t>
      </w:r>
      <w:r w:rsidRPr="001B5FE3">
        <w:rPr>
          <w:sz w:val="17"/>
          <w:szCs w:val="17"/>
        </w:rPr>
        <w:t xml:space="preserve">2020 </w:t>
      </w:r>
    </w:p>
    <w:p w:rsidR="00A77B3E" w:rsidRPr="001B5FE3" w:rsidP="001B5FE3">
      <w:pPr>
        <w:jc w:val="both"/>
        <w:rPr>
          <w:sz w:val="17"/>
          <w:szCs w:val="17"/>
        </w:rPr>
      </w:pPr>
      <w:r w:rsidRPr="001B5FE3">
        <w:rPr>
          <w:sz w:val="17"/>
          <w:szCs w:val="17"/>
        </w:rPr>
        <w:t>ПОСТАНОВЛЕНИЕ</w:t>
      </w:r>
    </w:p>
    <w:p w:rsidR="00A77B3E" w:rsidRPr="001B5FE3" w:rsidP="001B5FE3">
      <w:pPr>
        <w:jc w:val="both"/>
        <w:rPr>
          <w:sz w:val="17"/>
          <w:szCs w:val="17"/>
        </w:rPr>
      </w:pPr>
      <w:r w:rsidRPr="001B5FE3">
        <w:rPr>
          <w:sz w:val="17"/>
          <w:szCs w:val="17"/>
        </w:rPr>
        <w:t>18 июня 2020 года</w:t>
      </w:r>
      <w:r w:rsidRPr="001B5FE3">
        <w:rPr>
          <w:sz w:val="17"/>
          <w:szCs w:val="17"/>
        </w:rPr>
        <w:tab/>
      </w:r>
      <w:r w:rsidRPr="001B5FE3">
        <w:rPr>
          <w:sz w:val="17"/>
          <w:szCs w:val="17"/>
        </w:rPr>
        <w:tab/>
      </w:r>
      <w:r w:rsidRPr="001B5FE3">
        <w:rPr>
          <w:sz w:val="17"/>
          <w:szCs w:val="17"/>
        </w:rPr>
        <w:tab/>
      </w:r>
      <w:r w:rsidRPr="001B5FE3">
        <w:rPr>
          <w:sz w:val="17"/>
          <w:szCs w:val="17"/>
        </w:rPr>
        <w:tab/>
      </w:r>
      <w:r w:rsidRPr="001B5FE3">
        <w:rPr>
          <w:sz w:val="17"/>
          <w:szCs w:val="17"/>
        </w:rPr>
        <w:tab/>
      </w:r>
      <w:r w:rsidRPr="001B5FE3">
        <w:rPr>
          <w:sz w:val="17"/>
          <w:szCs w:val="17"/>
        </w:rPr>
        <w:tab/>
      </w:r>
      <w:r w:rsidRPr="001B5FE3">
        <w:rPr>
          <w:sz w:val="17"/>
          <w:szCs w:val="17"/>
        </w:rPr>
        <w:tab/>
      </w:r>
      <w:r w:rsidRPr="001B5FE3">
        <w:rPr>
          <w:sz w:val="17"/>
          <w:szCs w:val="17"/>
        </w:rPr>
        <w:tab/>
        <w:t>г. Симферополь</w:t>
      </w:r>
    </w:p>
    <w:p w:rsidR="00A77B3E" w:rsidRPr="001B5FE3" w:rsidP="001B5FE3">
      <w:pPr>
        <w:jc w:val="both"/>
        <w:rPr>
          <w:sz w:val="17"/>
          <w:szCs w:val="17"/>
        </w:rPr>
      </w:pPr>
    </w:p>
    <w:p w:rsidR="00A77B3E" w:rsidRPr="001B5FE3" w:rsidP="001B5FE3">
      <w:pPr>
        <w:jc w:val="both"/>
        <w:rPr>
          <w:sz w:val="17"/>
          <w:szCs w:val="17"/>
        </w:rPr>
      </w:pPr>
      <w:r w:rsidRPr="001B5FE3">
        <w:rPr>
          <w:sz w:val="17"/>
          <w:szCs w:val="17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 w:rsidRPr="001B5FE3">
        <w:rPr>
          <w:sz w:val="17"/>
          <w:szCs w:val="17"/>
        </w:rPr>
        <w:t>поступившее из Отдела судебных приставов по Железнодорожному району г. Симферополя Управления Федеральной службы судебных приставов России по Республике Крым, в отношении</w:t>
      </w:r>
    </w:p>
    <w:p w:rsidR="00A77B3E" w:rsidRPr="001B5FE3" w:rsidP="001B5FE3">
      <w:pPr>
        <w:jc w:val="both"/>
        <w:rPr>
          <w:sz w:val="17"/>
          <w:szCs w:val="17"/>
        </w:rPr>
      </w:pPr>
      <w:r w:rsidRPr="001B5FE3">
        <w:rPr>
          <w:sz w:val="17"/>
          <w:szCs w:val="17"/>
        </w:rPr>
        <w:t>Ющенко Ивана Владимировича,</w:t>
      </w:r>
    </w:p>
    <w:p w:rsidR="00A77B3E" w:rsidRPr="001B5FE3" w:rsidP="001B5FE3">
      <w:pPr>
        <w:jc w:val="both"/>
        <w:rPr>
          <w:sz w:val="17"/>
          <w:szCs w:val="17"/>
        </w:rPr>
      </w:pPr>
      <w:r w:rsidRPr="001B5FE3">
        <w:rPr>
          <w:sz w:val="17"/>
          <w:szCs w:val="17"/>
        </w:rPr>
        <w:t xml:space="preserve">паспортные данные УССР, гражданина Российской Федерации, </w:t>
      </w:r>
      <w:r w:rsidRPr="001B5FE3">
        <w:rPr>
          <w:sz w:val="17"/>
          <w:szCs w:val="17"/>
        </w:rPr>
        <w:t>не женатого, со слов официально трудоустроенного у ИП Осипов, зарегистрированного и проживающего по адресу: адрес,</w:t>
      </w:r>
    </w:p>
    <w:p w:rsidR="00A77B3E" w:rsidRPr="001B5FE3" w:rsidP="001B5FE3">
      <w:pPr>
        <w:jc w:val="both"/>
        <w:rPr>
          <w:sz w:val="17"/>
          <w:szCs w:val="17"/>
        </w:rPr>
      </w:pPr>
      <w:r w:rsidRPr="001B5FE3">
        <w:rPr>
          <w:sz w:val="17"/>
          <w:szCs w:val="17"/>
        </w:rPr>
        <w:t>о привлечении его к административной ответственности за правонарушение, предусмотренное ч. 4 ст. 20.25 Кодекса Российской Федерации об админи</w:t>
      </w:r>
      <w:r w:rsidRPr="001B5FE3">
        <w:rPr>
          <w:sz w:val="17"/>
          <w:szCs w:val="17"/>
        </w:rPr>
        <w:t>стративных правонарушениях, -</w:t>
      </w:r>
    </w:p>
    <w:p w:rsidR="00A77B3E" w:rsidRPr="001B5FE3" w:rsidP="001B5FE3">
      <w:pPr>
        <w:jc w:val="both"/>
        <w:rPr>
          <w:sz w:val="17"/>
          <w:szCs w:val="17"/>
        </w:rPr>
      </w:pPr>
    </w:p>
    <w:p w:rsidR="00A77B3E" w:rsidRPr="001B5FE3" w:rsidP="001B5FE3">
      <w:pPr>
        <w:jc w:val="both"/>
        <w:rPr>
          <w:sz w:val="17"/>
          <w:szCs w:val="17"/>
        </w:rPr>
      </w:pPr>
      <w:r w:rsidRPr="001B5FE3">
        <w:rPr>
          <w:sz w:val="17"/>
          <w:szCs w:val="17"/>
        </w:rPr>
        <w:t>УСТАНОВИЛ:</w:t>
      </w:r>
    </w:p>
    <w:p w:rsidR="00A77B3E" w:rsidRPr="001B5FE3" w:rsidP="001B5FE3">
      <w:pPr>
        <w:jc w:val="both"/>
        <w:rPr>
          <w:sz w:val="17"/>
          <w:szCs w:val="17"/>
        </w:rPr>
      </w:pPr>
    </w:p>
    <w:p w:rsidR="00A77B3E" w:rsidRPr="001B5FE3" w:rsidP="001B5FE3">
      <w:pPr>
        <w:jc w:val="both"/>
        <w:rPr>
          <w:sz w:val="17"/>
          <w:szCs w:val="17"/>
        </w:rPr>
      </w:pPr>
      <w:r w:rsidRPr="001B5FE3">
        <w:rPr>
          <w:sz w:val="17"/>
          <w:szCs w:val="17"/>
        </w:rPr>
        <w:t>Начальником Отдела судебных приставов по Железнодорожному району     г. Симферополя УФССП России по Республике Крым составлен протокол об административном правонарушении в отношении Ющенко И.В., который постановле</w:t>
      </w:r>
      <w:r w:rsidRPr="001B5FE3">
        <w:rPr>
          <w:sz w:val="17"/>
          <w:szCs w:val="17"/>
        </w:rPr>
        <w:t>нием мирового судьи судебного участка № 1 Железнодорожного судебного района города Симферополя от дата по делу № ..., вступившим в законную силу дата, был признан виновным в совершении административного правонарушения, предусмотренного ч. 1 ст. 5.35.1 КоАП</w:t>
      </w:r>
      <w:r w:rsidRPr="001B5FE3">
        <w:rPr>
          <w:sz w:val="17"/>
          <w:szCs w:val="17"/>
        </w:rPr>
        <w:t xml:space="preserve"> РФ, и</w:t>
      </w:r>
      <w:r w:rsidRPr="001B5FE3">
        <w:rPr>
          <w:sz w:val="17"/>
          <w:szCs w:val="17"/>
        </w:rPr>
        <w:t xml:space="preserve"> ему было назначено наказание в виде обязательных работ на срок 20 (двадцать) часов. К исполнению наказания зачислен с дата приказом № 74 адм</w:t>
      </w:r>
      <w:r w:rsidRPr="001B5FE3">
        <w:rPr>
          <w:sz w:val="17"/>
          <w:szCs w:val="17"/>
        </w:rPr>
        <w:t>.-</w:t>
      </w:r>
      <w:r w:rsidRPr="001B5FE3">
        <w:rPr>
          <w:sz w:val="17"/>
          <w:szCs w:val="17"/>
        </w:rPr>
        <w:t>к от дата Согласно справке № ... от дата к исполнению административного наказания в период с дата по настоя</w:t>
      </w:r>
      <w:r w:rsidRPr="001B5FE3">
        <w:rPr>
          <w:sz w:val="17"/>
          <w:szCs w:val="17"/>
        </w:rPr>
        <w:t>щее время не приступил, по настоящее время не явился, тем самым уклонился от выполнения административного наказания.</w:t>
      </w:r>
    </w:p>
    <w:p w:rsidR="00A77B3E" w:rsidRPr="001B5FE3" w:rsidP="001B5FE3">
      <w:pPr>
        <w:jc w:val="both"/>
        <w:rPr>
          <w:sz w:val="17"/>
          <w:szCs w:val="17"/>
        </w:rPr>
      </w:pPr>
      <w:r w:rsidRPr="001B5FE3">
        <w:rPr>
          <w:sz w:val="17"/>
          <w:szCs w:val="17"/>
        </w:rPr>
        <w:t>В судебном заседании Ющенко И.В. вину признал частично и пояснил, что на официальной работе ему сказали, что отработка обязательных работ н</w:t>
      </w:r>
      <w:r w:rsidRPr="001B5FE3">
        <w:rPr>
          <w:sz w:val="17"/>
          <w:szCs w:val="17"/>
        </w:rPr>
        <w:t>е основание не приходить на работу.</w:t>
      </w:r>
    </w:p>
    <w:p w:rsidR="00A77B3E" w:rsidRPr="001B5FE3" w:rsidP="001B5FE3">
      <w:pPr>
        <w:jc w:val="both"/>
        <w:rPr>
          <w:sz w:val="17"/>
          <w:szCs w:val="17"/>
        </w:rPr>
      </w:pPr>
      <w:r w:rsidRPr="001B5FE3">
        <w:rPr>
          <w:sz w:val="17"/>
          <w:szCs w:val="17"/>
        </w:rPr>
        <w:t>Выслушав Ющенко И.В., исследовав материалы дела, суд пришел к выводу о наличии в его действиях состава правонарушения, предусмотренного ч. 4          ст. 20.25 КоАП РФ, исходя из следующего.</w:t>
      </w:r>
    </w:p>
    <w:p w:rsidR="00A77B3E" w:rsidRPr="001B5FE3" w:rsidP="001B5FE3">
      <w:pPr>
        <w:jc w:val="both"/>
        <w:rPr>
          <w:sz w:val="17"/>
          <w:szCs w:val="17"/>
        </w:rPr>
      </w:pPr>
      <w:r w:rsidRPr="001B5FE3">
        <w:rPr>
          <w:sz w:val="17"/>
          <w:szCs w:val="17"/>
        </w:rPr>
        <w:t xml:space="preserve">Так, постановлением мирового </w:t>
      </w:r>
      <w:r w:rsidRPr="001B5FE3">
        <w:rPr>
          <w:sz w:val="17"/>
          <w:szCs w:val="17"/>
        </w:rPr>
        <w:t xml:space="preserve">судьи судебного участка № 1 Железнодорожного судебного района города Симферополя </w:t>
      </w:r>
      <w:r w:rsidRPr="001B5FE3">
        <w:rPr>
          <w:sz w:val="17"/>
          <w:szCs w:val="17"/>
        </w:rPr>
        <w:t>от</w:t>
      </w:r>
      <w:r w:rsidRPr="001B5FE3">
        <w:rPr>
          <w:sz w:val="17"/>
          <w:szCs w:val="17"/>
        </w:rPr>
        <w:t xml:space="preserve"> дата по делу № ... Ющенко И.В. был признан виновным в совершении административного правонарушения, предусмотренного ч. 1 ст. 5.35.1 КоАП РФ, и ему было назначено наказание </w:t>
      </w:r>
      <w:r w:rsidRPr="001B5FE3">
        <w:rPr>
          <w:sz w:val="17"/>
          <w:szCs w:val="17"/>
        </w:rPr>
        <w:t xml:space="preserve">в виде обязательных работ на срок 20 (двадцать) часов. Постановление вступило в законную силу дата </w:t>
      </w:r>
    </w:p>
    <w:p w:rsidR="00A77B3E" w:rsidRPr="001B5FE3" w:rsidP="001B5FE3">
      <w:pPr>
        <w:jc w:val="both"/>
        <w:rPr>
          <w:sz w:val="17"/>
          <w:szCs w:val="17"/>
        </w:rPr>
      </w:pPr>
      <w:r w:rsidRPr="001B5FE3">
        <w:rPr>
          <w:sz w:val="17"/>
          <w:szCs w:val="17"/>
        </w:rPr>
        <w:t>Согласно протоколу № ... об административном правонарушении               от дата, составленного в отношении Ющенко И.В., который постановлением мирового су</w:t>
      </w:r>
      <w:r w:rsidRPr="001B5FE3">
        <w:rPr>
          <w:sz w:val="17"/>
          <w:szCs w:val="17"/>
        </w:rPr>
        <w:t xml:space="preserve">дьи судебного участка № 1 Железнодорожного судебного района города Симферополя от дата по делу № ..., вступившим в законную силу дата, был признан виновным в совершении административного правонарушения, предусмотренного ч. 1 ст. 5.35.1 КоАП РФ, и ему было </w:t>
      </w:r>
      <w:r w:rsidRPr="001B5FE3">
        <w:rPr>
          <w:sz w:val="17"/>
          <w:szCs w:val="17"/>
        </w:rPr>
        <w:t>назначено наказание в виде обязательных работ на срок 20</w:t>
      </w:r>
      <w:r w:rsidRPr="001B5FE3">
        <w:rPr>
          <w:sz w:val="17"/>
          <w:szCs w:val="17"/>
        </w:rPr>
        <w:t xml:space="preserve"> (двадцать) часов. К исполнению наказания зачислен с дата приказом № 74 адм</w:t>
      </w:r>
      <w:r w:rsidRPr="001B5FE3">
        <w:rPr>
          <w:sz w:val="17"/>
          <w:szCs w:val="17"/>
        </w:rPr>
        <w:t>.-</w:t>
      </w:r>
      <w:r w:rsidRPr="001B5FE3">
        <w:rPr>
          <w:sz w:val="17"/>
          <w:szCs w:val="17"/>
        </w:rPr>
        <w:t>к от дата Согласно справке № ... от дата к исполнению административного наказания в период с дата по настоящее время не при</w:t>
      </w:r>
      <w:r w:rsidRPr="001B5FE3">
        <w:rPr>
          <w:sz w:val="17"/>
          <w:szCs w:val="17"/>
        </w:rPr>
        <w:t>ступил, по настоящее время не явился, тем самым уклонился от выполнения административного наказания.</w:t>
      </w:r>
    </w:p>
    <w:p w:rsidR="00A77B3E" w:rsidRPr="001B5FE3" w:rsidP="001B5FE3">
      <w:pPr>
        <w:jc w:val="both"/>
        <w:rPr>
          <w:sz w:val="17"/>
          <w:szCs w:val="17"/>
        </w:rPr>
      </w:pPr>
      <w:r w:rsidRPr="001B5FE3">
        <w:rPr>
          <w:sz w:val="17"/>
          <w:szCs w:val="17"/>
        </w:rPr>
        <w:t>Факт уклонения от отбывания обязательных работ подтверждается материалами дела об административном правонарушении, а именно: постановлением судебного прист</w:t>
      </w:r>
      <w:r w:rsidRPr="001B5FE3">
        <w:rPr>
          <w:sz w:val="17"/>
          <w:szCs w:val="17"/>
        </w:rPr>
        <w:t>ава-исполнителя о направлении лица, которому назначено административное наказание в виде обязательных работ, к месту отбытия наказания от дата, предупреждением об ответственности за уклонение от отбывания обязательных работ от дата, справкой             МУ</w:t>
      </w:r>
      <w:r w:rsidRPr="001B5FE3">
        <w:rPr>
          <w:sz w:val="17"/>
          <w:szCs w:val="17"/>
        </w:rPr>
        <w:t>П «Железнодорожный Жилсервис» № ... от дата о том, что      Ющенко И.В., принятый на 20</w:t>
      </w:r>
      <w:r w:rsidRPr="001B5FE3">
        <w:rPr>
          <w:sz w:val="17"/>
          <w:szCs w:val="17"/>
        </w:rPr>
        <w:t xml:space="preserve"> </w:t>
      </w:r>
      <w:r w:rsidRPr="001B5FE3">
        <w:rPr>
          <w:sz w:val="17"/>
          <w:szCs w:val="17"/>
        </w:rPr>
        <w:t xml:space="preserve">часов обязательных работ в ЖЭУ-4 приказом        от дата № 74 </w:t>
      </w:r>
      <w:r w:rsidRPr="001B5FE3">
        <w:rPr>
          <w:sz w:val="17"/>
          <w:szCs w:val="17"/>
        </w:rPr>
        <w:t>адм</w:t>
      </w:r>
      <w:r w:rsidRPr="001B5FE3">
        <w:rPr>
          <w:sz w:val="17"/>
          <w:szCs w:val="17"/>
        </w:rPr>
        <w:t>-к и зачисленный к исполнению наказания с дата, не явился для отбывания наказания с дата по настоящее в</w:t>
      </w:r>
      <w:r w:rsidRPr="001B5FE3">
        <w:rPr>
          <w:sz w:val="17"/>
          <w:szCs w:val="17"/>
        </w:rPr>
        <w:t>ремя, а также объяснениями Ющенко И.В.</w:t>
      </w:r>
    </w:p>
    <w:p w:rsidR="00A77B3E" w:rsidRPr="001B5FE3" w:rsidP="001B5FE3">
      <w:pPr>
        <w:jc w:val="both"/>
        <w:rPr>
          <w:sz w:val="17"/>
          <w:szCs w:val="17"/>
        </w:rPr>
      </w:pPr>
      <w:r w:rsidRPr="001B5FE3">
        <w:rPr>
          <w:sz w:val="17"/>
          <w:szCs w:val="17"/>
        </w:rPr>
        <w:t xml:space="preserve">При таких обстоятельствах, вину Ющенко И.В. мировой судья считает установленной и квалифицирует его действия по ч. 4 ст. 20.25 КоАП РФ, как уклонение от отбывания обязательных работ. </w:t>
      </w:r>
    </w:p>
    <w:p w:rsidR="00A77B3E" w:rsidRPr="001B5FE3" w:rsidP="001B5FE3">
      <w:pPr>
        <w:jc w:val="both"/>
        <w:rPr>
          <w:sz w:val="17"/>
          <w:szCs w:val="17"/>
        </w:rPr>
      </w:pPr>
      <w:r w:rsidRPr="001B5FE3">
        <w:rPr>
          <w:sz w:val="17"/>
          <w:szCs w:val="17"/>
        </w:rPr>
        <w:t xml:space="preserve">  Обстоятельств, смягчающих либо </w:t>
      </w:r>
      <w:r w:rsidRPr="001B5FE3">
        <w:rPr>
          <w:sz w:val="17"/>
          <w:szCs w:val="17"/>
        </w:rPr>
        <w:t>отягчающих ответственность Ющенко И.В., в ходе рассмотрения дела не установлено.</w:t>
      </w:r>
    </w:p>
    <w:p w:rsidR="00A77B3E" w:rsidRPr="001B5FE3" w:rsidP="001B5FE3">
      <w:pPr>
        <w:jc w:val="both"/>
        <w:rPr>
          <w:sz w:val="17"/>
          <w:szCs w:val="17"/>
        </w:rPr>
      </w:pPr>
      <w:r w:rsidRPr="001B5FE3">
        <w:rPr>
          <w:sz w:val="17"/>
          <w:szCs w:val="17"/>
        </w:rPr>
        <w:t xml:space="preserve">С учетом всех обстоятельств дела, характера совершенного правонарушения, личности виновного, обстоятельств, влияющих на наказание, судья считает возможным назначать наказание </w:t>
      </w:r>
      <w:r w:rsidRPr="001B5FE3">
        <w:rPr>
          <w:sz w:val="17"/>
          <w:szCs w:val="17"/>
        </w:rPr>
        <w:t>в виде административного ареста, предусмотренного санкцией данной статьи, поскольку Ющенко И.В. не относится к категории лиц, к которым не может применяться административный арест.</w:t>
      </w:r>
    </w:p>
    <w:p w:rsidR="00A77B3E" w:rsidRPr="001B5FE3" w:rsidP="001B5FE3">
      <w:pPr>
        <w:jc w:val="both"/>
        <w:rPr>
          <w:sz w:val="17"/>
          <w:szCs w:val="17"/>
        </w:rPr>
      </w:pPr>
      <w:r w:rsidRPr="001B5FE3">
        <w:rPr>
          <w:sz w:val="17"/>
          <w:szCs w:val="17"/>
        </w:rPr>
        <w:t xml:space="preserve">На основании </w:t>
      </w:r>
      <w:r w:rsidRPr="001B5FE3">
        <w:rPr>
          <w:sz w:val="17"/>
          <w:szCs w:val="17"/>
        </w:rPr>
        <w:t>изложенного</w:t>
      </w:r>
      <w:r w:rsidRPr="001B5FE3">
        <w:rPr>
          <w:sz w:val="17"/>
          <w:szCs w:val="17"/>
        </w:rPr>
        <w:t>, руководствуясь ст. ст. 20.25, 29.9, 29.10 КоАП РФ</w:t>
      </w:r>
      <w:r w:rsidRPr="001B5FE3">
        <w:rPr>
          <w:sz w:val="17"/>
          <w:szCs w:val="17"/>
        </w:rPr>
        <w:t>, судья –</w:t>
      </w:r>
    </w:p>
    <w:p w:rsidR="00A77B3E" w:rsidRPr="001B5FE3" w:rsidP="001B5FE3">
      <w:pPr>
        <w:jc w:val="both"/>
        <w:rPr>
          <w:sz w:val="17"/>
          <w:szCs w:val="17"/>
        </w:rPr>
      </w:pPr>
    </w:p>
    <w:p w:rsidR="00A77B3E" w:rsidRPr="001B5FE3" w:rsidP="001B5FE3">
      <w:pPr>
        <w:jc w:val="both"/>
        <w:rPr>
          <w:sz w:val="17"/>
          <w:szCs w:val="17"/>
        </w:rPr>
      </w:pPr>
      <w:r w:rsidRPr="001B5FE3">
        <w:rPr>
          <w:sz w:val="17"/>
          <w:szCs w:val="17"/>
        </w:rPr>
        <w:t>ПОСТАНОВИЛ:</w:t>
      </w:r>
    </w:p>
    <w:p w:rsidR="00A77B3E" w:rsidRPr="001B5FE3" w:rsidP="001B5FE3">
      <w:pPr>
        <w:jc w:val="both"/>
        <w:rPr>
          <w:sz w:val="17"/>
          <w:szCs w:val="17"/>
        </w:rPr>
      </w:pPr>
    </w:p>
    <w:p w:rsidR="00A77B3E" w:rsidRPr="001B5FE3" w:rsidP="001B5FE3">
      <w:pPr>
        <w:jc w:val="both"/>
        <w:rPr>
          <w:sz w:val="17"/>
          <w:szCs w:val="17"/>
        </w:rPr>
      </w:pPr>
      <w:r w:rsidRPr="001B5FE3">
        <w:rPr>
          <w:sz w:val="17"/>
          <w:szCs w:val="17"/>
        </w:rPr>
        <w:t>Признать Ющенко Ивана Владимировича виновным в совершении административного правонарушения, предусмотренного ч. 4 ст. 20.25 КоАП РФ и назначить ему наказание в виде административного ареста сроком на 1 (одни) сутки.</w:t>
      </w:r>
    </w:p>
    <w:p w:rsidR="00A77B3E" w:rsidRPr="001B5FE3" w:rsidP="001B5FE3">
      <w:pPr>
        <w:jc w:val="both"/>
        <w:rPr>
          <w:sz w:val="17"/>
          <w:szCs w:val="17"/>
        </w:rPr>
      </w:pPr>
      <w:r w:rsidRPr="001B5FE3">
        <w:rPr>
          <w:sz w:val="17"/>
          <w:szCs w:val="17"/>
        </w:rPr>
        <w:t>Срок администрат</w:t>
      </w:r>
      <w:r w:rsidRPr="001B5FE3">
        <w:rPr>
          <w:sz w:val="17"/>
          <w:szCs w:val="17"/>
        </w:rPr>
        <w:t>ивного ареста исчислять с момента составления протокола задержания составленного должностным лицом во исполнение настоящего постановления.</w:t>
      </w:r>
    </w:p>
    <w:p w:rsidR="00A77B3E" w:rsidRPr="001B5FE3" w:rsidP="001B5FE3">
      <w:pPr>
        <w:jc w:val="both"/>
        <w:rPr>
          <w:sz w:val="17"/>
          <w:szCs w:val="17"/>
        </w:rPr>
      </w:pPr>
      <w:r w:rsidRPr="001B5FE3">
        <w:rPr>
          <w:sz w:val="17"/>
          <w:szCs w:val="17"/>
        </w:rPr>
        <w:t>Постановление может быть обжаловано в течение 10 суток со дня вручения или получения копии постановления в Железнодор</w:t>
      </w:r>
      <w:r w:rsidRPr="001B5FE3">
        <w:rPr>
          <w:sz w:val="17"/>
          <w:szCs w:val="17"/>
        </w:rPr>
        <w:t>ожный районный суд               г. Симферополя Республики Крым через судебный участок № 1 Железнодорожного судебного района г. Симферополя (адрес: 295034, Республика Крым, г. Симферополь, ул. Киевская 55/2).</w:t>
      </w:r>
    </w:p>
    <w:p w:rsidR="00A77B3E" w:rsidRPr="001B5FE3" w:rsidP="001B5FE3">
      <w:pPr>
        <w:jc w:val="both"/>
        <w:rPr>
          <w:sz w:val="17"/>
          <w:szCs w:val="17"/>
        </w:rPr>
      </w:pPr>
    </w:p>
    <w:p w:rsidR="00A77B3E" w:rsidRPr="001B5FE3" w:rsidP="001B5FE3">
      <w:pPr>
        <w:jc w:val="both"/>
        <w:rPr>
          <w:sz w:val="17"/>
          <w:szCs w:val="17"/>
        </w:rPr>
      </w:pPr>
      <w:r w:rsidRPr="001B5FE3">
        <w:rPr>
          <w:sz w:val="17"/>
          <w:szCs w:val="17"/>
        </w:rPr>
        <w:t>Мировой судья</w:t>
      </w:r>
      <w:r w:rsidRPr="001B5FE3">
        <w:rPr>
          <w:sz w:val="17"/>
          <w:szCs w:val="17"/>
        </w:rPr>
        <w:tab/>
      </w:r>
      <w:r w:rsidRPr="001B5FE3">
        <w:rPr>
          <w:sz w:val="17"/>
          <w:szCs w:val="17"/>
        </w:rPr>
        <w:tab/>
      </w:r>
      <w:r w:rsidRPr="001B5FE3">
        <w:rPr>
          <w:sz w:val="17"/>
          <w:szCs w:val="17"/>
        </w:rPr>
        <w:tab/>
      </w:r>
      <w:r w:rsidRPr="001B5FE3">
        <w:rPr>
          <w:sz w:val="17"/>
          <w:szCs w:val="17"/>
        </w:rPr>
        <w:tab/>
      </w:r>
      <w:r w:rsidRPr="001B5FE3">
        <w:rPr>
          <w:sz w:val="17"/>
          <w:szCs w:val="17"/>
        </w:rPr>
        <w:tab/>
        <w:t>/подпись/</w:t>
      </w:r>
      <w:r w:rsidRPr="001B5FE3">
        <w:rPr>
          <w:sz w:val="17"/>
          <w:szCs w:val="17"/>
        </w:rPr>
        <w:tab/>
      </w:r>
      <w:r w:rsidRPr="001B5FE3">
        <w:rPr>
          <w:sz w:val="17"/>
          <w:szCs w:val="17"/>
        </w:rPr>
        <w:tab/>
      </w:r>
      <w:r w:rsidRPr="001B5FE3">
        <w:rPr>
          <w:sz w:val="17"/>
          <w:szCs w:val="17"/>
        </w:rPr>
        <w:tab/>
        <w:t>Д.С. Щербина</w:t>
      </w:r>
    </w:p>
    <w:sectPr w:rsidSect="001B5FE3">
      <w:pgSz w:w="12240" w:h="15840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E3"/>
    <w:rsid w:val="001B5FE3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