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584075">
        <w:rPr>
          <w:b w:val="0"/>
          <w:sz w:val="28"/>
          <w:szCs w:val="28"/>
        </w:rPr>
        <w:t>289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FE6014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RPr="003D22FA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17 ма</w:t>
      </w:r>
      <w:r w:rsidR="00FE6014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FE6014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525B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 xml:space="preserve">управление пенсионного фонда Российской Федерации </w:t>
      </w:r>
      <w:r w:rsidRPr="003D22FA" w:rsidR="00BC78B2">
        <w:rPr>
          <w:sz w:val="28"/>
          <w:szCs w:val="28"/>
        </w:rPr>
        <w:t xml:space="preserve"> 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CA2B87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Шевченко Михаила Николаевича</w:t>
      </w:r>
      <w:r w:rsidRPr="003D22FA">
        <w:rPr>
          <w:sz w:val="28"/>
          <w:szCs w:val="28"/>
        </w:rPr>
        <w:t>,</w:t>
      </w:r>
    </w:p>
    <w:p w:rsidR="00787E61" w:rsidRPr="003D22FA" w:rsidP="00CA2B87">
      <w:pPr>
        <w:ind w:left="2127"/>
        <w:jc w:val="both"/>
        <w:rPr>
          <w:sz w:val="28"/>
          <w:szCs w:val="28"/>
        </w:rPr>
      </w:pPr>
      <w:r w:rsidRPr="004850F1">
        <w:rPr>
          <w:sz w:val="28"/>
          <w:szCs w:val="28"/>
        </w:rPr>
        <w:t xml:space="preserve">[ДАННЫЕ ИЗЪЯТЫ] </w:t>
      </w:r>
      <w:r w:rsidRPr="003D22FA">
        <w:rPr>
          <w:sz w:val="28"/>
          <w:szCs w:val="28"/>
        </w:rPr>
        <w:t xml:space="preserve">года рождения, уроженца </w:t>
      </w:r>
      <w:r w:rsidRPr="004850F1">
        <w:rPr>
          <w:sz w:val="28"/>
          <w:szCs w:val="28"/>
        </w:rPr>
        <w:t>[ДАННЫЕ ИЗЪЯТЫ]</w:t>
      </w:r>
      <w:r w:rsidRPr="003D22FA">
        <w:rPr>
          <w:sz w:val="28"/>
          <w:szCs w:val="28"/>
        </w:rPr>
        <w:t>,</w:t>
      </w:r>
      <w:r w:rsidR="007B7AA3">
        <w:rPr>
          <w:sz w:val="28"/>
          <w:szCs w:val="28"/>
        </w:rPr>
        <w:t xml:space="preserve"> гражданина Российской Федерации, паспорт </w:t>
      </w:r>
      <w:r w:rsidRPr="004850F1">
        <w:rPr>
          <w:sz w:val="28"/>
          <w:szCs w:val="28"/>
        </w:rPr>
        <w:t>[ДАННЫЕ ИЗЪЯТЫ]</w:t>
      </w:r>
      <w:r w:rsidR="007B7AA3">
        <w:rPr>
          <w:sz w:val="28"/>
          <w:szCs w:val="28"/>
        </w:rPr>
        <w:t>,</w:t>
      </w:r>
      <w:r w:rsidRPr="003D22FA">
        <w:rPr>
          <w:sz w:val="28"/>
          <w:szCs w:val="28"/>
        </w:rPr>
        <w:t xml:space="preserve"> директора </w:t>
      </w:r>
      <w:r w:rsidR="00584075">
        <w:rPr>
          <w:sz w:val="28"/>
          <w:szCs w:val="28"/>
        </w:rPr>
        <w:t>ООО «ЧЕРНОМОРСКАЯ РЫБОДОБЫВАЮЩАЯ КОМПАНИЯ»</w:t>
      </w:r>
      <w:r w:rsidRPr="003D22FA">
        <w:rPr>
          <w:sz w:val="28"/>
          <w:szCs w:val="28"/>
        </w:rPr>
        <w:t>, зарегистрированного по адресу:</w:t>
      </w:r>
      <w:r w:rsidRPr="003D22FA">
        <w:rPr>
          <w:sz w:val="28"/>
          <w:szCs w:val="28"/>
        </w:rPr>
        <w:t xml:space="preserve"> </w:t>
      </w:r>
      <w:r w:rsidRPr="004850F1">
        <w:rPr>
          <w:sz w:val="28"/>
          <w:szCs w:val="28"/>
        </w:rPr>
        <w:t>[ДАННЫЕ ИЗЪЯТЫ]</w:t>
      </w:r>
      <w:r w:rsidRPr="003D22FA" w:rsidR="004035A2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Pr="003D22FA" w:rsidR="002A5A6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241EF9">
        <w:rPr>
          <w:sz w:val="28"/>
          <w:szCs w:val="28"/>
        </w:rPr>
        <w:t>л</w:t>
      </w:r>
      <w:r>
        <w:rPr>
          <w:sz w:val="28"/>
          <w:szCs w:val="28"/>
        </w:rPr>
        <w:t xml:space="preserve">ьником отдела персонифицированного учета и обработки </w:t>
      </w:r>
      <w:r w:rsidR="00241EF9">
        <w:rPr>
          <w:sz w:val="28"/>
          <w:szCs w:val="28"/>
        </w:rPr>
        <w:t>информации № 1</w:t>
      </w:r>
      <w:r w:rsidRPr="003D22FA" w:rsidR="000A0B31">
        <w:rPr>
          <w:sz w:val="28"/>
          <w:szCs w:val="28"/>
        </w:rPr>
        <w:t xml:space="preserve"> Государственного учреждения – </w:t>
      </w:r>
      <w:r w:rsidR="00241EF9">
        <w:rPr>
          <w:sz w:val="28"/>
          <w:szCs w:val="28"/>
        </w:rPr>
        <w:t>Отделения П</w:t>
      </w:r>
      <w:r w:rsidRPr="003D22FA" w:rsidR="000A0B31">
        <w:rPr>
          <w:sz w:val="28"/>
          <w:szCs w:val="28"/>
        </w:rPr>
        <w:t xml:space="preserve">енсионного фонда Российской Федерации </w:t>
      </w:r>
      <w:r w:rsidR="00241EF9">
        <w:rPr>
          <w:sz w:val="28"/>
          <w:szCs w:val="28"/>
        </w:rPr>
        <w:t>по</w:t>
      </w:r>
      <w:r w:rsidRPr="003D22FA" w:rsidR="000A0B31">
        <w:rPr>
          <w:sz w:val="28"/>
          <w:szCs w:val="28"/>
        </w:rPr>
        <w:t xml:space="preserve"> Республик</w:t>
      </w:r>
      <w:r w:rsidR="00241EF9">
        <w:rPr>
          <w:sz w:val="28"/>
          <w:szCs w:val="28"/>
        </w:rPr>
        <w:t>е</w:t>
      </w:r>
      <w:r w:rsidRPr="003D22FA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отношении </w:t>
      </w:r>
      <w:r w:rsidR="00584075">
        <w:rPr>
          <w:sz w:val="28"/>
          <w:szCs w:val="28"/>
        </w:rPr>
        <w:t>Шевченко М.Н.</w:t>
      </w:r>
      <w:r w:rsidRPr="003D22FA" w:rsidR="000A0B31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Pr="003D22FA" w:rsidR="00787E61">
        <w:rPr>
          <w:sz w:val="28"/>
          <w:szCs w:val="28"/>
        </w:rPr>
        <w:t xml:space="preserve">директором </w:t>
      </w:r>
      <w:r w:rsidR="00CA2B87">
        <w:rPr>
          <w:sz w:val="28"/>
          <w:szCs w:val="28"/>
        </w:rPr>
        <w:t>Общества с ограниченной ответственностью</w:t>
      </w:r>
      <w:r w:rsidR="00241EF9">
        <w:rPr>
          <w:sz w:val="28"/>
          <w:szCs w:val="28"/>
        </w:rPr>
        <w:t xml:space="preserve"> «</w:t>
      </w:r>
      <w:r w:rsidR="00CA2B87">
        <w:rPr>
          <w:sz w:val="28"/>
          <w:szCs w:val="28"/>
        </w:rPr>
        <w:t>ЧЕРНОМОРСКАЯ РЫБОДОБЫВАЮЩАЯ КОМПАНИЯ</w:t>
      </w:r>
      <w:r w:rsidR="00241EF9">
        <w:rPr>
          <w:sz w:val="28"/>
          <w:szCs w:val="28"/>
        </w:rPr>
        <w:t>»</w:t>
      </w:r>
      <w:r w:rsidRPr="003D22FA" w:rsidR="00787E61">
        <w:rPr>
          <w:sz w:val="28"/>
          <w:szCs w:val="28"/>
        </w:rPr>
        <w:t xml:space="preserve">, расположенного по адресу: </w:t>
      </w:r>
      <w:r w:rsidRPr="004850F1" w:rsidR="004850F1">
        <w:rPr>
          <w:sz w:val="28"/>
          <w:szCs w:val="28"/>
        </w:rPr>
        <w:t>[ДАННЫЕ ИЗЪЯТЫ]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B7AA3">
        <w:rPr>
          <w:sz w:val="28"/>
          <w:szCs w:val="28"/>
        </w:rPr>
        <w:t>июнь</w:t>
      </w:r>
      <w:r w:rsidRPr="003D22FA" w:rsidR="005033A3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 w:rsidR="00B9670C"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2C771C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CA2B87">
        <w:rPr>
          <w:sz w:val="28"/>
          <w:szCs w:val="28"/>
        </w:rPr>
        <w:t>Шевченко М.Н.</w:t>
      </w:r>
      <w:r w:rsidRPr="003D22FA" w:rsidR="004035A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не явился, извещ</w:t>
      </w:r>
      <w:r w:rsidR="00CA2B87">
        <w:rPr>
          <w:sz w:val="28"/>
          <w:szCs w:val="28"/>
        </w:rPr>
        <w:t>ё</w:t>
      </w:r>
      <w:r w:rsidRPr="003D22FA">
        <w:rPr>
          <w:sz w:val="28"/>
          <w:szCs w:val="28"/>
        </w:rPr>
        <w:t xml:space="preserve">н надлежащим образом, </w:t>
      </w:r>
      <w:r w:rsidRPr="006D1C50" w:rsidR="00B9670C">
        <w:rPr>
          <w:sz w:val="28"/>
          <w:szCs w:val="28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6D1C50" w:rsidR="00B9670C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D1C50" w:rsidR="00B9670C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D1C50" w:rsidR="00B9670C">
        <w:rPr>
          <w:rFonts w:eastAsia="Calibri"/>
          <w:sz w:val="28"/>
          <w:szCs w:val="28"/>
        </w:rPr>
        <w:t>Судебное</w:t>
      </w:r>
      <w:r w:rsidRPr="006D1C50" w:rsidR="00B9670C">
        <w:rPr>
          <w:rFonts w:eastAsia="Calibri"/>
          <w:sz w:val="28"/>
          <w:szCs w:val="28"/>
        </w:rPr>
        <w:t>», утвержденных приказом ФГУП «Почта России»</w:t>
      </w:r>
      <w:r w:rsidR="00B9670C">
        <w:rPr>
          <w:rFonts w:eastAsia="Calibri"/>
          <w:sz w:val="28"/>
          <w:szCs w:val="28"/>
        </w:rPr>
        <w:t xml:space="preserve"> </w:t>
      </w:r>
      <w:r w:rsidRPr="006D1C50" w:rsidR="00B9670C">
        <w:rPr>
          <w:rFonts w:eastAsia="Calibri"/>
          <w:sz w:val="28"/>
          <w:szCs w:val="28"/>
        </w:rPr>
        <w:t>от 31 августа 2005 года № 343.</w:t>
      </w:r>
      <w:r w:rsidRPr="002A5A65" w:rsidR="00B9670C">
        <w:rPr>
          <w:sz w:val="28"/>
          <w:szCs w:val="28"/>
        </w:rPr>
        <w:t xml:space="preserve"> Согласно ч. 2 </w:t>
      </w:r>
      <w:r w:rsidR="00DA2617">
        <w:rPr>
          <w:sz w:val="28"/>
          <w:szCs w:val="28"/>
        </w:rPr>
        <w:t xml:space="preserve">               </w:t>
      </w:r>
      <w:r w:rsidRPr="002A5A65" w:rsidR="00B9670C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</w:t>
      </w:r>
      <w:r w:rsidRPr="002A5A65" w:rsidR="00B9670C">
        <w:rPr>
          <w:sz w:val="28"/>
          <w:szCs w:val="28"/>
        </w:rPr>
        <w:t>месте рассмотрения дела и если от лица не поступило ходатайство об отложении рассмотрения дела.</w:t>
      </w:r>
    </w:p>
    <w:p w:rsidR="002A5A65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CA2B87">
        <w:rPr>
          <w:sz w:val="28"/>
          <w:szCs w:val="28"/>
        </w:rPr>
        <w:t>Шевченко М.Н.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CA2B87">
        <w:rPr>
          <w:sz w:val="28"/>
          <w:szCs w:val="28"/>
        </w:rPr>
        <w:t>Шевченко М.Н.</w:t>
      </w:r>
      <w:r w:rsidRPr="003D22FA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 </w:t>
      </w:r>
      <w:r w:rsidRPr="003D22FA" w:rsidR="002B1166">
        <w:rPr>
          <w:sz w:val="28"/>
          <w:szCs w:val="28"/>
        </w:rPr>
        <w:t xml:space="preserve"> </w:t>
      </w:r>
      <w:r w:rsidRPr="003D22FA" w:rsidR="00DC0E7C">
        <w:rPr>
          <w:sz w:val="28"/>
          <w:szCs w:val="28"/>
        </w:rPr>
        <w:t xml:space="preserve">    </w:t>
      </w:r>
      <w:r w:rsidRPr="003D22FA" w:rsidR="003D22FA">
        <w:rPr>
          <w:sz w:val="28"/>
          <w:szCs w:val="28"/>
        </w:rPr>
        <w:t xml:space="preserve">    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="004850F1">
        <w:rPr>
          <w:sz w:val="28"/>
          <w:szCs w:val="28"/>
        </w:rPr>
        <w:t>[ДАННЫЕ ИЗЪЯТЫ]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BC78B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CA2B87">
        <w:rPr>
          <w:sz w:val="28"/>
          <w:szCs w:val="28"/>
        </w:rPr>
        <w:t>19 апреля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241EF9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CA2B87">
        <w:rPr>
          <w:sz w:val="28"/>
          <w:szCs w:val="28"/>
        </w:rPr>
        <w:t>Шевченко М.Н.</w:t>
      </w:r>
      <w:r w:rsidRPr="003D22FA" w:rsidR="00CA2B87">
        <w:rPr>
          <w:sz w:val="28"/>
          <w:szCs w:val="28"/>
        </w:rPr>
        <w:t xml:space="preserve"> за то, что он, являясь директором </w:t>
      </w:r>
      <w:r w:rsidR="00CA2B87">
        <w:rPr>
          <w:sz w:val="28"/>
          <w:szCs w:val="28"/>
        </w:rPr>
        <w:t>Общества с ограниченной ответственностью «ЧЕРНОМОРСКАЯ РЫБОДОБЫВАЮЩАЯ КОМПАНИЯ»</w:t>
      </w:r>
      <w:r w:rsidRPr="003D22FA" w:rsidR="00CA2B87">
        <w:rPr>
          <w:sz w:val="28"/>
          <w:szCs w:val="28"/>
        </w:rPr>
        <w:t xml:space="preserve">, расположенного по адресу: </w:t>
      </w:r>
      <w:r w:rsidRPr="004850F1" w:rsidR="004850F1">
        <w:rPr>
          <w:sz w:val="28"/>
          <w:szCs w:val="28"/>
        </w:rPr>
        <w:t>[ДАННЫЕ ИЗЪЯТЫ]</w:t>
      </w:r>
      <w:r w:rsidRPr="003D22FA" w:rsidR="00CA2B87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CA2B87">
        <w:rPr>
          <w:sz w:val="28"/>
          <w:szCs w:val="28"/>
        </w:rPr>
        <w:t>июнь</w:t>
      </w:r>
      <w:r w:rsidRPr="003D22FA" w:rsidR="00CA2B87">
        <w:rPr>
          <w:sz w:val="28"/>
          <w:szCs w:val="28"/>
        </w:rPr>
        <w:t xml:space="preserve"> 202</w:t>
      </w:r>
      <w:r w:rsidR="00CA2B87">
        <w:rPr>
          <w:sz w:val="28"/>
          <w:szCs w:val="28"/>
        </w:rPr>
        <w:t>1</w:t>
      </w:r>
      <w:r w:rsidRPr="003D22FA" w:rsidR="00CA2B87">
        <w:rPr>
          <w:sz w:val="28"/>
          <w:szCs w:val="28"/>
        </w:rPr>
        <w:t xml:space="preserve"> года</w:t>
      </w:r>
      <w:r w:rsidRPr="003D22FA" w:rsidR="00241EF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</w:t>
      </w:r>
      <w:r w:rsidR="00DA2617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М.Н.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Pr="003D22FA" w:rsidR="00241EF9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 «ЧЕРНОМОРСКАЯ РЫБОДОБЫВАЮЩАЯ КОМПАНИЯ»</w:t>
      </w:r>
      <w:r w:rsidRPr="003D22FA">
        <w:rPr>
          <w:sz w:val="28"/>
          <w:szCs w:val="28"/>
        </w:rPr>
        <w:t xml:space="preserve">, расположенного по адресу: </w:t>
      </w:r>
      <w:r w:rsidRPr="004850F1" w:rsidR="004850F1">
        <w:rPr>
          <w:sz w:val="28"/>
          <w:szCs w:val="28"/>
        </w:rPr>
        <w:t>[ДАННЫЕ ИЗЪЯТЫ]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4850F1" w:rsidR="004850F1">
        <w:rPr>
          <w:sz w:val="28"/>
          <w:szCs w:val="28"/>
        </w:rPr>
        <w:t>[ДАННЫЕ ИЗЪЯТЫ]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CA2B87">
        <w:rPr>
          <w:sz w:val="28"/>
          <w:szCs w:val="28"/>
        </w:rPr>
        <w:t>Шевченко М.Н.</w:t>
      </w:r>
      <w:r w:rsidRPr="003D22FA">
        <w:rPr>
          <w:sz w:val="28"/>
          <w:szCs w:val="28"/>
        </w:rPr>
        <w:t xml:space="preserve"> имеется состав правонарушения, предусмотренного </w:t>
      </w:r>
      <w:r w:rsidR="00CA2B87">
        <w:rPr>
          <w:sz w:val="28"/>
          <w:szCs w:val="28"/>
        </w:rPr>
        <w:t xml:space="preserve">ч. 1 </w:t>
      </w:r>
      <w:r w:rsidRPr="003D22FA">
        <w:rPr>
          <w:sz w:val="28"/>
          <w:szCs w:val="28"/>
        </w:rPr>
        <w:t>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F5155A">
        <w:rPr>
          <w:sz w:val="28"/>
          <w:szCs w:val="28"/>
        </w:rPr>
        <w:t>н</w:t>
      </w:r>
      <w:r w:rsidRPr="007858E6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858E6" w:rsidR="00F5155A">
        <w:rPr>
          <w:sz w:val="28"/>
          <w:szCs w:val="28"/>
          <w:shd w:val="clear" w:color="auto" w:fill="FFFFFF"/>
        </w:rPr>
        <w:t>(персонифицированного) учета в системе</w:t>
      </w:r>
      <w:r w:rsidRPr="007858E6" w:rsidR="00F5155A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F5155A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A2B87">
        <w:rPr>
          <w:sz w:val="28"/>
          <w:szCs w:val="28"/>
        </w:rPr>
        <w:t>Шевченко М.Н.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пределе санкции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Михаила Николаевича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Pr="003D22FA" w:rsidR="00DC0E7C">
        <w:rPr>
          <w:sz w:val="28"/>
          <w:szCs w:val="28"/>
        </w:rPr>
        <w:t xml:space="preserve"> </w:t>
      </w:r>
      <w:r w:rsidRPr="003D22FA" w:rsidR="00630BEB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ответственностью «ЧЕРНОМОРСКАЯ РЫБОДОБЫВАЮЩАЯ КОМПАНИЯ»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Pr="003D22FA" w:rsidR="002A5A65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5155A" w:rsidRPr="003D22FA" w:rsidP="00F5155A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043A3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50F1"/>
    <w:rsid w:val="00486A51"/>
    <w:rsid w:val="005033A3"/>
    <w:rsid w:val="005240C8"/>
    <w:rsid w:val="00525B23"/>
    <w:rsid w:val="00533386"/>
    <w:rsid w:val="00554C65"/>
    <w:rsid w:val="0058407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275"/>
    <w:rsid w:val="007858E6"/>
    <w:rsid w:val="00787E61"/>
    <w:rsid w:val="00794ADD"/>
    <w:rsid w:val="007A0885"/>
    <w:rsid w:val="007B7AA3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CA2B87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5405-F131-4149-A45F-1BA2B9AC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