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A30E0">
      <w:pPr>
        <w:jc w:val="both"/>
      </w:pPr>
      <w:r>
        <w:t>Дело № 5-1-293/2021</w:t>
      </w:r>
    </w:p>
    <w:p w:rsidR="00A77B3E" w:rsidP="003A30E0">
      <w:pPr>
        <w:jc w:val="both"/>
      </w:pPr>
      <w:r>
        <w:t>ПОСТАНОВЛЕНИЕ</w:t>
      </w:r>
    </w:p>
    <w:p w:rsidR="00A77B3E" w:rsidP="003A30E0">
      <w:pPr>
        <w:jc w:val="both"/>
      </w:pPr>
    </w:p>
    <w:p w:rsidR="00A77B3E" w:rsidP="003A30E0">
      <w:pPr>
        <w:jc w:val="both"/>
      </w:pPr>
      <w:r>
        <w:t>12 июля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3A30E0">
      <w:pPr>
        <w:jc w:val="both"/>
      </w:pPr>
    </w:p>
    <w:p w:rsidR="00A77B3E" w:rsidP="003A30E0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>
        <w:t>отношении</w:t>
      </w:r>
    </w:p>
    <w:p w:rsidR="00A77B3E" w:rsidP="003A30E0">
      <w:pPr>
        <w:jc w:val="both"/>
      </w:pPr>
      <w:r>
        <w:t>Ряжкина</w:t>
      </w:r>
      <w:r>
        <w:t xml:space="preserve"> Александра Евгеньевича,</w:t>
      </w:r>
    </w:p>
    <w:p w:rsidR="00A77B3E" w:rsidP="003A30E0">
      <w:pPr>
        <w:jc w:val="both"/>
      </w:pPr>
      <w:r>
        <w:t xml:space="preserve">паспортные данные УССР, гражданина Российской Федерации, зарегистрированного и проживающего по адресу: адрес, </w:t>
      </w:r>
    </w:p>
    <w:p w:rsidR="00A77B3E" w:rsidP="003A30E0">
      <w:pPr>
        <w:jc w:val="both"/>
      </w:pPr>
      <w:r>
        <w:t>о привлечении его к административной ответственности за правонарушение, предусмотренное ст. 17.8 Кодекс</w:t>
      </w:r>
      <w:r>
        <w:t>а Российской Федерации об административных правонарушениях, -</w:t>
      </w:r>
    </w:p>
    <w:p w:rsidR="00A77B3E" w:rsidP="003A30E0">
      <w:pPr>
        <w:jc w:val="both"/>
      </w:pPr>
    </w:p>
    <w:p w:rsidR="00A77B3E" w:rsidP="003A30E0">
      <w:pPr>
        <w:jc w:val="both"/>
      </w:pPr>
      <w:r>
        <w:t>УСТАНОВИЛ:</w:t>
      </w:r>
    </w:p>
    <w:p w:rsidR="00A77B3E" w:rsidP="003A30E0">
      <w:pPr>
        <w:jc w:val="both"/>
      </w:pPr>
    </w:p>
    <w:p w:rsidR="00A77B3E" w:rsidP="003A30E0">
      <w:pPr>
        <w:jc w:val="both"/>
      </w:pPr>
      <w:r>
        <w:t xml:space="preserve">Младшим судебным приставом по ОУПДС ОСП по Киевскому району                   г. Симферополя УФССП России по Республике Крым составлен протокол об административном правонарушении о </w:t>
      </w:r>
      <w:r>
        <w:t xml:space="preserve">том, что гражданину </w:t>
      </w:r>
      <w:r>
        <w:t>Ряжкину</w:t>
      </w:r>
      <w:r>
        <w:t xml:space="preserve"> А.Е. с целью исполнения возбужденного в отношении его исполнительного производства по исполнению постановления № 05-0912/9/2020, выданного дата судебным участком № 9 Киевского судебного района                    г. Симферополя, </w:t>
      </w:r>
      <w:r>
        <w:t>было вручено нарочно требование о необходимости явки к судебному приставу-исполнителю для проведения исполнительных действий с его участием по адресу: адрес, на 10.00ч. дата Будучи надлежащим образом уведомлённым о дате, месте и времени явки, а также насту</w:t>
      </w:r>
      <w:r>
        <w:t xml:space="preserve">пающей административной ответственности за неявку по вызову уполномоченного должностного лица ФССП России, </w:t>
      </w:r>
      <w:r>
        <w:t>Ряжкин</w:t>
      </w:r>
      <w:r>
        <w:t xml:space="preserve"> А.Е. в указанное время не явился без уважительных причин, о причинах своей неявки судебному приставу-исполнителю не сообщил. Тем самым воспреп</w:t>
      </w:r>
      <w:r>
        <w:t xml:space="preserve">ятствовал законной деятельности должностного лица ФССП России, находящегося при исполнении служебных обязанностей. </w:t>
      </w:r>
    </w:p>
    <w:p w:rsidR="00A77B3E" w:rsidP="003A30E0">
      <w:pPr>
        <w:jc w:val="both"/>
      </w:pPr>
      <w:r>
        <w:t xml:space="preserve">В судебное заседание </w:t>
      </w:r>
      <w:r>
        <w:t>Ряжкин</w:t>
      </w:r>
      <w:r>
        <w:t xml:space="preserve"> А.Е. не явился, извещен надлежащим образом, что подтверждается возвращенным конвертом с почтовой отметкой в связ</w:t>
      </w:r>
      <w:r>
        <w:t>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>
        <w:t xml:space="preserve">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</w:t>
      </w:r>
      <w:r>
        <w:t>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 Согласно ч. 2 ст. 25.1 КоАП РФ, в отсутствии лица, в отношен</w:t>
      </w:r>
      <w:r>
        <w:t xml:space="preserve">ии которого ведется производство по делу об административном правонарушении, дело может быть рассмотрено, если имеются данные о </w:t>
      </w:r>
      <w:r>
        <w:t xml:space="preserve">надлежащем извещении лица о времени и месте рассмотрения дела и если от лица не поступило ходатайство об отложении рассмотрения </w:t>
      </w:r>
      <w:r>
        <w:t>дела.</w:t>
      </w:r>
    </w:p>
    <w:p w:rsidR="00A77B3E" w:rsidP="003A30E0">
      <w:pPr>
        <w:jc w:val="both"/>
      </w:pPr>
      <w:r>
        <w:t xml:space="preserve">Учитывая данные о надлежащем извещении </w:t>
      </w:r>
      <w:r>
        <w:t>Ряжкина</w:t>
      </w:r>
      <w:r>
        <w:t xml:space="preserve"> А.Е.,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3A30E0">
      <w:pPr>
        <w:jc w:val="both"/>
      </w:pPr>
      <w:r>
        <w:t>Исследовав материа</w:t>
      </w:r>
      <w:r>
        <w:t xml:space="preserve">лы дела, мировой судья пришел к выводу о наличии в действиях </w:t>
      </w:r>
      <w:r>
        <w:t>Ряжкина</w:t>
      </w:r>
      <w:r>
        <w:t xml:space="preserve"> А.Е. состава правонарушения, предусмотренного ст. 17.8 КоАП РФ, исходя из следующего.</w:t>
      </w:r>
    </w:p>
    <w:p w:rsidR="00A77B3E" w:rsidP="003A30E0">
      <w:pPr>
        <w:jc w:val="both"/>
      </w:pPr>
      <w:r>
        <w:t xml:space="preserve">Согласно протоколу № ... об административном правонарушении от дата, составленного в отношении    </w:t>
      </w:r>
      <w:r>
        <w:t>Ряж</w:t>
      </w:r>
      <w:r>
        <w:t>кина</w:t>
      </w:r>
      <w:r>
        <w:t xml:space="preserve"> А.Е. за то, что гражданину </w:t>
      </w:r>
      <w:r>
        <w:t>Ряжкину</w:t>
      </w:r>
      <w:r>
        <w:t xml:space="preserve"> А.Е. с целью исполнения возбужденного в отношении его исполнительного производства по исполнению постановления № 05-0912/9/2020, выданного дата судебным участком № 9 Киевского судебного района г. Симферополя, было вр</w:t>
      </w:r>
      <w:r>
        <w:t xml:space="preserve">учено нарочно требование о необходимости явки к судебному приставу-исполнителю для проведения исполнительных действий с его участием по адресу: адрес, на 10.00ч. дата Будучи надлежащим образом уведомлённым о дате, месте и времени явки, а также наступающей </w:t>
      </w:r>
      <w:r>
        <w:t xml:space="preserve">административной ответственности за неявку по вызову уполномоченного должностного лица ФССП России, </w:t>
      </w:r>
      <w:r>
        <w:t>Ряжкин</w:t>
      </w:r>
      <w:r>
        <w:t xml:space="preserve"> А.Е. в указанное время не явился без уважительных причин, о причинах своей неявки судебному приставу-исполнителю не сообщил. Тем самым воспрепятствов</w:t>
      </w:r>
      <w:r>
        <w:t>ал законной деятельности должностного лица ФССП России, находящегося при исполнении служебных обязанностей.</w:t>
      </w:r>
    </w:p>
    <w:p w:rsidR="00A77B3E" w:rsidP="003A30E0">
      <w:pPr>
        <w:jc w:val="both"/>
      </w:pPr>
      <w:r>
        <w:t xml:space="preserve">Противоправные действия </w:t>
      </w:r>
      <w:r>
        <w:t>Ряжкина</w:t>
      </w:r>
      <w:r>
        <w:t xml:space="preserve"> А.Е. квалифицируются по             ст. 17.8 КоАП РФ, а именно – воспрепятствование законной деятельности должностно</w:t>
      </w:r>
      <w:r>
        <w:t>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 w:rsidP="003A30E0">
      <w:pPr>
        <w:jc w:val="both"/>
      </w:pPr>
      <w:r>
        <w:t xml:space="preserve">Вина </w:t>
      </w:r>
      <w:r>
        <w:t>Ряжкина</w:t>
      </w:r>
      <w:r>
        <w:t xml:space="preserve"> А.Е. в совершении пра</w:t>
      </w:r>
      <w:r>
        <w:t xml:space="preserve">вонарушения подтверждается материалами дела, а именно: протоколом № 1868/21/82003-АП об административном от дата, требованием от дата и иными материалами дела. </w:t>
      </w:r>
    </w:p>
    <w:p w:rsidR="00A77B3E" w:rsidP="003A30E0">
      <w:pPr>
        <w:jc w:val="both"/>
      </w:pPr>
      <w:r>
        <w:t>Согласно ч. 2 ст. 4.1 КоАП РФ при назначении административного наказания суд учитывает характер</w:t>
      </w:r>
      <w:r>
        <w:t xml:space="preserve">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A30E0">
      <w:pPr>
        <w:jc w:val="both"/>
      </w:pPr>
      <w:r>
        <w:t xml:space="preserve">Принимая во внимание характер совершенного административного правонарушения, а также </w:t>
      </w:r>
      <w:r>
        <w:t xml:space="preserve">учитывая данные о личности </w:t>
      </w:r>
      <w:r>
        <w:t>Ряжкина</w:t>
      </w:r>
      <w:r>
        <w:t xml:space="preserve"> А.Е., мировой судья пришел к выводу о назначении ему административного наказания в виде штрафа в пределах санкции ст. 17.8 КоАП РФ.</w:t>
      </w:r>
    </w:p>
    <w:p w:rsidR="00A77B3E" w:rsidP="003A30E0">
      <w:pPr>
        <w:jc w:val="both"/>
      </w:pPr>
      <w:r>
        <w:t>На основании изложенного, руководствуясь ст. ст. 17.8, 25.1, 29.9, 29.10 КоАП РФ, мировой</w:t>
      </w:r>
      <w:r>
        <w:t xml:space="preserve"> судья -</w:t>
      </w:r>
    </w:p>
    <w:p w:rsidR="00A77B3E" w:rsidP="003A30E0">
      <w:pPr>
        <w:jc w:val="both"/>
      </w:pPr>
    </w:p>
    <w:p w:rsidR="00A77B3E" w:rsidP="003A30E0">
      <w:pPr>
        <w:jc w:val="both"/>
      </w:pPr>
      <w:r>
        <w:t>ПОСТАНОВИЛ:</w:t>
      </w:r>
    </w:p>
    <w:p w:rsidR="00A77B3E" w:rsidP="003A30E0">
      <w:pPr>
        <w:jc w:val="both"/>
      </w:pPr>
    </w:p>
    <w:p w:rsidR="00A77B3E" w:rsidP="003A30E0">
      <w:pPr>
        <w:jc w:val="both"/>
      </w:pPr>
      <w:r>
        <w:t xml:space="preserve">Признать </w:t>
      </w:r>
      <w:r>
        <w:t>Ряжкина</w:t>
      </w:r>
      <w:r>
        <w:t xml:space="preserve"> Александра Евгеньевича виновным в совершении административного правонарушения, предусмотренного ст. 17.8 Кодекса </w:t>
      </w:r>
      <w:r>
        <w:t>Российской Федерации об административных правонарушениях и назначить ему административное наказание в в</w:t>
      </w:r>
      <w:r>
        <w:t>иде штрафа в размере 1000 (одна тысяча) рублей.</w:t>
      </w:r>
    </w:p>
    <w:p w:rsidR="00A77B3E" w:rsidP="003A30E0">
      <w:pPr>
        <w:jc w:val="both"/>
      </w:pPr>
      <w:r>
        <w:t>Штраф подлежит уплате по следующим реквизитам:</w:t>
      </w:r>
    </w:p>
    <w:p w:rsidR="00A77B3E" w:rsidP="003A30E0">
      <w:pPr>
        <w:jc w:val="both"/>
      </w:pPr>
      <w: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</w:t>
      </w:r>
      <w:r>
        <w:t>Симферополь, ИНН 9102013284,      КПП 910201001, БИК 013510002, Единый казначейский счет 40102810645370000035, Казначейский счет  03100643000000017500, Лицевой счет 04752203230 в УФК по Республике Крым, Код Сводного реестра 35220323, код бюджетной классифи</w:t>
      </w:r>
      <w:r>
        <w:t>кации 82811601173010008140.</w:t>
      </w:r>
    </w:p>
    <w:p w:rsidR="00A77B3E" w:rsidP="003A30E0">
      <w:pPr>
        <w:jc w:val="both"/>
      </w:pPr>
      <w:r>
        <w:t xml:space="preserve">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t>конную силу.</w:t>
      </w:r>
    </w:p>
    <w:p w:rsidR="00A77B3E" w:rsidP="003A30E0">
      <w:pPr>
        <w:jc w:val="both"/>
      </w:pPr>
      <w:r>
        <w:t xml:space="preserve">Предупредить </w:t>
      </w:r>
      <w:r>
        <w:t>Ряжкина</w:t>
      </w:r>
      <w:r>
        <w:t xml:space="preserve"> А.Е. об административной ответственности по ч. 1 ст. 20.25 КоАП РФ в случае несвоевременной уплаты штрафа.</w:t>
      </w:r>
    </w:p>
    <w:p w:rsidR="00A77B3E" w:rsidP="003A30E0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Железнодорожный районный суд г. Симферополя Республики Крым через мирового судью судебного участка № 1 Железнодорожного судебного района г. Симферополя (295034, Республика Крым, г. Симферополь, ул. Киевская 55/2).</w:t>
      </w:r>
    </w:p>
    <w:p w:rsidR="00A77B3E" w:rsidP="003A30E0">
      <w:pPr>
        <w:jc w:val="both"/>
      </w:pPr>
    </w:p>
    <w:p w:rsidR="00A77B3E" w:rsidP="003A30E0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  <w:t xml:space="preserve">  </w:t>
      </w:r>
      <w:r>
        <w:tab/>
        <w:t>Д.С. Щерби</w:t>
      </w:r>
      <w:r>
        <w:t>на</w:t>
      </w:r>
    </w:p>
    <w:p w:rsidR="00A77B3E" w:rsidP="003A30E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E0"/>
    <w:rsid w:val="003A30E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