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265BF">
      <w:pPr>
        <w:jc w:val="both"/>
      </w:pPr>
      <w:r>
        <w:t>Дело № 5-1-327/2018</w:t>
      </w:r>
    </w:p>
    <w:p w:rsidR="00A77B3E" w:rsidP="00C265BF">
      <w:pPr>
        <w:jc w:val="both"/>
      </w:pPr>
      <w:r>
        <w:t>ПОСТАНОВЛЕНИЕ</w:t>
      </w:r>
    </w:p>
    <w:p w:rsidR="00A77B3E" w:rsidP="00C265BF">
      <w:pPr>
        <w:jc w:val="both"/>
      </w:pPr>
    </w:p>
    <w:p w:rsidR="00A77B3E" w:rsidP="00C265BF">
      <w:pPr>
        <w:jc w:val="both"/>
      </w:pPr>
      <w:r>
        <w:t>16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C265BF">
      <w:pPr>
        <w:jc w:val="both"/>
      </w:pPr>
    </w:p>
    <w:p w:rsidR="00A77B3E" w:rsidP="00C265B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C265BF">
      <w:pPr>
        <w:jc w:val="both"/>
      </w:pPr>
      <w:r>
        <w:t>Бартенова</w:t>
      </w:r>
      <w:r>
        <w:t xml:space="preserve"> Максима Александровича,</w:t>
      </w:r>
    </w:p>
    <w:p w:rsidR="00A77B3E" w:rsidP="00C265BF">
      <w:pPr>
        <w:jc w:val="both"/>
      </w:pPr>
      <w:r>
        <w:t>паспортные данные, гражданина Российск</w:t>
      </w:r>
      <w:r>
        <w:t xml:space="preserve">ой Федерации, не женатого, имеющего на иждивении троих несовершеннолетних детей, со слов трудоустроенного в наименование организации экспедитором, зарегистрированного и проживающего по адресу: Республика Крым, г. Симферополь, адрес, </w:t>
      </w:r>
    </w:p>
    <w:p w:rsidR="00A77B3E" w:rsidP="00C265BF">
      <w:pPr>
        <w:jc w:val="both"/>
      </w:pPr>
      <w:r>
        <w:t>о привлечении его к ад</w:t>
      </w:r>
      <w:r>
        <w:t>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C265BF">
      <w:pPr>
        <w:jc w:val="both"/>
      </w:pPr>
    </w:p>
    <w:p w:rsidR="00A77B3E" w:rsidP="00C265BF">
      <w:pPr>
        <w:jc w:val="both"/>
      </w:pPr>
      <w:r>
        <w:t>УСТАНОВИЛ:</w:t>
      </w:r>
    </w:p>
    <w:p w:rsidR="00A77B3E" w:rsidP="00C265BF">
      <w:pPr>
        <w:jc w:val="both"/>
      </w:pPr>
    </w:p>
    <w:p w:rsidR="00A77B3E" w:rsidP="00C265BF">
      <w:pPr>
        <w:jc w:val="both"/>
      </w:pPr>
      <w:r>
        <w:t>Заместителем начальника ОСП по Железнодорожному району                     г. Симферополя УФССП</w:t>
      </w:r>
      <w:r>
        <w:t xml:space="preserve"> России по Республике Крым составлен протокол о том, что дата в 09.00 ч. в здании Железнодорожного районного суда   г. Симферополя по адресу: адрес, гражданин </w:t>
      </w:r>
      <w:r>
        <w:t>Бартенов</w:t>
      </w:r>
      <w:r>
        <w:t xml:space="preserve"> М.А. не выполнил законное требование судебного пристава пройти пропускной режим (пройти </w:t>
      </w:r>
      <w:r>
        <w:t xml:space="preserve">через стационарный </w:t>
      </w:r>
      <w:r>
        <w:t>металлообнаружитель</w:t>
      </w:r>
      <w:r>
        <w:t xml:space="preserve">) и пытался пройти в фойе суда мимо судебного пристава. </w:t>
      </w:r>
      <w:r>
        <w:t>Бартенов</w:t>
      </w:r>
      <w:r>
        <w:t xml:space="preserve"> М.А. неоднократно предупреждался об административной ответственности за неисполнение законного распоряжения судебного пристава. </w:t>
      </w:r>
      <w:r>
        <w:t>Бартенов</w:t>
      </w:r>
      <w:r>
        <w:t xml:space="preserve"> М.А. не выполнил</w:t>
      </w:r>
      <w:r>
        <w:t xml:space="preserve"> законное требование судебного пристава и пытался пройти мимо судебного пристава в канцелярию суда.</w:t>
      </w:r>
    </w:p>
    <w:p w:rsidR="00A77B3E" w:rsidP="00C265BF">
      <w:pPr>
        <w:jc w:val="both"/>
      </w:pPr>
      <w:r>
        <w:t xml:space="preserve">В судебном заседании </w:t>
      </w:r>
      <w:r>
        <w:t>Бартенов</w:t>
      </w:r>
      <w:r>
        <w:t xml:space="preserve"> М.А. вину признал, в содеянном раскаялся.</w:t>
      </w:r>
    </w:p>
    <w:p w:rsidR="00A77B3E" w:rsidP="00C265BF">
      <w:pPr>
        <w:jc w:val="both"/>
      </w:pPr>
      <w:r>
        <w:t xml:space="preserve">Выслушав </w:t>
      </w:r>
      <w:r>
        <w:t>Бартенова</w:t>
      </w:r>
      <w:r>
        <w:t xml:space="preserve"> М.А., исследовав материалы дела, мировой судья пришел к выводу о </w:t>
      </w:r>
      <w:r>
        <w:t>наличии в его действиях состава правонарушения, предусмотренного ч. 2 ст. 17.3 КоАП РФ, исходя из следующего.</w:t>
      </w:r>
    </w:p>
    <w:p w:rsidR="00A77B3E" w:rsidP="00C265BF">
      <w:pPr>
        <w:jc w:val="both"/>
      </w:pPr>
      <w:r>
        <w:t xml:space="preserve">Согласно протоколу об административном правонарушении № ...           от дата, составленного в отношении </w:t>
      </w:r>
      <w:r>
        <w:t>Бартенова</w:t>
      </w:r>
      <w:r>
        <w:t xml:space="preserve"> М.А. за то, что    дата в 09.00</w:t>
      </w:r>
      <w:r>
        <w:t xml:space="preserve"> ч. в здании Железнодорожного районного суда   г. Симферополя по адресу: адрес, гражданин </w:t>
      </w:r>
      <w:r>
        <w:t>Бартенов</w:t>
      </w:r>
      <w:r>
        <w:t xml:space="preserve"> М.А. не выполнил законное требование судебного пристава пройти пропускной режим (пройти через стационарный </w:t>
      </w:r>
      <w:r>
        <w:t>металлообнаружитель</w:t>
      </w:r>
      <w:r>
        <w:t xml:space="preserve">) и пытался пройти в фойе суда </w:t>
      </w:r>
      <w:r>
        <w:t xml:space="preserve">мимо судебного пристава. </w:t>
      </w:r>
      <w:r>
        <w:t>Бартенов</w:t>
      </w:r>
      <w:r>
        <w:t xml:space="preserve"> М.А. неоднократно предупреждался об административной ответственности за неисполнение законного распоряжения судебного пристава. </w:t>
      </w:r>
      <w:r>
        <w:t>Бартенов</w:t>
      </w:r>
      <w:r>
        <w:t xml:space="preserve"> М.А. не выполнил законное требование судебного пристава и пытался пройти мимо судебно</w:t>
      </w:r>
      <w:r>
        <w:t>го пристава в канцелярию суда.</w:t>
      </w:r>
    </w:p>
    <w:p w:rsidR="00A77B3E" w:rsidP="00C265BF">
      <w:pPr>
        <w:jc w:val="both"/>
      </w:pPr>
      <w:r>
        <w:t xml:space="preserve">Указанные в протоколе об административном правонарушении обстоятельства подтверждаются объяснениями </w:t>
      </w:r>
      <w:r>
        <w:t>Бартенова</w:t>
      </w:r>
      <w:r>
        <w:t xml:space="preserve"> М.А. (</w:t>
      </w:r>
      <w:r>
        <w:t>л.д</w:t>
      </w:r>
      <w:r>
        <w:t xml:space="preserve">. 2), рапортом судебного </w:t>
      </w:r>
      <w:r>
        <w:t xml:space="preserve">пристава </w:t>
      </w:r>
      <w:r>
        <w:t>фио</w:t>
      </w:r>
      <w:r>
        <w:t xml:space="preserve"> (</w:t>
      </w:r>
      <w:r>
        <w:t>л.д</w:t>
      </w:r>
      <w:r>
        <w:t xml:space="preserve">. 7), рапортом судебного пристава </w:t>
      </w:r>
      <w:r>
        <w:t>фио</w:t>
      </w:r>
      <w:r>
        <w:t xml:space="preserve"> (</w:t>
      </w:r>
      <w:r>
        <w:t>л.д</w:t>
      </w:r>
      <w:r>
        <w:t>. 8) и другими докумен</w:t>
      </w:r>
      <w:r>
        <w:t>тами.</w:t>
      </w:r>
    </w:p>
    <w:p w:rsidR="00A77B3E" w:rsidP="00C265BF">
      <w:pPr>
        <w:jc w:val="both"/>
      </w:pPr>
      <w:r>
        <w:t xml:space="preserve">При таких обстоятельствах в действиях </w:t>
      </w:r>
      <w:r>
        <w:t>Бартенова</w:t>
      </w:r>
      <w:r>
        <w:t xml:space="preserve"> М.А. имеется состав правонарушения, предусмотренного ч. 2 ст. 17.3 КоАП РФ, а именно неисполнение законного распоряжения судебного пристава по обеспечению установленного порядка деятельности судов о пре</w:t>
      </w:r>
      <w:r>
        <w:t>кращении действий, нарушающих установленные в суде правила.</w:t>
      </w:r>
    </w:p>
    <w:p w:rsidR="00A77B3E" w:rsidP="00C265BF">
      <w:pPr>
        <w:jc w:val="both"/>
      </w:pPr>
      <w: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</w:t>
      </w:r>
      <w:r>
        <w:t>июля 1997 года    № 118-ФЗ «О судебных приставах» (с изменениями и дополнениями).</w:t>
      </w:r>
    </w:p>
    <w:p w:rsidR="00A77B3E" w:rsidP="00C265BF">
      <w:pPr>
        <w:jc w:val="both"/>
      </w:pPr>
      <w: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</w:t>
      </w:r>
      <w:r>
        <w:t>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</w:t>
      </w:r>
      <w:r>
        <w:t>одящихся в зданиях, помещениях судов,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</w:t>
      </w:r>
      <w:r>
        <w:t xml:space="preserve">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                  (за исключением лиц, осуществляющих конвоирование и (или) охрану лиц, </w:t>
      </w:r>
      <w:r>
        <w:t>содержащихся под стражей),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</w:t>
      </w:r>
      <w:r>
        <w:t xml:space="preserve"> передавать их в органы внутренних дел.</w:t>
      </w:r>
    </w:p>
    <w:p w:rsidR="00A77B3E" w:rsidP="00C265BF">
      <w:pPr>
        <w:jc w:val="both"/>
      </w:pPr>
      <w: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</w:t>
      </w:r>
      <w:r>
        <w:t>часть 1).</w:t>
      </w:r>
    </w:p>
    <w:p w:rsidR="00A77B3E" w:rsidP="00C265BF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C265BF">
      <w:pPr>
        <w:jc w:val="both"/>
      </w:pPr>
      <w:r>
        <w:t xml:space="preserve">Согласно ч. 2 ст. </w:t>
      </w:r>
      <w:r>
        <w:t>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265BF">
      <w:pPr>
        <w:jc w:val="both"/>
      </w:pPr>
      <w:r>
        <w:t>Принимая</w:t>
      </w:r>
      <w:r>
        <w:t xml:space="preserve"> во внимание характер совершенного административного правонарушения, данные о личности </w:t>
      </w:r>
      <w:r>
        <w:t>Бартенова</w:t>
      </w:r>
      <w:r>
        <w:t xml:space="preserve"> М.А., который вину признал, мировой судья пришел к выводу о назначении ему административного наказания в виде штрафа в пределах санкции ч. 2 ст. 17.3 КоАП РФ.</w:t>
      </w:r>
    </w:p>
    <w:p w:rsidR="00A77B3E" w:rsidP="00C265BF">
      <w:pPr>
        <w:jc w:val="both"/>
      </w:pPr>
      <w:r>
        <w:t>На основании изложенного, руководствуясь ст. ст. 17.3, 29.9, 29.10 КоАП РФ, мировой судья -</w:t>
      </w:r>
    </w:p>
    <w:p w:rsidR="00A77B3E" w:rsidP="00C265BF">
      <w:pPr>
        <w:jc w:val="both"/>
      </w:pPr>
    </w:p>
    <w:p w:rsidR="00A77B3E" w:rsidP="00C265BF">
      <w:pPr>
        <w:jc w:val="both"/>
      </w:pPr>
      <w:r>
        <w:t>ПОСТАНОВИЛ:</w:t>
      </w:r>
    </w:p>
    <w:p w:rsidR="00A77B3E" w:rsidP="00C265BF">
      <w:pPr>
        <w:jc w:val="both"/>
      </w:pPr>
    </w:p>
    <w:p w:rsidR="00A77B3E" w:rsidP="00C265BF">
      <w:pPr>
        <w:jc w:val="both"/>
      </w:pPr>
      <w:r>
        <w:t>Бартенова</w:t>
      </w:r>
      <w:r>
        <w:t xml:space="preserve"> Максима Александровича признать виновным в совершении административного правонарушения, предусмотренного ч. 2 ст. 17.3 Кодекса Российской Фе</w:t>
      </w:r>
      <w:r>
        <w:t>дерации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P="00C265BF">
      <w:pPr>
        <w:jc w:val="both"/>
      </w:pPr>
      <w:r>
        <w:t xml:space="preserve">Штраф подлежит уплате на р/с № ..., получатель – УФК по Республике Крым (Отдел судебных приставов по Железнодорожному району </w:t>
      </w:r>
      <w:r>
        <w:t>г. Симферополя УФССП России по Республике Крым), л/с ..., КПП телефон, ИНН телефон, БИК телефон.</w:t>
      </w:r>
    </w:p>
    <w:p w:rsidR="00A77B3E" w:rsidP="00C265BF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силу.</w:t>
      </w:r>
    </w:p>
    <w:p w:rsidR="00A77B3E" w:rsidP="00C265BF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</w:t>
      </w:r>
      <w:r>
        <w:t>дебный участок № 1 Железнодорожного района г. Симферополя (295034, Республика Крым,                г. Симферополь, ул. Киевская 55/2).</w:t>
      </w:r>
    </w:p>
    <w:p w:rsidR="00A77B3E" w:rsidP="00C265BF">
      <w:pPr>
        <w:jc w:val="both"/>
      </w:pPr>
    </w:p>
    <w:p w:rsidR="00A77B3E" w:rsidP="00C265B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265BF">
      <w:pPr>
        <w:jc w:val="both"/>
      </w:pPr>
    </w:p>
    <w:p w:rsidR="00A77B3E" w:rsidP="00C265B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BF"/>
    <w:rsid w:val="00A77B3E"/>
    <w:rsid w:val="00C265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