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0525C">
      <w:pPr>
        <w:jc w:val="both"/>
      </w:pPr>
      <w:r>
        <w:t xml:space="preserve">Дело № 5-1-332/2018 </w:t>
      </w:r>
    </w:p>
    <w:p w:rsidR="00A77B3E" w:rsidP="00A0525C">
      <w:pPr>
        <w:jc w:val="both"/>
      </w:pPr>
      <w:r>
        <w:t>ПОСТАНОВЛЕНИЕ</w:t>
      </w:r>
    </w:p>
    <w:p w:rsidR="00A77B3E" w:rsidP="00A0525C">
      <w:pPr>
        <w:jc w:val="both"/>
      </w:pPr>
    </w:p>
    <w:p w:rsidR="00A77B3E" w:rsidP="00A0525C">
      <w:pPr>
        <w:jc w:val="both"/>
      </w:pPr>
      <w:r>
        <w:t>23 августа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A0525C">
      <w:pPr>
        <w:jc w:val="both"/>
      </w:pPr>
    </w:p>
    <w:p w:rsidR="00A77B3E" w:rsidP="00A0525C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A0525C">
      <w:pPr>
        <w:jc w:val="both"/>
      </w:pPr>
      <w:r>
        <w:t>Морозова Виталия Владимировича,</w:t>
      </w:r>
    </w:p>
    <w:p w:rsidR="00A77B3E" w:rsidP="00A0525C">
      <w:pPr>
        <w:jc w:val="both"/>
      </w:pPr>
      <w:r>
        <w:t>паспортные данные, генерального директора наименование организации, зарегистрированного и проживающего по адресу: адрес,</w:t>
      </w:r>
    </w:p>
    <w:p w:rsidR="00A77B3E" w:rsidP="00A0525C">
      <w:pPr>
        <w:jc w:val="both"/>
      </w:pPr>
      <w:r>
        <w:t>о привлечен</w:t>
      </w:r>
      <w:r>
        <w:t>ии его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A0525C">
      <w:pPr>
        <w:jc w:val="both"/>
      </w:pPr>
    </w:p>
    <w:p w:rsidR="00A77B3E" w:rsidP="00A0525C">
      <w:pPr>
        <w:jc w:val="both"/>
      </w:pPr>
      <w:r>
        <w:t>УСТАНОВИЛ:</w:t>
      </w:r>
    </w:p>
    <w:p w:rsidR="00A77B3E" w:rsidP="00A0525C">
      <w:pPr>
        <w:jc w:val="both"/>
      </w:pPr>
    </w:p>
    <w:p w:rsidR="00A77B3E" w:rsidP="00A0525C">
      <w:pPr>
        <w:jc w:val="both"/>
      </w:pPr>
      <w:r>
        <w:t>Государственным налоговым инспектором отдела камеральных проверок № 4 ИФНС России по</w:t>
      </w:r>
      <w:r>
        <w:t xml:space="preserve"> г. Симферополю составлен протокол об административном правонарушении в отношении Морозова В.В., который являясь генеральным директором наименование организации, расположенного по адресу: адрес, не предоставил в ИФНС России по г. Симферополю в установленны</w:t>
      </w:r>
      <w:r>
        <w:t>й законодательством о налогах и сборах срок расчет сумм налога на доходы физических лиц, исчисленных и удержанных налоговым агентом (по форме 6-НДФЛ) за 9 месяцев дата (форма по КНД 1151099).</w:t>
      </w:r>
    </w:p>
    <w:p w:rsidR="00A77B3E" w:rsidP="00A0525C">
      <w:pPr>
        <w:jc w:val="both"/>
      </w:pPr>
      <w:r>
        <w:t>В судебное заседание Морозов В.В. не явился, будучи извещенным н</w:t>
      </w:r>
      <w:r>
        <w:t>адлежащим образом, что подтверждается возвращенным конвертом с почтовой отметкой в связи с «истечением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судебного р</w:t>
      </w:r>
      <w:r>
        <w:t>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</w:t>
      </w:r>
      <w:r>
        <w:t>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</w:t>
      </w:r>
      <w:r>
        <w:t>1 августа 2005 года № 343.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</w:t>
      </w:r>
      <w:r>
        <w:t>те рассмотрения дела и если от лица не поступило ходатайство об отложении рассмотрения дела.</w:t>
      </w:r>
    </w:p>
    <w:p w:rsidR="00A77B3E" w:rsidP="00A0525C">
      <w:pPr>
        <w:jc w:val="both"/>
      </w:pPr>
      <w:r>
        <w:t>Учитывая данные о надлежащем извещении Морозова В.В., а также принимая во внимание отсутствие ходатайств об отложении дела, мировой судья на основании ч. 2 ст. 25.</w:t>
      </w:r>
      <w:r>
        <w:t>1 КоАП РФ считает возможным рассмотреть данное дело в его отсутствие.</w:t>
      </w:r>
    </w:p>
    <w:p w:rsidR="00A77B3E" w:rsidP="00A0525C">
      <w:pPr>
        <w:jc w:val="both"/>
      </w:pPr>
      <w:r>
        <w:t>Исследовав материалы дела, суд пришел к выводу о наличии в действиях Морозова В.В. состава правонарушения, предусмотренного ч. 1 ст. 15.6 КоАП РФ, исходя из следующего.</w:t>
      </w:r>
    </w:p>
    <w:p w:rsidR="00A77B3E" w:rsidP="00A0525C">
      <w:pPr>
        <w:jc w:val="both"/>
      </w:pPr>
      <w:r>
        <w:t>Согласно протокол</w:t>
      </w:r>
      <w:r>
        <w:t>у об административном правонарушении № ...   от дата, составленного в отношении Морозова В.В. за то, что он, являясь генеральным директором наименование организации, расположенного по адресу: адрес, не предоставил в ИФНС России по г. Симферополю в установл</w:t>
      </w:r>
      <w:r>
        <w:t>енный законодательством о налогах и сборах срок расчет сумм налога на доходы физических лиц, исчисленных и удержанных налоговым агентом (по форме 6-НДФЛ) за 9 месяцев дата (форма по КНД 1151099), то есть при предельном сроке предоставления отчета – дата, д</w:t>
      </w:r>
      <w:r>
        <w:t>окумент был предоставлен дата, на 164 календарных дня позже после предельного срока предоставления сведений.</w:t>
      </w:r>
    </w:p>
    <w:p w:rsidR="00A77B3E" w:rsidP="00A0525C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</w:t>
      </w:r>
      <w:r>
        <w:t>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Мо</w:t>
      </w:r>
      <w:r>
        <w:t>розов В.В является генеральным директором наименование организации, расположенного по адресу:                   адрес.</w:t>
      </w:r>
    </w:p>
    <w:p w:rsidR="00A77B3E" w:rsidP="00A0525C">
      <w:pPr>
        <w:jc w:val="both"/>
      </w:pPr>
      <w:r>
        <w:t xml:space="preserve">Согласно </w:t>
      </w:r>
      <w:r>
        <w:t>п.п</w:t>
      </w:r>
      <w:r>
        <w:t>. 4 п. 1 ст. 23 Налогового кодекса РФ налогоплательщики обязаны представлять в установленном порядке в налоговый орган по мес</w:t>
      </w:r>
      <w:r>
        <w:t>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A0525C">
      <w:pPr>
        <w:jc w:val="both"/>
      </w:pPr>
      <w:r>
        <w:t xml:space="preserve">В соответствии с </w:t>
      </w:r>
      <w:r>
        <w:t>абз</w:t>
      </w:r>
      <w:r>
        <w:t>. 2 п. 2 ст. 230 Налогового кодекса РФ налоговые агенты представляют в налоговый орган по месту своего учета расчет сумм</w:t>
      </w:r>
      <w:r>
        <w:t xml:space="preserve">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</w:t>
      </w:r>
      <w:r>
        <w:t>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A0525C">
      <w:pPr>
        <w:jc w:val="both"/>
      </w:pPr>
      <w:r>
        <w:t>При таких обстоятельствах в действиях Морозова В.В. имеется состав правонарушени</w:t>
      </w:r>
      <w:r>
        <w:t xml:space="preserve">я, предусмотренного ч. 1 ст. 15.6 КоАП РФ,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</w:t>
      </w:r>
      <w:r>
        <w:t>контроля.</w:t>
      </w:r>
    </w:p>
    <w:p w:rsidR="00A77B3E" w:rsidP="00A0525C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</w:t>
      </w:r>
      <w:r>
        <w:t>ую ответственность.</w:t>
      </w:r>
    </w:p>
    <w:p w:rsidR="00A77B3E" w:rsidP="00A0525C">
      <w:pPr>
        <w:jc w:val="both"/>
      </w:pPr>
      <w:r>
        <w:t>Принимая во внимание характер совершенного административного правонарушения, данные о личности Морозова В.В., мировой судья пришел к выводу о назначении ему административного наказания в виде штрафа.</w:t>
      </w:r>
    </w:p>
    <w:p w:rsidR="00A77B3E" w:rsidP="00A0525C">
      <w:pPr>
        <w:jc w:val="both"/>
      </w:pPr>
      <w:r>
        <w:t>На основании изложенного, руководств</w:t>
      </w:r>
      <w:r>
        <w:t>уясь ст. ст. 15.6, 25.1, 29.9, 29.10 КоАП РФ, мировой судья -</w:t>
      </w:r>
    </w:p>
    <w:p w:rsidR="00A77B3E" w:rsidP="00A0525C">
      <w:pPr>
        <w:jc w:val="both"/>
      </w:pPr>
    </w:p>
    <w:p w:rsidR="00A77B3E" w:rsidP="00A0525C">
      <w:pPr>
        <w:jc w:val="both"/>
      </w:pPr>
      <w:r>
        <w:t>ПОСТАНОВИЛ:</w:t>
      </w:r>
    </w:p>
    <w:p w:rsidR="00A77B3E" w:rsidP="00A0525C">
      <w:pPr>
        <w:jc w:val="both"/>
      </w:pPr>
    </w:p>
    <w:p w:rsidR="00A77B3E" w:rsidP="00A0525C">
      <w:pPr>
        <w:jc w:val="both"/>
      </w:pPr>
      <w:r>
        <w:t>Генерального директора наименование организации Морозова Виталия Владимировича признать виновным в совершении административного правонарушения, предусмотренного ч. 1         ст. 15</w:t>
      </w:r>
      <w:r>
        <w:t>.6 Кодекса Российской Федерации об административных правонарушениях и назначить ему административное наказание в виде штрафа в сумме 300 (триста) рублей.</w:t>
      </w:r>
    </w:p>
    <w:p w:rsidR="00A77B3E" w:rsidP="00A0525C">
      <w:pPr>
        <w:jc w:val="both"/>
      </w:pPr>
      <w:r>
        <w:t>Штраф подлежит уплате на р/с № ... в Отделение Республика Крым, получатель УФК по Республике Крым (ИФН</w:t>
      </w:r>
      <w:r>
        <w:t>С по                  г. Симферополю), КПП телефон, ИНН телефон, код ОКТМО телефон, БИК телефон, код бюджетной классификации ....</w:t>
      </w:r>
    </w:p>
    <w:p w:rsidR="00A77B3E" w:rsidP="00A0525C">
      <w:pPr>
        <w:jc w:val="both"/>
      </w:pPr>
      <w:r>
        <w:t xml:space="preserve">Согласно ст. 32.2 КоАП РФ, административный штраф должен быть уплачен лицом, привлеченным к административной ответственности, </w:t>
      </w:r>
      <w:r>
        <w:t>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A0525C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</w:t>
      </w:r>
      <w:r>
        <w:t>ферополя Республики Крым через судебный участок № 1 Железнодорожного района г. Симферополя (адрес: 295034, Республика Крым, г. Симферополь, ул. Киевская 55/2).</w:t>
      </w:r>
    </w:p>
    <w:p w:rsidR="00A77B3E" w:rsidP="00A0525C">
      <w:pPr>
        <w:jc w:val="both"/>
      </w:pPr>
    </w:p>
    <w:p w:rsidR="00A77B3E" w:rsidP="00A0525C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A0525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5C"/>
    <w:rsid w:val="00A0525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