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6BAC">
      <w:pPr>
        <w:jc w:val="right"/>
      </w:pPr>
      <w:r>
        <w:t xml:space="preserve">Дело № 5-1-353/2021 </w:t>
      </w:r>
    </w:p>
    <w:p w:rsidR="00A77B3E" w:rsidP="003B6BAC">
      <w:pPr>
        <w:jc w:val="center"/>
      </w:pPr>
      <w:r>
        <w:t>ПОСТАНОВЛЕНИЕ</w:t>
      </w:r>
    </w:p>
    <w:p w:rsidR="00A77B3E" w:rsidP="003B6BAC">
      <w:pPr>
        <w:jc w:val="both"/>
      </w:pPr>
    </w:p>
    <w:p w:rsidR="00A77B3E" w:rsidP="003B6BAC">
      <w:pPr>
        <w:jc w:val="both"/>
      </w:pPr>
      <w:r>
        <w:t>06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B6BAC">
      <w:pPr>
        <w:jc w:val="both"/>
      </w:pPr>
    </w:p>
    <w:p w:rsidR="00A77B3E" w:rsidP="003B6BAC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Отделения судебных приставов по Железнодорожному району  города Симфер</w:t>
      </w:r>
      <w:r>
        <w:t xml:space="preserve">ополя УФССП России по Республики Крым, в отношении  </w:t>
      </w:r>
    </w:p>
    <w:p w:rsidR="00A77B3E" w:rsidP="003B6BAC">
      <w:pPr>
        <w:jc w:val="both"/>
      </w:pPr>
      <w:r>
        <w:t>Солдатовой Ольги Геннадьевны,</w:t>
      </w:r>
    </w:p>
    <w:p w:rsidR="00A77B3E" w:rsidP="003B6BAC">
      <w:pPr>
        <w:jc w:val="both"/>
      </w:pPr>
      <w:r>
        <w:t>паспортные данные УССР, гражданина Российской Федерации, не замужем, официально трудоустроенной кастеляншей в Премиум клубе «Консоль Спорт», зарегистрированной и проживающей</w:t>
      </w:r>
      <w:r>
        <w:t xml:space="preserve"> по адресу: адрес,</w:t>
      </w:r>
    </w:p>
    <w:p w:rsidR="00A77B3E" w:rsidP="003B6BAC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3B6BAC">
      <w:pPr>
        <w:jc w:val="both"/>
      </w:pPr>
    </w:p>
    <w:p w:rsidR="00A77B3E" w:rsidP="003B6BAC">
      <w:pPr>
        <w:jc w:val="both"/>
      </w:pPr>
      <w:r>
        <w:t>УСТАНОВИЛ:</w:t>
      </w:r>
    </w:p>
    <w:p w:rsidR="00A77B3E" w:rsidP="003B6BAC">
      <w:pPr>
        <w:jc w:val="both"/>
      </w:pPr>
    </w:p>
    <w:p w:rsidR="00A77B3E" w:rsidP="003B6BAC">
      <w:pPr>
        <w:jc w:val="both"/>
      </w:pPr>
      <w:r>
        <w:t>Начальником отделения – старшим судебным приставом-исп</w:t>
      </w:r>
      <w:r>
        <w:t>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Солдатовой О.Г., которая не оплатила в срок, предусмотренный ч. 1 ст. 32.2 КоАП РФ, административный ш</w:t>
      </w:r>
      <w:r>
        <w:t>траф в размере 8000,00 руб., назначенный мировым судьёй судебного участка № 1 Железнодорожного судебного района города Симферополя по делу № 5-1-259/2021 от дата, вступившим в законную силу дата, чем уклонилась от исполнения административного наказания.</w:t>
      </w:r>
    </w:p>
    <w:p w:rsidR="00A77B3E" w:rsidP="003B6BAC">
      <w:pPr>
        <w:jc w:val="both"/>
      </w:pPr>
      <w:r>
        <w:t>Пр</w:t>
      </w:r>
      <w:r>
        <w:t>и рассмотрении дела Солдатова О.Г. вину признала и пояснила, что судебный пристав самостоятельно списывает денежные средства с её карточки. Просила назначить наказание не связанное с финансами, поскольку после списания денежных средств судебным приставом у</w:t>
      </w:r>
      <w:r>
        <w:t xml:space="preserve"> неё не остаётся средств на проживание. </w:t>
      </w:r>
    </w:p>
    <w:p w:rsidR="00A77B3E" w:rsidP="003B6BAC">
      <w:pPr>
        <w:jc w:val="both"/>
      </w:pPr>
      <w:r>
        <w:t>Выслушав Солдатову О.Г., исследовав материалы дела, мировой судья пришел к выводу о наличии в её действиях состава правонарушения, предусмотренного ч. 1 ст. 20.25 КоАП РФ, исходя из следующего.</w:t>
      </w:r>
    </w:p>
    <w:p w:rsidR="00A77B3E" w:rsidP="003B6BAC">
      <w:pPr>
        <w:jc w:val="both"/>
      </w:pPr>
      <w:r>
        <w:t xml:space="preserve">Вина Солдатовой О.Г. </w:t>
      </w:r>
      <w:r>
        <w:t>подтверждается материалами дела, а именно – протоколом № ... об административном правонарушении от дата</w:t>
      </w:r>
    </w:p>
    <w:p w:rsidR="00A77B3E" w:rsidP="003B6BAC">
      <w:pPr>
        <w:jc w:val="both"/>
      </w:pPr>
      <w:r>
        <w:t>Так, из копии постановления мирового судьи судебного участка № 1 Железнодорожного судебного района города Симферополя от дата по делу № 5-1-259/2021 сле</w:t>
      </w:r>
      <w:r>
        <w:t>дует, что Солдатова О.Г. была привлечена к административной ответственности по ч. 1 ст. 20.25 КоАП РФ, и ей было назначено наказание в виде административного штрафа в размере 8000 рублей. Постановление вступило в законную силу дата.</w:t>
      </w:r>
    </w:p>
    <w:p w:rsidR="00A77B3E" w:rsidP="003B6BAC">
      <w:pPr>
        <w:jc w:val="both"/>
      </w:pPr>
      <w:r>
        <w:t>Согласно протоколу № ..</w:t>
      </w:r>
      <w:r>
        <w:t>. об административном правонарушении             от дата Солдатова О.Г. административный штраф в сроки, предусмотренные ст. 32.2 КоАП РФ не уплатила.</w:t>
      </w:r>
    </w:p>
    <w:p w:rsidR="00A77B3E" w:rsidP="003B6BAC">
      <w:pPr>
        <w:jc w:val="both"/>
      </w:pPr>
      <w:r>
        <w:t>При таких обстоятельствах, вину Солдатовой О.Г. мировой судья считает установленной и квалифицирует её дей</w:t>
      </w:r>
      <w:r>
        <w:t xml:space="preserve">ствия по ч. 1 ст. 20.25 КоАП РФ, как неуплата административного штрафа в срок, предусмотренный КоАП РФ, т.к. копию постановления о наложении на неё штрафа она получила, об </w:t>
      </w:r>
      <w:r>
        <w:t>ответственности за неуплату в установленный срок была предупреждена, в установленный</w:t>
      </w:r>
      <w:r>
        <w:t xml:space="preserve"> законом 60-дневный срок штраф не уплатила.  </w:t>
      </w:r>
    </w:p>
    <w:p w:rsidR="00A77B3E" w:rsidP="003B6BAC">
      <w:pPr>
        <w:jc w:val="both"/>
      </w:pPr>
      <w:r>
        <w:t>Избирая наказание, мировой судья учитывает данные о личности  Солдатовой О.Г., обстоятельств, отягчающих её ответственность, не имеется, а потому считает возможным ограничиться назначением ей наказания в виде о</w:t>
      </w:r>
      <w:r>
        <w:t>бязательных работ.</w:t>
      </w:r>
    </w:p>
    <w:p w:rsidR="00A77B3E" w:rsidP="003B6BAC">
      <w:pPr>
        <w:jc w:val="both"/>
      </w:pPr>
      <w:r>
        <w:t>Препятствий для назначения Солдатовой О.Г. данного вида наказания, с учётом положений ч. 3 ст. 3.13 КоАП РФ, судом не установлено.</w:t>
      </w:r>
    </w:p>
    <w:p w:rsidR="00A77B3E" w:rsidP="003B6BAC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3B6BAC">
      <w:pPr>
        <w:jc w:val="both"/>
      </w:pPr>
    </w:p>
    <w:p w:rsidR="00A77B3E" w:rsidP="003B6BAC">
      <w:pPr>
        <w:jc w:val="both"/>
      </w:pPr>
      <w:r>
        <w:t>ПОСТАНОВИЛ:</w:t>
      </w:r>
    </w:p>
    <w:p w:rsidR="00A77B3E" w:rsidP="003B6BAC">
      <w:pPr>
        <w:jc w:val="both"/>
      </w:pPr>
    </w:p>
    <w:p w:rsidR="00A77B3E" w:rsidP="003B6BAC">
      <w:pPr>
        <w:jc w:val="both"/>
      </w:pPr>
      <w:r>
        <w:t>Солдатову Ольгу Геннадьевну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обязательных раб</w:t>
      </w:r>
      <w:r>
        <w:t>от на срок 20 (двадцать) часов.</w:t>
      </w:r>
    </w:p>
    <w:p w:rsidR="00A77B3E" w:rsidP="003B6BAC">
      <w:pPr>
        <w:jc w:val="both"/>
      </w:pPr>
      <w:r>
        <w:t>Предупредить Солдатову О.Г. об ответственности за уклонение от отбывания обязательных работ по ч. 4 ст. 20.25 КоАП РФ.</w:t>
      </w:r>
    </w:p>
    <w:p w:rsidR="00A77B3E" w:rsidP="003B6BA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</w:t>
      </w:r>
      <w:r>
        <w:t>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3B6BAC">
      <w:pPr>
        <w:jc w:val="both"/>
      </w:pPr>
    </w:p>
    <w:p w:rsidR="00A77B3E" w:rsidP="003B6BA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3B6BAC">
      <w:pPr>
        <w:jc w:val="both"/>
      </w:pPr>
    </w:p>
    <w:sectPr w:rsidSect="003B6BAC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AC"/>
    <w:rsid w:val="003B6B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