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Дело № 5-1-361/2020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ПОСТАНОВЛЕНИЕ</w:t>
      </w:r>
    </w:p>
    <w:p w:rsidR="00A77B3E" w:rsidRPr="007358C0" w:rsidP="007358C0">
      <w:pPr>
        <w:jc w:val="both"/>
        <w:rPr>
          <w:sz w:val="20"/>
          <w:szCs w:val="20"/>
        </w:rPr>
      </w:pP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14 сентября 2020 года</w:t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  <w:t>г. Симферополь</w:t>
      </w:r>
    </w:p>
    <w:p w:rsidR="00A77B3E" w:rsidRPr="007358C0" w:rsidP="007358C0">
      <w:pPr>
        <w:jc w:val="both"/>
        <w:rPr>
          <w:sz w:val="20"/>
          <w:szCs w:val="20"/>
        </w:rPr>
      </w:pP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Моисеенко Андрея Викторовича,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 xml:space="preserve">паспортные данные УССР, </w:t>
      </w:r>
      <w:r w:rsidRPr="007358C0">
        <w:rPr>
          <w:sz w:val="20"/>
          <w:szCs w:val="20"/>
        </w:rPr>
        <w:t>зарегистрированног</w:t>
      </w:r>
      <w:r w:rsidRPr="007358C0">
        <w:rPr>
          <w:sz w:val="20"/>
          <w:szCs w:val="20"/>
        </w:rPr>
        <w:t>о</w:t>
      </w:r>
      <w:r w:rsidRPr="007358C0">
        <w:rPr>
          <w:sz w:val="20"/>
          <w:szCs w:val="20"/>
        </w:rPr>
        <w:t xml:space="preserve"> и проживающего по адресу: адрес, 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7358C0" w:rsidP="007358C0">
      <w:pPr>
        <w:jc w:val="both"/>
        <w:rPr>
          <w:sz w:val="20"/>
          <w:szCs w:val="20"/>
        </w:rPr>
      </w:pP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УСТАНОВИЛ:</w:t>
      </w:r>
    </w:p>
    <w:p w:rsidR="00A77B3E" w:rsidRPr="007358C0" w:rsidP="007358C0">
      <w:pPr>
        <w:jc w:val="both"/>
        <w:rPr>
          <w:sz w:val="20"/>
          <w:szCs w:val="20"/>
        </w:rPr>
      </w:pP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Младшим судебным приставом по ОУПДС О</w:t>
      </w:r>
      <w:r w:rsidRPr="007358C0">
        <w:rPr>
          <w:sz w:val="20"/>
          <w:szCs w:val="20"/>
        </w:rPr>
        <w:t>СП по Железнодорожному району г. Симферополя УФССП России по Республике Крым составлен протокол о том, что дата в 09.15 ч. гр. Моисеенко А.В., находясь на крыльце у входа в здание Железнодорожного районного суда г. Симферополя по адресу: г. Симферополь, ул</w:t>
      </w:r>
      <w:r w:rsidRPr="007358C0">
        <w:rPr>
          <w:sz w:val="20"/>
          <w:szCs w:val="20"/>
        </w:rPr>
        <w:t>. Хромченко 6-А, раскуривал табачные изделия, чем нарушил установленные правила пребывания граждан в здании Железнодорожного</w:t>
      </w:r>
      <w:r w:rsidRPr="007358C0">
        <w:rPr>
          <w:sz w:val="20"/>
          <w:szCs w:val="20"/>
        </w:rPr>
        <w:t xml:space="preserve"> районного суда г. Симферополя, на требования судебного пристава прекратить нарушать установленные правила пребывания граждан в здан</w:t>
      </w:r>
      <w:r w:rsidRPr="007358C0">
        <w:rPr>
          <w:sz w:val="20"/>
          <w:szCs w:val="20"/>
        </w:rPr>
        <w:t xml:space="preserve">ии Железнодорожного районного суда г. Симферополя гр. Моисеенко А.В. не выполнил законное требование судебного пристава, при этом был неоднократно предупреждён об административной ответственности за </w:t>
      </w:r>
      <w:r w:rsidRPr="007358C0">
        <w:rPr>
          <w:sz w:val="20"/>
          <w:szCs w:val="20"/>
        </w:rPr>
        <w:t>не выполнение</w:t>
      </w:r>
      <w:r w:rsidRPr="007358C0">
        <w:rPr>
          <w:sz w:val="20"/>
          <w:szCs w:val="20"/>
        </w:rPr>
        <w:t xml:space="preserve"> законных требований судебного пристава.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В с</w:t>
      </w:r>
      <w:r w:rsidRPr="007358C0">
        <w:rPr>
          <w:sz w:val="20"/>
          <w:szCs w:val="20"/>
        </w:rPr>
        <w:t xml:space="preserve">удебное заседание Моисеенко А.В. не явился, </w:t>
      </w:r>
      <w:r w:rsidRPr="007358C0">
        <w:rPr>
          <w:sz w:val="20"/>
          <w:szCs w:val="20"/>
        </w:rPr>
        <w:t>извещен</w:t>
      </w:r>
      <w:r w:rsidRPr="007358C0">
        <w:rPr>
          <w:sz w:val="20"/>
          <w:szCs w:val="20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7358C0">
        <w:rPr>
          <w:sz w:val="20"/>
          <w:szCs w:val="20"/>
        </w:rPr>
        <w:t>Лицо, в отношении которого ведется производство по дел</w:t>
      </w:r>
      <w:r w:rsidRPr="007358C0">
        <w:rPr>
          <w:sz w:val="20"/>
          <w:szCs w:val="20"/>
        </w:rPr>
        <w:t>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7358C0">
        <w:rPr>
          <w:sz w:val="20"/>
          <w:szCs w:val="20"/>
        </w:rPr>
        <w:t xml:space="preserve"> отказалось от получения почтового отправления, а также в случае возвращения почтового отправления с отметкой об</w:t>
      </w:r>
      <w:r w:rsidRPr="007358C0">
        <w:rPr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358C0">
        <w:rPr>
          <w:sz w:val="20"/>
          <w:szCs w:val="20"/>
        </w:rPr>
        <w:t>Суде</w:t>
      </w:r>
      <w:r w:rsidRPr="007358C0">
        <w:rPr>
          <w:sz w:val="20"/>
          <w:szCs w:val="20"/>
        </w:rPr>
        <w:t>бное</w:t>
      </w:r>
      <w:r w:rsidRPr="007358C0">
        <w:rPr>
          <w:sz w:val="20"/>
          <w:szCs w:val="20"/>
        </w:rPr>
        <w:t>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</w:t>
      </w:r>
      <w:r w:rsidRPr="007358C0">
        <w:rPr>
          <w:sz w:val="20"/>
          <w:szCs w:val="20"/>
        </w:rPr>
        <w:t>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Учитывая данные об отсутствии ходатайств об отложении дела, мировой судья на основании ч. 2 ст. 25.1 КоАП РФ с</w:t>
      </w:r>
      <w:r w:rsidRPr="007358C0">
        <w:rPr>
          <w:sz w:val="20"/>
          <w:szCs w:val="20"/>
        </w:rPr>
        <w:t>читает возможным рассмотреть данное дело в отсутствие Моисеенко А.В.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Исследовав материалы дела, мировой судья пришел к выводу о наличии в действиях Моисеенко А.В. состава правонарушения, предусмотренного ч. 2      ст. 17.3 КоАП РФ, исходя из следующего.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Со</w:t>
      </w:r>
      <w:r w:rsidRPr="007358C0">
        <w:rPr>
          <w:sz w:val="20"/>
          <w:szCs w:val="20"/>
        </w:rPr>
        <w:t>гласно протоколу № ... об административном правонарушении           от дата, составленного в отношении Моисеенко А.В. за то, что дата в 09.15 ч. гр. Моисеенко А.В., находясь на крыльце у входа в здание Железнодорожного районного суда г. Симферополя по адре</w:t>
      </w:r>
      <w:r w:rsidRPr="007358C0">
        <w:rPr>
          <w:sz w:val="20"/>
          <w:szCs w:val="20"/>
        </w:rPr>
        <w:t>су:                г. Симферополь, ул. Хромченко 6-А, раскуривал табачные изделия, чем нарушил установленные правила пребывания граждан в здании Железнодорожного районного суда г. Симферополя, на</w:t>
      </w:r>
      <w:r w:rsidRPr="007358C0">
        <w:rPr>
          <w:sz w:val="20"/>
          <w:szCs w:val="20"/>
        </w:rPr>
        <w:t xml:space="preserve"> требования судебного пристава прекратить нарушать установлен</w:t>
      </w:r>
      <w:r w:rsidRPr="007358C0">
        <w:rPr>
          <w:sz w:val="20"/>
          <w:szCs w:val="20"/>
        </w:rPr>
        <w:t xml:space="preserve">ные правила пребывания граждан в здании Железнодорожного районного суда г. Симферополя гр. Моисеенко А.В. не выполнил законное требование судебного пристава, при этом был неоднократно предупреждён об административной ответственности за </w:t>
      </w:r>
      <w:r w:rsidRPr="007358C0">
        <w:rPr>
          <w:sz w:val="20"/>
          <w:szCs w:val="20"/>
        </w:rPr>
        <w:t>не выполнение</w:t>
      </w:r>
      <w:r w:rsidRPr="007358C0">
        <w:rPr>
          <w:sz w:val="20"/>
          <w:szCs w:val="20"/>
        </w:rPr>
        <w:t xml:space="preserve"> законн</w:t>
      </w:r>
      <w:r w:rsidRPr="007358C0">
        <w:rPr>
          <w:sz w:val="20"/>
          <w:szCs w:val="20"/>
        </w:rPr>
        <w:t>ых требований судебного пристава.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 w:rsidRPr="007358C0">
        <w:rPr>
          <w:sz w:val="20"/>
          <w:szCs w:val="20"/>
        </w:rPr>
        <w:t>фио</w:t>
      </w:r>
      <w:r w:rsidRPr="007358C0">
        <w:rPr>
          <w:sz w:val="20"/>
          <w:szCs w:val="20"/>
        </w:rPr>
        <w:t xml:space="preserve"> и </w:t>
      </w:r>
      <w:r w:rsidRPr="007358C0">
        <w:rPr>
          <w:sz w:val="20"/>
          <w:szCs w:val="20"/>
        </w:rPr>
        <w:t>фио</w:t>
      </w:r>
      <w:r w:rsidRPr="007358C0">
        <w:rPr>
          <w:sz w:val="20"/>
          <w:szCs w:val="20"/>
        </w:rPr>
        <w:t xml:space="preserve"> и другими документами.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При таких обстоятельствах в действиях Моисеенко А.В. имеется состав право</w:t>
      </w:r>
      <w:r w:rsidRPr="007358C0">
        <w:rPr>
          <w:sz w:val="20"/>
          <w:szCs w:val="20"/>
        </w:rPr>
        <w:t xml:space="preserve">нарушения, предусмотренного ч. 2 ст. 17.3 КоАП РФ, а именно: неисполнение законного распоряжения </w:t>
      </w:r>
      <w:r w:rsidRPr="007358C0">
        <w:rPr>
          <w:sz w:val="20"/>
          <w:szCs w:val="20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Законные требовани</w:t>
      </w:r>
      <w:r w:rsidRPr="007358C0">
        <w:rPr>
          <w:sz w:val="20"/>
          <w:szCs w:val="20"/>
        </w:rPr>
        <w:t>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   № 118-ФЗ «О судебных приставах» (с изменениями и дополнениям</w:t>
      </w:r>
      <w:r w:rsidRPr="007358C0">
        <w:rPr>
          <w:sz w:val="20"/>
          <w:szCs w:val="20"/>
        </w:rPr>
        <w:t>и).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</w:t>
      </w:r>
      <w:r w:rsidRPr="007358C0">
        <w:rPr>
          <w:sz w:val="20"/>
          <w:szCs w:val="20"/>
        </w:rPr>
        <w:t>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 w:rsidRPr="007358C0">
        <w:rPr>
          <w:sz w:val="20"/>
          <w:szCs w:val="20"/>
        </w:rPr>
        <w:t xml:space="preserve"> </w:t>
      </w:r>
      <w:r w:rsidRPr="007358C0">
        <w:rPr>
          <w:sz w:val="20"/>
          <w:szCs w:val="20"/>
        </w:rPr>
        <w:t>находящихся при них веще</w:t>
      </w:r>
      <w:r w:rsidRPr="007358C0">
        <w:rPr>
          <w:sz w:val="20"/>
          <w:szCs w:val="20"/>
        </w:rPr>
        <w:t>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7358C0">
        <w:rPr>
          <w:sz w:val="20"/>
          <w:szCs w:val="20"/>
        </w:rPr>
        <w:t xml:space="preserve">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</w:t>
      </w:r>
      <w:r w:rsidRPr="007358C0">
        <w:rPr>
          <w:sz w:val="20"/>
          <w:szCs w:val="20"/>
        </w:rPr>
        <w:t>), взрывчатые вещества, взрывные устройства, наркотиче</w:t>
      </w:r>
      <w:r w:rsidRPr="007358C0">
        <w:rPr>
          <w:sz w:val="20"/>
          <w:szCs w:val="20"/>
        </w:rPr>
        <w:t>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Согласно статье 14 данного Федеральног</w:t>
      </w:r>
      <w:r w:rsidRPr="007358C0">
        <w:rPr>
          <w:sz w:val="20"/>
          <w:szCs w:val="20"/>
        </w:rPr>
        <w:t>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Невыполнение законных требований судебного пристава, а также действия, препятс</w:t>
      </w:r>
      <w:r w:rsidRPr="007358C0">
        <w:rPr>
          <w:sz w:val="20"/>
          <w:szCs w:val="20"/>
        </w:rPr>
        <w:t>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</w:t>
      </w:r>
      <w:r w:rsidRPr="007358C0">
        <w:rPr>
          <w:sz w:val="20"/>
          <w:szCs w:val="20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Принимая во внимание характер совершенного административного правонарушения, данные о личности М</w:t>
      </w:r>
      <w:r w:rsidRPr="007358C0">
        <w:rPr>
          <w:sz w:val="20"/>
          <w:szCs w:val="20"/>
        </w:rPr>
        <w:t>оисеенко А.В.,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 xml:space="preserve">На основании </w:t>
      </w:r>
      <w:r w:rsidRPr="007358C0">
        <w:rPr>
          <w:sz w:val="20"/>
          <w:szCs w:val="20"/>
        </w:rPr>
        <w:t>изложенного</w:t>
      </w:r>
      <w:r w:rsidRPr="007358C0">
        <w:rPr>
          <w:sz w:val="20"/>
          <w:szCs w:val="20"/>
        </w:rPr>
        <w:t>, руководствуясь ст. ст. 17.3, 25.1, 29.9, 29.10 КоАП РФ, мировой судья -</w:t>
      </w:r>
    </w:p>
    <w:p w:rsidR="00A77B3E" w:rsidRPr="007358C0" w:rsidP="007358C0">
      <w:pPr>
        <w:jc w:val="both"/>
        <w:rPr>
          <w:sz w:val="20"/>
          <w:szCs w:val="20"/>
        </w:rPr>
      </w:pP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ПОСТАНОВИЛ:</w:t>
      </w:r>
    </w:p>
    <w:p w:rsidR="00A77B3E" w:rsidRPr="007358C0" w:rsidP="007358C0">
      <w:pPr>
        <w:jc w:val="both"/>
        <w:rPr>
          <w:sz w:val="20"/>
          <w:szCs w:val="20"/>
        </w:rPr>
      </w:pP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Моисеенко Андрея Викторовича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</w:t>
      </w:r>
      <w:r w:rsidRPr="007358C0">
        <w:rPr>
          <w:sz w:val="20"/>
          <w:szCs w:val="20"/>
        </w:rPr>
        <w:t xml:space="preserve"> 500 (пятьсот) рублей.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 xml:space="preserve">Штраф подлежит уплате на </w:t>
      </w:r>
      <w:r w:rsidRPr="007358C0">
        <w:rPr>
          <w:sz w:val="20"/>
          <w:szCs w:val="20"/>
        </w:rPr>
        <w:t>р</w:t>
      </w:r>
      <w:r w:rsidRPr="007358C0">
        <w:rPr>
          <w:sz w:val="20"/>
          <w:szCs w:val="20"/>
        </w:rPr>
        <w:t>/с № ... в Отделение по Республике Крым 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БИК т</w:t>
      </w:r>
      <w:r w:rsidRPr="007358C0">
        <w:rPr>
          <w:sz w:val="20"/>
          <w:szCs w:val="20"/>
        </w:rPr>
        <w:t>елефон,      код бюджетной классификации 82811601173010003140.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7358C0">
        <w:rPr>
          <w:sz w:val="20"/>
          <w:szCs w:val="20"/>
        </w:rPr>
        <w:t>ении административного штрафа в законную силу.</w:t>
      </w: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</w:t>
      </w:r>
      <w:r w:rsidRPr="007358C0">
        <w:rPr>
          <w:sz w:val="20"/>
          <w:szCs w:val="20"/>
        </w:rPr>
        <w:t>о района г. Симферополя (295034, Республика Крым,                г. Симферополь, ул. Киевская 55/2).</w:t>
      </w:r>
    </w:p>
    <w:p w:rsidR="00A77B3E" w:rsidRPr="007358C0" w:rsidP="007358C0">
      <w:pPr>
        <w:jc w:val="both"/>
        <w:rPr>
          <w:sz w:val="20"/>
          <w:szCs w:val="20"/>
        </w:rPr>
      </w:pPr>
    </w:p>
    <w:p w:rsidR="00A77B3E" w:rsidRPr="007358C0" w:rsidP="007358C0">
      <w:pPr>
        <w:jc w:val="both"/>
        <w:rPr>
          <w:sz w:val="20"/>
          <w:szCs w:val="20"/>
        </w:rPr>
      </w:pPr>
      <w:r w:rsidRPr="007358C0">
        <w:rPr>
          <w:sz w:val="20"/>
          <w:szCs w:val="20"/>
        </w:rPr>
        <w:t>Мировой судья</w:t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  <w:t>/подпись/</w:t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</w:r>
      <w:r w:rsidRPr="007358C0">
        <w:rPr>
          <w:sz w:val="20"/>
          <w:szCs w:val="20"/>
        </w:rPr>
        <w:tab/>
        <w:t>Д.С. Щербина</w:t>
      </w:r>
    </w:p>
    <w:p w:rsidR="00A77B3E" w:rsidRPr="007358C0" w:rsidP="007358C0">
      <w:pPr>
        <w:jc w:val="both"/>
        <w:rPr>
          <w:sz w:val="20"/>
          <w:szCs w:val="20"/>
        </w:rPr>
      </w:pPr>
    </w:p>
    <w:p w:rsidR="00A77B3E" w:rsidRPr="007358C0" w:rsidP="007358C0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C0"/>
    <w:rsid w:val="007358C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