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>Дело № 5-1-371/2020</w:t>
      </w: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>ПОСТАНОВЛЕНИЕ</w:t>
      </w:r>
    </w:p>
    <w:p w:rsidR="00A77B3E" w:rsidRPr="002E1CA4" w:rsidP="002E1CA4">
      <w:pPr>
        <w:jc w:val="both"/>
        <w:rPr>
          <w:sz w:val="20"/>
          <w:szCs w:val="20"/>
        </w:rPr>
      </w:pP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>16 сентября 2020 года</w:t>
      </w:r>
      <w:r w:rsidRPr="002E1CA4">
        <w:rPr>
          <w:sz w:val="20"/>
          <w:szCs w:val="20"/>
        </w:rPr>
        <w:tab/>
      </w:r>
      <w:r w:rsidRPr="002E1CA4">
        <w:rPr>
          <w:sz w:val="20"/>
          <w:szCs w:val="20"/>
        </w:rPr>
        <w:tab/>
      </w:r>
      <w:r w:rsidRPr="002E1CA4">
        <w:rPr>
          <w:sz w:val="20"/>
          <w:szCs w:val="20"/>
        </w:rPr>
        <w:tab/>
      </w:r>
      <w:r w:rsidRPr="002E1CA4">
        <w:rPr>
          <w:sz w:val="20"/>
          <w:szCs w:val="20"/>
        </w:rPr>
        <w:tab/>
      </w:r>
      <w:r w:rsidRPr="002E1CA4">
        <w:rPr>
          <w:sz w:val="20"/>
          <w:szCs w:val="20"/>
        </w:rPr>
        <w:tab/>
      </w:r>
      <w:r w:rsidRPr="002E1CA4">
        <w:rPr>
          <w:sz w:val="20"/>
          <w:szCs w:val="20"/>
        </w:rPr>
        <w:tab/>
      </w:r>
      <w:r w:rsidRPr="002E1CA4">
        <w:rPr>
          <w:sz w:val="20"/>
          <w:szCs w:val="20"/>
        </w:rPr>
        <w:tab/>
      </w:r>
      <w:r w:rsidRPr="002E1CA4">
        <w:rPr>
          <w:sz w:val="20"/>
          <w:szCs w:val="20"/>
        </w:rPr>
        <w:tab/>
        <w:t>г. Симферополь</w:t>
      </w:r>
    </w:p>
    <w:p w:rsidR="00A77B3E" w:rsidRPr="002E1CA4" w:rsidP="002E1CA4">
      <w:pPr>
        <w:jc w:val="both"/>
        <w:rPr>
          <w:sz w:val="20"/>
          <w:szCs w:val="20"/>
        </w:rPr>
      </w:pP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>Гмыря</w:t>
      </w:r>
      <w:r w:rsidRPr="002E1CA4">
        <w:rPr>
          <w:sz w:val="20"/>
          <w:szCs w:val="20"/>
        </w:rPr>
        <w:t xml:space="preserve"> Виктории Сергеевны,</w:t>
      </w: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>паспортные данные УССР, гражданки Российской Ф</w:t>
      </w:r>
      <w:r w:rsidRPr="002E1CA4">
        <w:rPr>
          <w:sz w:val="20"/>
          <w:szCs w:val="20"/>
        </w:rPr>
        <w:t xml:space="preserve">едерации, зарегистрированной и проживающей по адресу: Республика Крым, г. Симферополь, ул. Дыбенко 58, кв. 4, </w:t>
      </w: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>о привлечении её к административной ответственности за правонарушение, предусмотренное ч. 2 ст. 17.3 Кодекса Российской Федерации об администрати</w:t>
      </w:r>
      <w:r w:rsidRPr="002E1CA4">
        <w:rPr>
          <w:sz w:val="20"/>
          <w:szCs w:val="20"/>
        </w:rPr>
        <w:t>вных правонарушениях, -</w:t>
      </w:r>
    </w:p>
    <w:p w:rsidR="00A77B3E" w:rsidRPr="002E1CA4" w:rsidP="002E1CA4">
      <w:pPr>
        <w:jc w:val="both"/>
        <w:rPr>
          <w:sz w:val="20"/>
          <w:szCs w:val="20"/>
        </w:rPr>
      </w:pP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>УСТАНОВИЛ:</w:t>
      </w:r>
    </w:p>
    <w:p w:rsidR="00A77B3E" w:rsidRPr="002E1CA4" w:rsidP="002E1CA4">
      <w:pPr>
        <w:jc w:val="both"/>
        <w:rPr>
          <w:sz w:val="20"/>
          <w:szCs w:val="20"/>
        </w:rPr>
      </w:pP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>Старшим подразделения – судебным приставом по ОУПДС ОСП по Железнодорожному району г. Симферополя УФССП России по Республике Крым составлен протокол о том, что дата примерно в 09.00 ч. в здание Железнодорожного районног</w:t>
      </w:r>
      <w:r w:rsidRPr="002E1CA4">
        <w:rPr>
          <w:sz w:val="20"/>
          <w:szCs w:val="20"/>
        </w:rPr>
        <w:t xml:space="preserve">о суда г. Симферополя по адресу:                  адрес, прибыла гражданка </w:t>
      </w:r>
      <w:r w:rsidRPr="002E1CA4">
        <w:rPr>
          <w:sz w:val="20"/>
          <w:szCs w:val="20"/>
        </w:rPr>
        <w:t>Гмыря</w:t>
      </w:r>
      <w:r w:rsidRPr="002E1CA4">
        <w:rPr>
          <w:sz w:val="20"/>
          <w:szCs w:val="20"/>
        </w:rPr>
        <w:t xml:space="preserve"> В.С., которая не зарегистрировалась, не прошла процедуру пропускного режима (самостоятельно прошла через </w:t>
      </w:r>
      <w:r w:rsidRPr="002E1CA4">
        <w:rPr>
          <w:sz w:val="20"/>
          <w:szCs w:val="20"/>
        </w:rPr>
        <w:t>металлодетектор</w:t>
      </w:r>
      <w:r w:rsidRPr="002E1CA4">
        <w:rPr>
          <w:sz w:val="20"/>
          <w:szCs w:val="20"/>
        </w:rPr>
        <w:t>), стремительно вошла в фойе суда.</w:t>
      </w:r>
      <w:r w:rsidRPr="002E1CA4">
        <w:rPr>
          <w:sz w:val="20"/>
          <w:szCs w:val="20"/>
        </w:rPr>
        <w:t xml:space="preserve"> Требование судебного</w:t>
      </w:r>
      <w:r w:rsidRPr="002E1CA4">
        <w:rPr>
          <w:sz w:val="20"/>
          <w:szCs w:val="20"/>
        </w:rPr>
        <w:t xml:space="preserve"> пристава остановиться и соблюдать правила пребывания граждан в суде не исполнила.</w:t>
      </w: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 xml:space="preserve">В судебное заседание </w:t>
      </w:r>
      <w:r w:rsidRPr="002E1CA4">
        <w:rPr>
          <w:sz w:val="20"/>
          <w:szCs w:val="20"/>
        </w:rPr>
        <w:t>Гмыря</w:t>
      </w:r>
      <w:r w:rsidRPr="002E1CA4">
        <w:rPr>
          <w:sz w:val="20"/>
          <w:szCs w:val="20"/>
        </w:rPr>
        <w:t xml:space="preserve"> В.С. не явился, </w:t>
      </w:r>
      <w:r w:rsidRPr="002E1CA4">
        <w:rPr>
          <w:sz w:val="20"/>
          <w:szCs w:val="20"/>
        </w:rPr>
        <w:t>извещен</w:t>
      </w:r>
      <w:r w:rsidRPr="002E1CA4">
        <w:rPr>
          <w:sz w:val="20"/>
          <w:szCs w:val="20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</w:t>
      </w:r>
      <w:r w:rsidRPr="002E1CA4">
        <w:rPr>
          <w:sz w:val="20"/>
          <w:szCs w:val="20"/>
        </w:rPr>
        <w:t xml:space="preserve">меющимся в материалах дела. </w:t>
      </w:r>
      <w:r w:rsidRPr="002E1CA4">
        <w:rPr>
          <w:sz w:val="20"/>
          <w:szCs w:val="20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</w:t>
      </w:r>
      <w:r w:rsidRPr="002E1CA4">
        <w:rPr>
          <w:sz w:val="20"/>
          <w:szCs w:val="20"/>
        </w:rP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E1CA4">
        <w:rPr>
          <w:sz w:val="20"/>
          <w:szCs w:val="20"/>
        </w:rPr>
        <w:t xml:space="preserve"> истечении срока хранения, если были соблюдены положения Особы</w:t>
      </w:r>
      <w:r w:rsidRPr="002E1CA4">
        <w:rPr>
          <w:sz w:val="20"/>
          <w:szCs w:val="20"/>
        </w:rPr>
        <w:t>х условий приема, вручения, хранения и возврата почтовых отправлений разряда «</w:t>
      </w:r>
      <w:r w:rsidRPr="002E1CA4">
        <w:rPr>
          <w:sz w:val="20"/>
          <w:szCs w:val="20"/>
        </w:rPr>
        <w:t>Судебное</w:t>
      </w:r>
      <w:r w:rsidRPr="002E1CA4">
        <w:rPr>
          <w:sz w:val="20"/>
          <w:szCs w:val="20"/>
        </w:rPr>
        <w:t>», утвержденных приказом ФГУП «Почта России» от 31 августа 2005 года № 343. Согласно ч. 2                   ст. 25.1 КоАП РФ, в отсутствии лица, в отношении которого веде</w:t>
      </w:r>
      <w:r w:rsidRPr="002E1CA4">
        <w:rPr>
          <w:sz w:val="20"/>
          <w:szCs w:val="20"/>
        </w:rPr>
        <w:t>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>Учитывая д</w:t>
      </w:r>
      <w:r w:rsidRPr="002E1CA4">
        <w:rPr>
          <w:sz w:val="20"/>
          <w:szCs w:val="20"/>
        </w:rPr>
        <w:t xml:space="preserve">анные об отсутствии ходатайств об отложении дела, мировой судья на основании ч. 2 ст. 25.1 КоАП РФ считает возможным рассмотреть данное дело в отсутствие </w:t>
      </w:r>
      <w:r w:rsidRPr="002E1CA4">
        <w:rPr>
          <w:sz w:val="20"/>
          <w:szCs w:val="20"/>
        </w:rPr>
        <w:t>Гмыря</w:t>
      </w:r>
      <w:r w:rsidRPr="002E1CA4">
        <w:rPr>
          <w:sz w:val="20"/>
          <w:szCs w:val="20"/>
        </w:rPr>
        <w:t xml:space="preserve"> В.С.</w:t>
      </w: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 xml:space="preserve">Исследовав материалы дела, мировой судья пришел к выводу о наличии в действиях </w:t>
      </w:r>
      <w:r w:rsidRPr="002E1CA4">
        <w:rPr>
          <w:sz w:val="20"/>
          <w:szCs w:val="20"/>
        </w:rPr>
        <w:t>Гмыря</w:t>
      </w:r>
      <w:r w:rsidRPr="002E1CA4">
        <w:rPr>
          <w:sz w:val="20"/>
          <w:szCs w:val="20"/>
        </w:rPr>
        <w:t xml:space="preserve"> В.С. с</w:t>
      </w:r>
      <w:r w:rsidRPr="002E1CA4">
        <w:rPr>
          <w:sz w:val="20"/>
          <w:szCs w:val="20"/>
        </w:rPr>
        <w:t>остава правонарушения, предусмотренного ч. 2              ст. 17.3 КоАП РФ, исходя из следующего.</w:t>
      </w: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 xml:space="preserve">Согласно протоколу № ... об административном правонарушении           от дата, составленного в отношении </w:t>
      </w:r>
      <w:r w:rsidRPr="002E1CA4">
        <w:rPr>
          <w:sz w:val="20"/>
          <w:szCs w:val="20"/>
        </w:rPr>
        <w:t>Гмыря</w:t>
      </w:r>
      <w:r w:rsidRPr="002E1CA4">
        <w:rPr>
          <w:sz w:val="20"/>
          <w:szCs w:val="20"/>
        </w:rPr>
        <w:t xml:space="preserve"> В.С. за то, что          дата примерно в 09.00 </w:t>
      </w:r>
      <w:r w:rsidRPr="002E1CA4">
        <w:rPr>
          <w:sz w:val="20"/>
          <w:szCs w:val="20"/>
        </w:rPr>
        <w:t xml:space="preserve">ч. в здание Железнодорожного районного суда г. Симферополя по адресу: адрес, прибыла гражданка </w:t>
      </w:r>
      <w:r w:rsidRPr="002E1CA4">
        <w:rPr>
          <w:sz w:val="20"/>
          <w:szCs w:val="20"/>
        </w:rPr>
        <w:t>Гмыря</w:t>
      </w:r>
      <w:r w:rsidRPr="002E1CA4">
        <w:rPr>
          <w:sz w:val="20"/>
          <w:szCs w:val="20"/>
        </w:rPr>
        <w:t xml:space="preserve"> В.С., которая не зарегистрировалась, не прошла процедуру пропускного режима (самостоятельно прошла через </w:t>
      </w:r>
      <w:r w:rsidRPr="002E1CA4">
        <w:rPr>
          <w:sz w:val="20"/>
          <w:szCs w:val="20"/>
        </w:rPr>
        <w:t>металлодетектор</w:t>
      </w:r>
      <w:r w:rsidRPr="002E1CA4">
        <w:rPr>
          <w:sz w:val="20"/>
          <w:szCs w:val="20"/>
        </w:rPr>
        <w:t>), стремительно вошла в фойе суда.</w:t>
      </w:r>
      <w:r w:rsidRPr="002E1CA4">
        <w:rPr>
          <w:sz w:val="20"/>
          <w:szCs w:val="20"/>
        </w:rPr>
        <w:t xml:space="preserve"> </w:t>
      </w:r>
      <w:r w:rsidRPr="002E1CA4">
        <w:rPr>
          <w:sz w:val="20"/>
          <w:szCs w:val="20"/>
        </w:rPr>
        <w:t>Требование судебного пристава остановиться и соблюдать правила пребывания граждан в суде не исполнила.</w:t>
      </w: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 xml:space="preserve">Указанные в протоколе об административном правонарушении обстоятельства подтверждаются рапортами судебных приставов </w:t>
      </w:r>
      <w:r w:rsidRPr="002E1CA4">
        <w:rPr>
          <w:sz w:val="20"/>
          <w:szCs w:val="20"/>
        </w:rPr>
        <w:t>фио</w:t>
      </w:r>
      <w:r w:rsidRPr="002E1CA4">
        <w:rPr>
          <w:sz w:val="20"/>
          <w:szCs w:val="20"/>
        </w:rPr>
        <w:t xml:space="preserve"> и </w:t>
      </w:r>
      <w:r w:rsidRPr="002E1CA4">
        <w:rPr>
          <w:sz w:val="20"/>
          <w:szCs w:val="20"/>
        </w:rPr>
        <w:t>фио</w:t>
      </w:r>
      <w:r w:rsidRPr="002E1CA4">
        <w:rPr>
          <w:sz w:val="20"/>
          <w:szCs w:val="20"/>
        </w:rPr>
        <w:t xml:space="preserve"> и другими документами.</w:t>
      </w: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 xml:space="preserve">При </w:t>
      </w:r>
      <w:r w:rsidRPr="002E1CA4">
        <w:rPr>
          <w:sz w:val="20"/>
          <w:szCs w:val="20"/>
        </w:rPr>
        <w:t xml:space="preserve">таких обстоятельствах в действиях </w:t>
      </w:r>
      <w:r w:rsidRPr="002E1CA4">
        <w:rPr>
          <w:sz w:val="20"/>
          <w:szCs w:val="20"/>
        </w:rPr>
        <w:t>Гмыря</w:t>
      </w:r>
      <w:r w:rsidRPr="002E1CA4">
        <w:rPr>
          <w:sz w:val="20"/>
          <w:szCs w:val="20"/>
        </w:rPr>
        <w:t xml:space="preserve"> В.С. 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</w:t>
      </w:r>
      <w:r w:rsidRPr="002E1CA4">
        <w:rPr>
          <w:sz w:val="20"/>
          <w:szCs w:val="20"/>
        </w:rPr>
        <w:t>твий, нарушающих установленные в суде правила.</w:t>
      </w: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</w:t>
      </w:r>
      <w:r w:rsidRPr="002E1CA4">
        <w:rPr>
          <w:sz w:val="20"/>
          <w:szCs w:val="20"/>
        </w:rPr>
        <w:t>от</w:t>
      </w:r>
      <w:r w:rsidRPr="002E1CA4">
        <w:rPr>
          <w:sz w:val="20"/>
          <w:szCs w:val="20"/>
        </w:rPr>
        <w:t xml:space="preserve"> дата    № 118-ФЗ</w:t>
      </w:r>
      <w:r w:rsidRPr="002E1CA4">
        <w:rPr>
          <w:sz w:val="20"/>
          <w:szCs w:val="20"/>
        </w:rPr>
        <w:t xml:space="preserve"> «О судебных приставах» (с изменениями и дополнениями).</w:t>
      </w: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</w:t>
      </w:r>
      <w:r w:rsidRPr="002E1CA4">
        <w:rPr>
          <w:sz w:val="20"/>
          <w:szCs w:val="20"/>
        </w:rPr>
        <w:t>ениях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</w:t>
      </w:r>
      <w:r w:rsidRPr="002E1CA4">
        <w:rPr>
          <w:sz w:val="20"/>
          <w:szCs w:val="20"/>
        </w:rPr>
        <w:t>ниях судов, а также досмотр</w:t>
      </w:r>
      <w:r w:rsidRPr="002E1CA4">
        <w:rPr>
          <w:sz w:val="20"/>
          <w:szCs w:val="20"/>
        </w:rPr>
        <w:t xml:space="preserve"> </w:t>
      </w:r>
      <w:r w:rsidRPr="002E1CA4">
        <w:rPr>
          <w:sz w:val="20"/>
          <w:szCs w:val="20"/>
        </w:rPr>
        <w:t>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</w:t>
      </w:r>
      <w:r w:rsidRPr="002E1CA4">
        <w:rPr>
          <w:sz w:val="20"/>
          <w:szCs w:val="20"/>
        </w:rPr>
        <w:t>озу для безопасности окружающих предметы, вещества и средства, не допускать в здание, помещения суда лиц, имеющих при себе оружие, боеприпасы                   (за исключением лиц, осуществляющих конвоирование и (или) охрану лиц, содержащихся под стражей</w:t>
      </w:r>
      <w:r w:rsidRPr="002E1CA4">
        <w:rPr>
          <w:sz w:val="20"/>
          <w:szCs w:val="20"/>
        </w:rPr>
        <w:t>),</w:t>
      </w:r>
      <w:r w:rsidRPr="002E1CA4">
        <w:rPr>
          <w:sz w:val="20"/>
          <w:szCs w:val="20"/>
        </w:rPr>
        <w:t xml:space="preserve">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</w:t>
      </w:r>
      <w:r w:rsidRPr="002E1CA4">
        <w:rPr>
          <w:sz w:val="20"/>
          <w:szCs w:val="20"/>
        </w:rPr>
        <w:t>утренних дел.</w:t>
      </w: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>Согласно статье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>Невыполнение законных треб</w:t>
      </w:r>
      <w:r w:rsidRPr="002E1CA4">
        <w:rPr>
          <w:sz w:val="20"/>
          <w:szCs w:val="20"/>
        </w:rPr>
        <w:t>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>Согласно ч. 2 ст. 4.1 КоАП РФ при назначении администр</w:t>
      </w:r>
      <w:r w:rsidRPr="002E1CA4">
        <w:rPr>
          <w:sz w:val="20"/>
          <w:szCs w:val="20"/>
        </w:rPr>
        <w:t>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>Принимая во внимание характер совершенного а</w:t>
      </w:r>
      <w:r w:rsidRPr="002E1CA4">
        <w:rPr>
          <w:sz w:val="20"/>
          <w:szCs w:val="20"/>
        </w:rPr>
        <w:t xml:space="preserve">дминистративного правонарушения, данные о личности </w:t>
      </w:r>
      <w:r w:rsidRPr="002E1CA4">
        <w:rPr>
          <w:sz w:val="20"/>
          <w:szCs w:val="20"/>
        </w:rPr>
        <w:t>Гмыря</w:t>
      </w:r>
      <w:r w:rsidRPr="002E1CA4">
        <w:rPr>
          <w:sz w:val="20"/>
          <w:szCs w:val="20"/>
        </w:rPr>
        <w:t xml:space="preserve"> В.С., мировой судья пришел к выводу о назначении ей административного наказания в виде штрафа в пределах санкции ч. 2 ст. 17.3 КоАП РФ.</w:t>
      </w: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 xml:space="preserve">На основании </w:t>
      </w:r>
      <w:r w:rsidRPr="002E1CA4">
        <w:rPr>
          <w:sz w:val="20"/>
          <w:szCs w:val="20"/>
        </w:rPr>
        <w:t>изложенного</w:t>
      </w:r>
      <w:r w:rsidRPr="002E1CA4">
        <w:rPr>
          <w:sz w:val="20"/>
          <w:szCs w:val="20"/>
        </w:rPr>
        <w:t>, руководствуясь ст. ст. 17.3, 25.1, 29</w:t>
      </w:r>
      <w:r w:rsidRPr="002E1CA4">
        <w:rPr>
          <w:sz w:val="20"/>
          <w:szCs w:val="20"/>
        </w:rPr>
        <w:t>.9, 29.10 КоАП РФ, мировой судья -</w:t>
      </w:r>
    </w:p>
    <w:p w:rsidR="00A77B3E" w:rsidRPr="002E1CA4" w:rsidP="002E1CA4">
      <w:pPr>
        <w:jc w:val="both"/>
        <w:rPr>
          <w:sz w:val="20"/>
          <w:szCs w:val="20"/>
        </w:rPr>
      </w:pP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>ПОСТАНОВИЛ:</w:t>
      </w:r>
    </w:p>
    <w:p w:rsidR="00A77B3E" w:rsidRPr="002E1CA4" w:rsidP="002E1CA4">
      <w:pPr>
        <w:jc w:val="both"/>
        <w:rPr>
          <w:sz w:val="20"/>
          <w:szCs w:val="20"/>
        </w:rPr>
      </w:pP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>Гмыря</w:t>
      </w:r>
      <w:r w:rsidRPr="002E1CA4">
        <w:rPr>
          <w:sz w:val="20"/>
          <w:szCs w:val="20"/>
        </w:rPr>
        <w:t xml:space="preserve"> Викторию Сергеевну признать виновной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ей </w:t>
      </w:r>
      <w:r w:rsidRPr="002E1CA4">
        <w:rPr>
          <w:sz w:val="20"/>
          <w:szCs w:val="20"/>
        </w:rPr>
        <w:t>административное наказание в виде штрафа в сумме 500 (пятьсот) рублей.</w:t>
      </w: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 xml:space="preserve">Штраф подлежит уплате на </w:t>
      </w:r>
      <w:r w:rsidRPr="002E1CA4">
        <w:rPr>
          <w:sz w:val="20"/>
          <w:szCs w:val="20"/>
        </w:rPr>
        <w:t>р</w:t>
      </w:r>
      <w:r w:rsidRPr="002E1CA4">
        <w:rPr>
          <w:sz w:val="20"/>
          <w:szCs w:val="20"/>
        </w:rPr>
        <w:t>/с № 40101810335100010001 в Отделение по Республике Крым Южного главного управления ЦБ РФ, получатель УФК по Республике Крым (Министерство юстиции Республики К</w:t>
      </w:r>
      <w:r w:rsidRPr="002E1CA4">
        <w:rPr>
          <w:sz w:val="20"/>
          <w:szCs w:val="20"/>
        </w:rPr>
        <w:t>рым, л/с 04752203230), КПП телефон, ИНН телефон, код ОКТМО телефон, БИК телефон,      код бюджетной классификации 82811601173010003140.</w:t>
      </w: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 w:rsidRPr="002E1CA4">
        <w:rPr>
          <w:sz w:val="20"/>
          <w:szCs w:val="20"/>
        </w:rPr>
        <w:t>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</w:t>
      </w:r>
      <w:r w:rsidRPr="002E1CA4">
        <w:rPr>
          <w:sz w:val="20"/>
          <w:szCs w:val="20"/>
        </w:rPr>
        <w:t>г. Симферополя Республики Крым через судебный участок № 1 Железнодорожного района г. Симферополя (295034, Республика Крым,                г. Симферополь, ул. Киевская 55/2).</w:t>
      </w:r>
    </w:p>
    <w:p w:rsidR="00A77B3E" w:rsidRPr="002E1CA4" w:rsidP="002E1CA4">
      <w:pPr>
        <w:jc w:val="both"/>
        <w:rPr>
          <w:sz w:val="20"/>
          <w:szCs w:val="20"/>
        </w:rPr>
      </w:pPr>
    </w:p>
    <w:p w:rsidR="00A77B3E" w:rsidRPr="002E1CA4" w:rsidP="002E1CA4">
      <w:pPr>
        <w:jc w:val="both"/>
        <w:rPr>
          <w:sz w:val="20"/>
          <w:szCs w:val="20"/>
        </w:rPr>
      </w:pPr>
      <w:r w:rsidRPr="002E1CA4">
        <w:rPr>
          <w:sz w:val="20"/>
          <w:szCs w:val="20"/>
        </w:rPr>
        <w:t>Мировой судья</w:t>
      </w:r>
      <w:r w:rsidRPr="002E1CA4">
        <w:rPr>
          <w:sz w:val="20"/>
          <w:szCs w:val="20"/>
        </w:rPr>
        <w:tab/>
      </w:r>
      <w:r w:rsidRPr="002E1CA4">
        <w:rPr>
          <w:sz w:val="20"/>
          <w:szCs w:val="20"/>
        </w:rPr>
        <w:tab/>
      </w:r>
      <w:r w:rsidRPr="002E1CA4">
        <w:rPr>
          <w:sz w:val="20"/>
          <w:szCs w:val="20"/>
        </w:rPr>
        <w:tab/>
      </w:r>
      <w:r w:rsidRPr="002E1CA4">
        <w:rPr>
          <w:sz w:val="20"/>
          <w:szCs w:val="20"/>
        </w:rPr>
        <w:tab/>
      </w:r>
      <w:r w:rsidRPr="002E1CA4">
        <w:rPr>
          <w:sz w:val="20"/>
          <w:szCs w:val="20"/>
        </w:rPr>
        <w:tab/>
        <w:t>/подпись/</w:t>
      </w:r>
      <w:r w:rsidRPr="002E1CA4">
        <w:rPr>
          <w:sz w:val="20"/>
          <w:szCs w:val="20"/>
        </w:rPr>
        <w:tab/>
      </w:r>
      <w:r w:rsidRPr="002E1CA4">
        <w:rPr>
          <w:sz w:val="20"/>
          <w:szCs w:val="20"/>
        </w:rPr>
        <w:tab/>
      </w:r>
      <w:r w:rsidRPr="002E1CA4">
        <w:rPr>
          <w:sz w:val="20"/>
          <w:szCs w:val="20"/>
        </w:rPr>
        <w:tab/>
        <w:t>Д.С. Щербина</w:t>
      </w:r>
    </w:p>
    <w:p w:rsidR="00A77B3E" w:rsidRPr="002E1CA4" w:rsidP="002E1CA4">
      <w:pPr>
        <w:jc w:val="both"/>
        <w:rPr>
          <w:sz w:val="20"/>
          <w:szCs w:val="20"/>
        </w:rPr>
      </w:pPr>
    </w:p>
    <w:p w:rsidR="00A77B3E" w:rsidRPr="002E1CA4" w:rsidP="002E1CA4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A4"/>
    <w:rsid w:val="002E1CA4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