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08C0">
      <w:pPr>
        <w:jc w:val="right"/>
      </w:pPr>
      <w:r>
        <w:t xml:space="preserve">Дело № 5-1-371/2021 </w:t>
      </w:r>
    </w:p>
    <w:p w:rsidR="00A77B3E" w:rsidP="00D008C0">
      <w:pPr>
        <w:jc w:val="center"/>
      </w:pPr>
      <w:r>
        <w:t>ПОСТАНОВЛЕНИЕ</w:t>
      </w:r>
    </w:p>
    <w:p w:rsidR="00A77B3E" w:rsidP="00D008C0">
      <w:pPr>
        <w:jc w:val="both"/>
      </w:pPr>
      <w:r>
        <w:t>21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008C0">
      <w:pPr>
        <w:jc w:val="both"/>
      </w:pPr>
    </w:p>
    <w:p w:rsidR="00A77B3E" w:rsidP="00D008C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D008C0">
      <w:pPr>
        <w:jc w:val="both"/>
      </w:pPr>
      <w:r>
        <w:t>Заикиной</w:t>
      </w:r>
      <w:r>
        <w:t xml:space="preserve"> Елены Валерьевны,</w:t>
      </w:r>
    </w:p>
    <w:p w:rsidR="00A77B3E" w:rsidP="00D008C0">
      <w:pPr>
        <w:jc w:val="both"/>
      </w:pPr>
      <w:r>
        <w:t>паспортные данные, гражданки Российской Федерации, директора ООО «МЕД-СЕРВИС ТАВРИДА», не з</w:t>
      </w:r>
      <w:r>
        <w:t>амужем, имеющей на иждивении двоих несовершенн</w:t>
      </w:r>
      <w:r>
        <w:t xml:space="preserve">олетних детей, зарегистрированной и проживающей по адресу: адрес/адрес, </w:t>
      </w:r>
    </w:p>
    <w:p w:rsidR="00A77B3E" w:rsidP="00D008C0">
      <w:pPr>
        <w:jc w:val="both"/>
      </w:pPr>
      <w:r>
        <w:t>о привлечении её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D008C0">
      <w:pPr>
        <w:jc w:val="both"/>
      </w:pPr>
    </w:p>
    <w:p w:rsidR="00A77B3E" w:rsidP="00D008C0">
      <w:pPr>
        <w:jc w:val="both"/>
      </w:pPr>
      <w:r>
        <w:t>УСТАНОВИЛ:</w:t>
      </w:r>
    </w:p>
    <w:p w:rsidR="00A77B3E" w:rsidP="00D008C0">
      <w:pPr>
        <w:jc w:val="both"/>
      </w:pPr>
    </w:p>
    <w:p w:rsidR="00A77B3E" w:rsidP="00D008C0">
      <w:pPr>
        <w:jc w:val="both"/>
      </w:pPr>
      <w:r>
        <w:t>Г</w:t>
      </w:r>
      <w:r>
        <w:t xml:space="preserve">лавным специалистом-экспертом отдела учета налогоплательщиков ИФНС России по г. Симферополю составлен протокол об административном правонарушении в отношении </w:t>
      </w:r>
      <w:r>
        <w:t>Заикиной</w:t>
      </w:r>
      <w:r>
        <w:t xml:space="preserve"> Е.В., которая являясь директором Общества с ограниченной ответственностью «МЕД-СЕРВИС ТАВ</w:t>
      </w:r>
      <w:r>
        <w:t>РИДА», расположенного по адресу:                   адрес, не предоставила в ИФНС России                               по г. Симферополю в установленный срок сообщение об обособленных подразделениях Российской организации на адрес через которые прекращается</w:t>
      </w:r>
      <w:r>
        <w:t xml:space="preserve"> деятельность организации (которые закрываются организацией) по форме № ...</w:t>
      </w:r>
    </w:p>
    <w:p w:rsidR="00A77B3E" w:rsidP="00D008C0">
      <w:pPr>
        <w:jc w:val="both"/>
      </w:pPr>
      <w:r>
        <w:t xml:space="preserve">В судебном заседании </w:t>
      </w:r>
      <w:r>
        <w:t>Заикина</w:t>
      </w:r>
      <w:r>
        <w:t xml:space="preserve"> Е.В. вину признала частично и сообщила, что деятельность обособленного подразделения, о котором идет речь в протоколе об административном правонарушени</w:t>
      </w:r>
      <w:r>
        <w:t>и, прекращена дата, о чем предоставила соответствующий приказ. Однако, в сообщении в ИФНС России по г. Симферополю ошибочно предоставлены сведения о прекращении деятельности обособленного подразделения дата Просила освободить её от ответственности по малоз</w:t>
      </w:r>
      <w:r>
        <w:t>начительности, ограничившись устным замечанием.</w:t>
      </w:r>
    </w:p>
    <w:p w:rsidR="00A77B3E" w:rsidP="00D008C0">
      <w:pPr>
        <w:jc w:val="both"/>
      </w:pPr>
      <w:r>
        <w:t xml:space="preserve">Выслушав </w:t>
      </w:r>
      <w:r>
        <w:t>Заикину</w:t>
      </w:r>
      <w:r>
        <w:t xml:space="preserve"> Е.В., исследовав материалы дела, мировой судья пришел к выводу о наличии в её действиях состава правонарушения, предусмотренного ч. 1      ст. 15.6 КоАП РФ, исходя из следующего.</w:t>
      </w:r>
    </w:p>
    <w:p w:rsidR="00A77B3E" w:rsidP="00D008C0">
      <w:pPr>
        <w:jc w:val="both"/>
      </w:pPr>
      <w:r>
        <w:t>Согласно про</w:t>
      </w:r>
      <w:r>
        <w:t xml:space="preserve">токолу № ... об административном правонарушении от дата, составленного в отношении </w:t>
      </w:r>
      <w:r>
        <w:t>Заикиной</w:t>
      </w:r>
      <w:r>
        <w:t xml:space="preserve"> Е.В., которая являясь директором Общества с ограниченной ответственностью «МЕД-СЕРВИС ТАВРИДА», расположенного по адресу: адрес, не предоставила в ИФНС России по г.</w:t>
      </w:r>
      <w:r>
        <w:t xml:space="preserve"> Симферополю в установленный срок сообщение об обособленных подразделениях Российской организации на адрес через которые прекращается деятельность организации (которые закрываются организацией) по форме № С-09-3-2, то есть при предельном сроке предоставлен</w:t>
      </w:r>
      <w:r>
        <w:t>ия сообщения – дата, документ был предоставлен дата</w:t>
      </w:r>
    </w:p>
    <w:p w:rsidR="00A77B3E" w:rsidP="00D008C0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</w:t>
      </w:r>
      <w:r>
        <w:t xml:space="preserve">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>
        <w:t xml:space="preserve">дела сведениями, согласно которым </w:t>
      </w:r>
      <w:r>
        <w:t>Заикина</w:t>
      </w:r>
      <w:r>
        <w:t xml:space="preserve"> Е.В. является директором Общества с ограниченной от</w:t>
      </w:r>
      <w:r>
        <w:t>ветственностью «МЕД-СЕРВИС ТАВРИДА», расположенного по адресу: адрес.</w:t>
      </w:r>
    </w:p>
    <w:p w:rsidR="00A77B3E" w:rsidP="00D008C0">
      <w:pPr>
        <w:jc w:val="both"/>
      </w:pPr>
      <w:r>
        <w:t xml:space="preserve">Согласно </w:t>
      </w:r>
      <w:r>
        <w:t>п.п</w:t>
      </w:r>
      <w:r>
        <w:t>. 3.1 п. 2 ст. 23 Налогового кодекса РФ налогоплательщики - организации и индивидуальные предприниматели помимо обязанностей, предусмотренных пунктом 1 настоящей статьи, обяз</w:t>
      </w:r>
      <w:r>
        <w:t xml:space="preserve">аны сообщать в налоговый орган соответственно по месту нахождения организации обо всех обособленных подразделениях российской организации на адрес, через которые прекращается деятельность этой организации (которые закрываются этой организацией): в течение </w:t>
      </w:r>
      <w:r>
        <w:t>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</w:t>
      </w:r>
      <w:r>
        <w:t>нное подразделение (закрытия иного обособленного подразделения)</w:t>
      </w:r>
    </w:p>
    <w:p w:rsidR="00A77B3E" w:rsidP="00D008C0">
      <w:pPr>
        <w:jc w:val="both"/>
      </w:pPr>
      <w:r>
        <w:t xml:space="preserve">При таких обстоятельствах в действиях </w:t>
      </w:r>
      <w:r>
        <w:t>Заикиной</w:t>
      </w:r>
      <w:r>
        <w:t xml:space="preserve"> Е.В. имеется состав правонарушения, предусмотренного ч. 1 ст. 15.6 КоАП РФ, а именно: непредставление в установленный законодательством о налогах</w:t>
      </w:r>
      <w:r>
        <w:t xml:space="preserve">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D008C0">
      <w:pPr>
        <w:jc w:val="both"/>
      </w:pPr>
      <w:r>
        <w:t>В соответствии с ч. 2 ст. 4.1 КоАП РФ при назначении административного наказания суд учитывает характ</w:t>
      </w:r>
      <w:r>
        <w:t>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008C0">
      <w:pPr>
        <w:jc w:val="both"/>
      </w:pPr>
      <w:r>
        <w:t>В соответствии со ст. 26.2 КоАП РФ доказательствами по делу об административном пра</w:t>
      </w:r>
      <w:r>
        <w:t>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</w:t>
      </w:r>
      <w:r>
        <w:t>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</w:t>
      </w:r>
      <w: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008C0">
      <w:pPr>
        <w:jc w:val="both"/>
      </w:pPr>
      <w:r>
        <w:t>Смяг</w:t>
      </w:r>
      <w:r>
        <w:t>чающим административную ответственность обстоятельством мировой судья признает преклонный возраст лица, в отношении которого ведётся производство по делу об административном правонарушении. Обстоятельств, отягчающих административную ответственность, не име</w:t>
      </w:r>
      <w:r>
        <w:t>ется.</w:t>
      </w:r>
    </w:p>
    <w:p w:rsidR="00A77B3E" w:rsidP="00D008C0">
      <w:pPr>
        <w:jc w:val="both"/>
      </w:pPr>
      <w:r>
        <w:t>В силу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</w:t>
      </w:r>
      <w:r>
        <w:t>ние, от административной ответственности и ограничиться устным замечанием.</w:t>
      </w:r>
    </w:p>
    <w:p w:rsidR="00A77B3E" w:rsidP="00D008C0">
      <w:pPr>
        <w:jc w:val="both"/>
      </w:pPr>
      <w:r>
        <w:t xml:space="preserve">В соответствии с </w:t>
      </w:r>
      <w:r>
        <w:t>п.п</w:t>
      </w:r>
      <w:r>
        <w:t>. 17, 18 Постановления Пленума Высшего Арбитражного Суда РФ от дата № 10 «О некоторых вопросах, возникших в судебной практике при рассмотрении дел об администрат</w:t>
      </w:r>
      <w:r>
        <w:t xml:space="preserve">ивных правонарушениях» установив при рассмотрении дела о привлечении к административной ответственности малозначительность правонарушения, суд, руководствуясь статьей 2.9 КоАП РФ, </w:t>
      </w:r>
      <w:r>
        <w:t>принимает решение об отказе в удовлетворении требований административного ор</w:t>
      </w:r>
      <w:r>
        <w:t>гана, освобождая от административной ответственности в связи с малозначительностью правонарушения, и ограничивается устным замечанием, о чем указывается в мотивировочной части решения. При квалификации правонарушения в качестве малозначительного судам необ</w:t>
      </w:r>
      <w:r>
        <w:t>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При квалификации административного правонарушения в качестве малозначите</w:t>
      </w:r>
      <w:r>
        <w:t>льного судам надлежит учитывать, что статья 2.9 КоАП РФ не содержит оговорок о ее неприменении к каким-либо составам правонарушений, предусмотренным КоАП РФ.</w:t>
      </w:r>
    </w:p>
    <w:p w:rsidR="00A77B3E" w:rsidP="00D008C0">
      <w:pPr>
        <w:jc w:val="both"/>
      </w:pPr>
      <w:r>
        <w:t>Согласно п. 21 Постановления Пленума Верховного Суда РФ от дата № 5 «О некоторых вопросах, возника</w:t>
      </w:r>
      <w:r>
        <w:t>ющих у судов при применении Кодекса Российской Федерации об административных правонарушениях» следует, что малозначительным административным правонарушением является действие или бездействие, хотя формально и содержащие признаки состава административного п</w:t>
      </w:r>
      <w:r>
        <w:t>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D008C0">
      <w:pPr>
        <w:jc w:val="both"/>
      </w:pPr>
      <w:r>
        <w:t>При таких, обстоятельствах, мировой с</w:t>
      </w:r>
      <w:r>
        <w:t>удья находит, что с учетом характера совершенного правонарушения и роли правонарушителя, размера вреда и тяжести наступивших последствий, не представляющих существенных нарушений охраняемых общественных правоотношений, а также, учитывая, что решение о прек</w:t>
      </w:r>
      <w:r>
        <w:t xml:space="preserve">ращении деятельности обособленного подразделения фактически принято дата,  </w:t>
      </w:r>
      <w:r>
        <w:t>Заикина</w:t>
      </w:r>
      <w:r>
        <w:t xml:space="preserve"> Е.В. ранее к административной ответственности не привлекалась, возможно, применить положения ст. 2.9 КоАП РФ, освободить её от административной ответственности, предусмотрен</w:t>
      </w:r>
      <w:r>
        <w:t>ной ч. 1 ст. 15.6 КоАП РФ, ограничившись устным замечанием.</w:t>
      </w:r>
    </w:p>
    <w:p w:rsidR="00A77B3E" w:rsidP="00D008C0">
      <w:pPr>
        <w:jc w:val="both"/>
      </w:pPr>
      <w:r>
        <w:t>На основании изложенного, руководствуясь ст. ст. 2.9, 15.6, 29.9, 29.10 КоАП РФ, мировой судья -</w:t>
      </w:r>
    </w:p>
    <w:p w:rsidR="00A77B3E" w:rsidP="00D008C0">
      <w:pPr>
        <w:jc w:val="both"/>
      </w:pPr>
    </w:p>
    <w:p w:rsidR="00A77B3E" w:rsidP="00D008C0">
      <w:pPr>
        <w:jc w:val="both"/>
      </w:pPr>
      <w:r>
        <w:t>ПОСТАНОВИЛ:</w:t>
      </w:r>
    </w:p>
    <w:p w:rsidR="00A77B3E" w:rsidP="00D008C0">
      <w:pPr>
        <w:jc w:val="both"/>
      </w:pPr>
    </w:p>
    <w:p w:rsidR="00A77B3E" w:rsidP="00D008C0">
      <w:pPr>
        <w:jc w:val="both"/>
      </w:pPr>
      <w:r>
        <w:t xml:space="preserve">Директора Общества с ограниченной ответственностью «МЕД-СЕРВИС ТАВРИДА» </w:t>
      </w:r>
      <w:r>
        <w:t>Заикину</w:t>
      </w:r>
      <w:r>
        <w:t xml:space="preserve"> Елену</w:t>
      </w:r>
      <w:r>
        <w:t xml:space="preserve"> Валерьевну на основании ст. 2.9 КоАП РФ освободить от административной ответственности, предусмотренной ч. 1 ст. 15.6 КоАП РФ, ограничившись устным замечанием.</w:t>
      </w:r>
    </w:p>
    <w:p w:rsidR="00A77B3E" w:rsidP="00D008C0">
      <w:pPr>
        <w:jc w:val="both"/>
      </w:pPr>
      <w:r>
        <w:t>Постановление может быть обжаловано в течение 10 суток со дня вручения или получения копии пост</w:t>
      </w:r>
      <w:r>
        <w:t>ановления в Железнодорожный районный суд г. Симферополя Республики Крым через судебный участок № 1 Железнодорожного района                    г. Симферополя (Республика Крым, г. Симферополь, ул. Киевская 55/2).</w:t>
      </w:r>
    </w:p>
    <w:p w:rsidR="00A77B3E" w:rsidP="00D008C0">
      <w:pPr>
        <w:jc w:val="both"/>
      </w:pPr>
    </w:p>
    <w:p w:rsidR="00A77B3E" w:rsidP="00D008C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008C0">
      <w:pPr>
        <w:jc w:val="both"/>
      </w:pPr>
    </w:p>
    <w:p w:rsidR="00A77B3E" w:rsidP="00D008C0">
      <w:pPr>
        <w:jc w:val="both"/>
      </w:pPr>
    </w:p>
    <w:sectPr w:rsidSect="00D008C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C0"/>
    <w:rsid w:val="00A77B3E"/>
    <w:rsid w:val="00D008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