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Дело № 5-1-372/2020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ПОСТАНОВЛЕНИЕ</w:t>
      </w:r>
    </w:p>
    <w:p w:rsidR="00A77B3E" w:rsidRPr="00980481" w:rsidP="00980481">
      <w:pPr>
        <w:jc w:val="both"/>
        <w:rPr>
          <w:sz w:val="20"/>
          <w:szCs w:val="20"/>
        </w:rPr>
      </w:pP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16 сентября 2020 года</w:t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  <w:t>г. Симферополь</w:t>
      </w:r>
    </w:p>
    <w:p w:rsidR="00A77B3E" w:rsidRPr="00980481" w:rsidP="00980481">
      <w:pPr>
        <w:jc w:val="both"/>
        <w:rPr>
          <w:sz w:val="20"/>
          <w:szCs w:val="20"/>
        </w:rPr>
      </w:pP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Салыкина</w:t>
      </w:r>
      <w:r w:rsidRPr="00980481">
        <w:rPr>
          <w:sz w:val="20"/>
          <w:szCs w:val="20"/>
        </w:rPr>
        <w:t xml:space="preserve"> Владимира Анатольевича,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паспортные данные, гражданина Украины, </w:t>
      </w:r>
      <w:r w:rsidRPr="00980481">
        <w:rPr>
          <w:sz w:val="20"/>
          <w:szCs w:val="20"/>
        </w:rPr>
        <w:t xml:space="preserve">зарегистрированного и проживающего по адресу: ... 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RPr="00980481" w:rsidP="00980481">
      <w:pPr>
        <w:jc w:val="both"/>
        <w:rPr>
          <w:sz w:val="20"/>
          <w:szCs w:val="20"/>
        </w:rPr>
      </w:pP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УСТАНОВИЛ:</w:t>
      </w:r>
    </w:p>
    <w:p w:rsidR="00A77B3E" w:rsidRPr="00980481" w:rsidP="00980481">
      <w:pPr>
        <w:jc w:val="both"/>
        <w:rPr>
          <w:sz w:val="20"/>
          <w:szCs w:val="20"/>
        </w:rPr>
      </w:pP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Старшим подразделения </w:t>
      </w:r>
      <w:r w:rsidRPr="00980481">
        <w:rPr>
          <w:sz w:val="20"/>
          <w:szCs w:val="20"/>
        </w:rPr>
        <w:t>– судебным приставом по ОУПДС ОСП по Железнодорожному району г. Симферополя УФССП России по Республике Крым составлен протокол о том, что дата примерно в 08.00 ч. в здание Железнодорожного районного суда г. Симферополя по адресу:                  г. Симфер</w:t>
      </w:r>
      <w:r w:rsidRPr="00980481">
        <w:rPr>
          <w:sz w:val="20"/>
          <w:szCs w:val="20"/>
        </w:rPr>
        <w:t xml:space="preserve">ополь, ул. Хромченко 6-А, прибыл </w:t>
      </w:r>
      <w:r w:rsidRPr="00980481">
        <w:rPr>
          <w:sz w:val="20"/>
          <w:szCs w:val="20"/>
        </w:rPr>
        <w:t>Салыкин</w:t>
      </w:r>
      <w:r w:rsidRPr="00980481">
        <w:rPr>
          <w:sz w:val="20"/>
          <w:szCs w:val="20"/>
        </w:rPr>
        <w:t xml:space="preserve"> В.А. с признаками алкогольного опьянения (шаткая походка, стойкий запах алкоголя) и пытался пройти в фойе суда</w:t>
      </w:r>
      <w:r w:rsidRPr="00980481">
        <w:rPr>
          <w:sz w:val="20"/>
          <w:szCs w:val="20"/>
        </w:rPr>
        <w:t xml:space="preserve">. На требование судебного пристава покинуть здание суда не реагировал и пытался пройти в фойе суда. </w:t>
      </w:r>
      <w:r w:rsidRPr="00980481">
        <w:rPr>
          <w:sz w:val="20"/>
          <w:szCs w:val="20"/>
        </w:rPr>
        <w:t>Салык</w:t>
      </w:r>
      <w:r w:rsidRPr="00980481">
        <w:rPr>
          <w:sz w:val="20"/>
          <w:szCs w:val="20"/>
        </w:rPr>
        <w:t>ин</w:t>
      </w:r>
      <w:r w:rsidRPr="00980481">
        <w:rPr>
          <w:sz w:val="20"/>
          <w:szCs w:val="20"/>
        </w:rPr>
        <w:t xml:space="preserve"> В.А. неоднократно предупреждался об административной ответственности, но продолжал вышеуказанные действия.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В судебное заседание </w:t>
      </w:r>
      <w:r w:rsidRPr="00980481">
        <w:rPr>
          <w:sz w:val="20"/>
          <w:szCs w:val="20"/>
        </w:rPr>
        <w:t>Салыкин</w:t>
      </w:r>
      <w:r w:rsidRPr="00980481">
        <w:rPr>
          <w:sz w:val="20"/>
          <w:szCs w:val="20"/>
        </w:rPr>
        <w:t xml:space="preserve"> В.А. не явился, </w:t>
      </w:r>
      <w:r w:rsidRPr="00980481">
        <w:rPr>
          <w:sz w:val="20"/>
          <w:szCs w:val="20"/>
        </w:rPr>
        <w:t>извещен</w:t>
      </w:r>
      <w:r w:rsidRPr="00980481">
        <w:rPr>
          <w:sz w:val="20"/>
          <w:szCs w:val="20"/>
        </w:rPr>
        <w:t xml:space="preserve"> надлежащим образом, что подтверждается возвращенным конвертом с почтовой отметкой в связи с «</w:t>
      </w:r>
      <w:r w:rsidRPr="00980481">
        <w:rPr>
          <w:sz w:val="20"/>
          <w:szCs w:val="20"/>
        </w:rPr>
        <w:t xml:space="preserve">истечением срока хранения», имеющимся в материалах дела. </w:t>
      </w:r>
      <w:r w:rsidRPr="00980481">
        <w:rPr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</w:t>
      </w:r>
      <w:r w:rsidRPr="00980481">
        <w:rPr>
          <w:sz w:val="20"/>
          <w:szCs w:val="20"/>
        </w:rPr>
        <w:t>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80481">
        <w:rPr>
          <w:sz w:val="20"/>
          <w:szCs w:val="20"/>
        </w:rPr>
        <w:t xml:space="preserve"> истечении срока хранения, если б</w:t>
      </w:r>
      <w:r w:rsidRPr="00980481">
        <w:rPr>
          <w:sz w:val="20"/>
          <w:szCs w:val="20"/>
        </w:rPr>
        <w:t>ыли соблюдены положения Особых условий приема, вручения, хранения и возврата почтовых отправлений разряда «</w:t>
      </w:r>
      <w:r w:rsidRPr="00980481">
        <w:rPr>
          <w:sz w:val="20"/>
          <w:szCs w:val="20"/>
        </w:rPr>
        <w:t>Судебное</w:t>
      </w:r>
      <w:r w:rsidRPr="00980481">
        <w:rPr>
          <w:sz w:val="20"/>
          <w:szCs w:val="20"/>
        </w:rPr>
        <w:t>», утвержденных приказом ФГУП «Почта России» от 31 августа 2005 года № 343. Согласно ч. 2                   ст. 25.1 КоАП РФ, в отсутствии ли</w:t>
      </w:r>
      <w:r w:rsidRPr="00980481">
        <w:rPr>
          <w:sz w:val="20"/>
          <w:szCs w:val="20"/>
        </w:rPr>
        <w:t xml:space="preserve">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</w:t>
      </w:r>
      <w:r w:rsidRPr="00980481">
        <w:rPr>
          <w:sz w:val="20"/>
          <w:szCs w:val="20"/>
        </w:rPr>
        <w:t>рассмотрения дела.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</w:t>
      </w:r>
      <w:r w:rsidRPr="00980481">
        <w:rPr>
          <w:sz w:val="20"/>
          <w:szCs w:val="20"/>
        </w:rPr>
        <w:t>Салыкина</w:t>
      </w:r>
      <w:r w:rsidRPr="00980481">
        <w:rPr>
          <w:sz w:val="20"/>
          <w:szCs w:val="20"/>
        </w:rPr>
        <w:t xml:space="preserve"> В.А.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Исследовав материалы дела, мировой судья пришел к выводу о </w:t>
      </w:r>
      <w:r w:rsidRPr="00980481">
        <w:rPr>
          <w:sz w:val="20"/>
          <w:szCs w:val="20"/>
        </w:rPr>
        <w:t xml:space="preserve">наличии в действиях </w:t>
      </w:r>
      <w:r w:rsidRPr="00980481">
        <w:rPr>
          <w:sz w:val="20"/>
          <w:szCs w:val="20"/>
        </w:rPr>
        <w:t>Салыкина</w:t>
      </w:r>
      <w:r w:rsidRPr="00980481">
        <w:rPr>
          <w:sz w:val="20"/>
          <w:szCs w:val="20"/>
        </w:rPr>
        <w:t xml:space="preserve"> В.А. состава правонарушения, предусмотренного ч. 2        ст. 17.3 КоАП РФ, исходя из следующего.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Согласно протоколу № ... об административном правонарушении           от дата, составленного в отношении </w:t>
      </w:r>
      <w:r w:rsidRPr="00980481">
        <w:rPr>
          <w:sz w:val="20"/>
          <w:szCs w:val="20"/>
        </w:rPr>
        <w:t>Салыкина</w:t>
      </w:r>
      <w:r w:rsidRPr="00980481">
        <w:rPr>
          <w:sz w:val="20"/>
          <w:szCs w:val="20"/>
        </w:rPr>
        <w:t xml:space="preserve"> В.А. за то, что</w:t>
      </w:r>
      <w:r w:rsidRPr="00980481">
        <w:rPr>
          <w:sz w:val="20"/>
          <w:szCs w:val="20"/>
        </w:rPr>
        <w:t xml:space="preserve">   дата примерно в 08.00 ч. в здание Железнодорожного районного суда г. Симферополя по адресу: г. Симферополь, ул. Хромченко 6-А, прибыл </w:t>
      </w:r>
      <w:r w:rsidRPr="00980481">
        <w:rPr>
          <w:sz w:val="20"/>
          <w:szCs w:val="20"/>
        </w:rPr>
        <w:t>Салыкин</w:t>
      </w:r>
      <w:r w:rsidRPr="00980481">
        <w:rPr>
          <w:sz w:val="20"/>
          <w:szCs w:val="20"/>
        </w:rPr>
        <w:t xml:space="preserve"> В.А. с признаками алкогольного опьянения (шаткая походка, стойкий запах алкоголя) и пытался пройти в фойе суда.</w:t>
      </w:r>
      <w:r w:rsidRPr="00980481">
        <w:rPr>
          <w:sz w:val="20"/>
          <w:szCs w:val="20"/>
        </w:rPr>
        <w:t xml:space="preserve"> На требование судебного пристава покинуть здание суда не реагировал и пытался пройти в фойе суда. </w:t>
      </w:r>
      <w:r w:rsidRPr="00980481">
        <w:rPr>
          <w:sz w:val="20"/>
          <w:szCs w:val="20"/>
        </w:rPr>
        <w:t>Салыкин</w:t>
      </w:r>
      <w:r w:rsidRPr="00980481">
        <w:rPr>
          <w:sz w:val="20"/>
          <w:szCs w:val="20"/>
        </w:rPr>
        <w:t xml:space="preserve"> В.А. неоднократно предупреждался об административной ответственности, но продолжал вышеуказанные действия.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Указанные в протоколе об административном </w:t>
      </w:r>
      <w:r w:rsidRPr="00980481">
        <w:rPr>
          <w:sz w:val="20"/>
          <w:szCs w:val="20"/>
        </w:rPr>
        <w:t xml:space="preserve">правонарушении обстоятельства подтверждаются рапортами судебных приставов </w:t>
      </w:r>
      <w:r w:rsidRPr="00980481">
        <w:rPr>
          <w:sz w:val="20"/>
          <w:szCs w:val="20"/>
        </w:rPr>
        <w:t>фио</w:t>
      </w:r>
      <w:r w:rsidRPr="00980481">
        <w:rPr>
          <w:sz w:val="20"/>
          <w:szCs w:val="20"/>
        </w:rPr>
        <w:t xml:space="preserve"> и </w:t>
      </w:r>
      <w:r w:rsidRPr="00980481">
        <w:rPr>
          <w:sz w:val="20"/>
          <w:szCs w:val="20"/>
        </w:rPr>
        <w:t>фио</w:t>
      </w:r>
      <w:r w:rsidRPr="00980481">
        <w:rPr>
          <w:sz w:val="20"/>
          <w:szCs w:val="20"/>
        </w:rPr>
        <w:t xml:space="preserve"> и другими документами.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При таких обстоятельствах в действиях </w:t>
      </w:r>
      <w:r w:rsidRPr="00980481">
        <w:rPr>
          <w:sz w:val="20"/>
          <w:szCs w:val="20"/>
        </w:rPr>
        <w:t>Салыкина</w:t>
      </w:r>
      <w:r w:rsidRPr="00980481">
        <w:rPr>
          <w:sz w:val="20"/>
          <w:szCs w:val="20"/>
        </w:rPr>
        <w:t xml:space="preserve"> В.А. имеется состав правонарушения, предусмотренного ч. 2 ст. 17.3 КоАП РФ, а именно: неисполнение зак</w:t>
      </w:r>
      <w:r w:rsidRPr="00980481">
        <w:rPr>
          <w:sz w:val="20"/>
          <w:szCs w:val="20"/>
        </w:rPr>
        <w:t>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Законные требования судебного пристава по обеспечению установленного порядка деятельности судов</w:t>
      </w:r>
      <w:r w:rsidRPr="00980481">
        <w:rPr>
          <w:sz w:val="20"/>
          <w:szCs w:val="20"/>
        </w:rPr>
        <w:t xml:space="preserve"> определяются его полномочиями, которые закреплены в частности в статье 11 Федерального закона от 21 июля 1997 года    № 118-ФЗ «О судебных приставах» (с изменениями и дополнениями).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В соответствии со ст. 11 указанного Федерального закона судебный пристав </w:t>
      </w:r>
      <w:r w:rsidRPr="00980481">
        <w:rPr>
          <w:sz w:val="20"/>
          <w:szCs w:val="20"/>
        </w:rPr>
        <w:t xml:space="preserve">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</w:t>
      </w:r>
      <w:r w:rsidRPr="00980481">
        <w:rPr>
          <w:sz w:val="20"/>
          <w:szCs w:val="20"/>
        </w:rPr>
        <w:t>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 w:rsidRPr="00980481">
        <w:rPr>
          <w:sz w:val="20"/>
          <w:szCs w:val="20"/>
        </w:rPr>
        <w:t xml:space="preserve"> </w:t>
      </w:r>
      <w:r w:rsidRPr="00980481">
        <w:rPr>
          <w:sz w:val="20"/>
          <w:szCs w:val="20"/>
        </w:rPr>
        <w:t>находящихся при них вещей при наличии оснований полагать, что указанные лица имеют при себе оружие, б</w:t>
      </w:r>
      <w:r w:rsidRPr="00980481">
        <w:rPr>
          <w:sz w:val="20"/>
          <w:szCs w:val="20"/>
        </w:rPr>
        <w:t>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</w:t>
      </w:r>
      <w:r w:rsidRPr="00980481">
        <w:rPr>
          <w:sz w:val="20"/>
          <w:szCs w:val="20"/>
        </w:rPr>
        <w:t>, боеприпасы                   (за исключением лиц, осуществляющих конвоирование и (или) охрану лиц, содержащихся под стражей</w:t>
      </w:r>
      <w:r w:rsidRPr="00980481">
        <w:rPr>
          <w:sz w:val="20"/>
          <w:szCs w:val="20"/>
        </w:rPr>
        <w:t>), взрывчатые вещества, взрывные устройства, наркотические средства или психотропные вещества и иные представляющие угрозу для безо</w:t>
      </w:r>
      <w:r w:rsidRPr="00980481">
        <w:rPr>
          <w:sz w:val="20"/>
          <w:szCs w:val="20"/>
        </w:rPr>
        <w:t>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Согласно статье 14 данного Федерального закона законные требования судебного пристава подлежат выполнению всеми орг</w:t>
      </w:r>
      <w:r w:rsidRPr="00980481">
        <w:rPr>
          <w:sz w:val="20"/>
          <w:szCs w:val="20"/>
        </w:rPr>
        <w:t>анами, организациями, должностными лицами и гражданами на территории Российской Федерации (часть 1).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</w:t>
      </w:r>
      <w:r w:rsidRPr="00980481">
        <w:rPr>
          <w:sz w:val="20"/>
          <w:szCs w:val="20"/>
        </w:rPr>
        <w:t>енность, установленную законодательством Российской Федерации (часть 4).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</w:t>
      </w:r>
      <w:r w:rsidRPr="00980481">
        <w:rPr>
          <w:sz w:val="20"/>
          <w:szCs w:val="20"/>
        </w:rPr>
        <w:t>ложение, обстоятельства, смягчающие и отягчающие административную ответственность.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Принимая во внимание характер совершенного административного правонарушения, данные о личности </w:t>
      </w:r>
      <w:r w:rsidRPr="00980481">
        <w:rPr>
          <w:sz w:val="20"/>
          <w:szCs w:val="20"/>
        </w:rPr>
        <w:t>Салыкина</w:t>
      </w:r>
      <w:r w:rsidRPr="00980481">
        <w:rPr>
          <w:sz w:val="20"/>
          <w:szCs w:val="20"/>
        </w:rPr>
        <w:t xml:space="preserve"> В.А., мировой судья пришел к выводу о назначении ему административног</w:t>
      </w:r>
      <w:r w:rsidRPr="00980481">
        <w:rPr>
          <w:sz w:val="20"/>
          <w:szCs w:val="20"/>
        </w:rPr>
        <w:t>о наказания в виде штрафа в пределах санкции ч. 2 ст. 17.3 КоАП РФ.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На основании </w:t>
      </w:r>
      <w:r w:rsidRPr="00980481">
        <w:rPr>
          <w:sz w:val="20"/>
          <w:szCs w:val="20"/>
        </w:rPr>
        <w:t>изложенного</w:t>
      </w:r>
      <w:r w:rsidRPr="00980481">
        <w:rPr>
          <w:sz w:val="20"/>
          <w:szCs w:val="20"/>
        </w:rPr>
        <w:t>, руководствуясь ст. ст. 17.3, 25.1, 29.9, 29.10 КоАП РФ, мировой судья -</w:t>
      </w:r>
    </w:p>
    <w:p w:rsidR="00A77B3E" w:rsidRPr="00980481" w:rsidP="00980481">
      <w:pPr>
        <w:jc w:val="both"/>
        <w:rPr>
          <w:sz w:val="20"/>
          <w:szCs w:val="20"/>
        </w:rPr>
      </w:pP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ПОСТАНОВИЛ:</w:t>
      </w:r>
    </w:p>
    <w:p w:rsidR="00A77B3E" w:rsidRPr="00980481" w:rsidP="00980481">
      <w:pPr>
        <w:jc w:val="both"/>
        <w:rPr>
          <w:sz w:val="20"/>
          <w:szCs w:val="20"/>
        </w:rPr>
      </w:pP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Салыкина</w:t>
      </w:r>
      <w:r w:rsidRPr="00980481">
        <w:rPr>
          <w:sz w:val="20"/>
          <w:szCs w:val="20"/>
        </w:rPr>
        <w:t xml:space="preserve"> Владимира Анатольевича признать виновным в совершении </w:t>
      </w:r>
      <w:r w:rsidRPr="00980481">
        <w:rPr>
          <w:sz w:val="20"/>
          <w:szCs w:val="20"/>
        </w:rPr>
        <w:t>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 xml:space="preserve">Штраф подлежит уплате на </w:t>
      </w:r>
      <w:r w:rsidRPr="00980481">
        <w:rPr>
          <w:sz w:val="20"/>
          <w:szCs w:val="20"/>
        </w:rPr>
        <w:t>р</w:t>
      </w:r>
      <w:r w:rsidRPr="00980481">
        <w:rPr>
          <w:sz w:val="20"/>
          <w:szCs w:val="20"/>
        </w:rPr>
        <w:t>/с № ... в От</w:t>
      </w:r>
      <w:r w:rsidRPr="00980481">
        <w:rPr>
          <w:sz w:val="20"/>
          <w:szCs w:val="20"/>
        </w:rPr>
        <w:t>деление по Республике Крым Южного главного управления ЦБ РФ, получатель УФК по Республике Крым (Министерство юстиции Республики Крым, л/с ...), КПП телефон, ИНН телефон, код ОКТМО телефон, БИК телефон,      код бюджетной классификации ....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Согласно ст. 32.</w:t>
      </w:r>
      <w:r w:rsidRPr="00980481">
        <w:rPr>
          <w:sz w:val="20"/>
          <w:szCs w:val="20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Постановление может быть обжалов</w:t>
      </w:r>
      <w:r w:rsidRPr="00980481">
        <w:rPr>
          <w:sz w:val="20"/>
          <w:szCs w:val="20"/>
        </w:rPr>
        <w:t>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(295034, Республика Крым,                г. Симферополь</w:t>
      </w:r>
      <w:r w:rsidRPr="00980481">
        <w:rPr>
          <w:sz w:val="20"/>
          <w:szCs w:val="20"/>
        </w:rPr>
        <w:t>, ул. Киевская 55/2).</w:t>
      </w:r>
    </w:p>
    <w:p w:rsidR="00A77B3E" w:rsidRPr="00980481" w:rsidP="00980481">
      <w:pPr>
        <w:jc w:val="both"/>
        <w:rPr>
          <w:sz w:val="20"/>
          <w:szCs w:val="20"/>
        </w:rPr>
      </w:pPr>
    </w:p>
    <w:p w:rsidR="00A77B3E" w:rsidRPr="00980481" w:rsidP="00980481">
      <w:pPr>
        <w:jc w:val="both"/>
        <w:rPr>
          <w:sz w:val="20"/>
          <w:szCs w:val="20"/>
        </w:rPr>
      </w:pPr>
      <w:r w:rsidRPr="00980481">
        <w:rPr>
          <w:sz w:val="20"/>
          <w:szCs w:val="20"/>
        </w:rPr>
        <w:t>Мировой судья</w:t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  <w:t>/подпись/</w:t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</w:r>
      <w:r w:rsidRPr="00980481">
        <w:rPr>
          <w:sz w:val="20"/>
          <w:szCs w:val="20"/>
        </w:rPr>
        <w:tab/>
        <w:t>Д.С. Щербина</w:t>
      </w:r>
    </w:p>
    <w:p w:rsidR="00A77B3E" w:rsidRPr="00980481" w:rsidP="00980481">
      <w:pPr>
        <w:jc w:val="both"/>
        <w:rPr>
          <w:sz w:val="20"/>
          <w:szCs w:val="20"/>
        </w:rPr>
      </w:pPr>
    </w:p>
    <w:p w:rsidR="00A77B3E" w:rsidRPr="00980481" w:rsidP="00980481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81"/>
    <w:rsid w:val="0098048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