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369E">
      <w:pPr>
        <w:jc w:val="both"/>
      </w:pPr>
      <w:r>
        <w:t xml:space="preserve">Дело № 5-1-391/2019 </w:t>
      </w:r>
    </w:p>
    <w:p w:rsidR="00A77B3E" w:rsidP="00C0369E">
      <w:pPr>
        <w:jc w:val="both"/>
      </w:pPr>
      <w:r>
        <w:t>ПОСТАНОВЛЕНИЕ</w:t>
      </w:r>
    </w:p>
    <w:p w:rsidR="00A77B3E" w:rsidP="00C0369E">
      <w:pPr>
        <w:jc w:val="both"/>
      </w:pPr>
      <w:r>
        <w:t>30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0369E">
      <w:pPr>
        <w:jc w:val="both"/>
      </w:pPr>
    </w:p>
    <w:p w:rsidR="00A77B3E" w:rsidP="00C0369E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C0369E">
      <w:pPr>
        <w:jc w:val="both"/>
      </w:pPr>
      <w:r>
        <w:t xml:space="preserve">Фазылова </w:t>
      </w:r>
      <w:r>
        <w:t>Биляла</w:t>
      </w:r>
      <w:r>
        <w:t xml:space="preserve"> </w:t>
      </w:r>
      <w:r>
        <w:t>Асановича</w:t>
      </w:r>
      <w:r>
        <w:t>,</w:t>
      </w:r>
    </w:p>
    <w:p w:rsidR="00A77B3E" w:rsidP="00C0369E">
      <w:pPr>
        <w:jc w:val="both"/>
      </w:pPr>
      <w:r>
        <w:t>паспортные данные, директора ООО «БАДЕМ», зарегистрированного по адресу: ...</w:t>
      </w:r>
    </w:p>
    <w:p w:rsidR="00A77B3E" w:rsidP="00C0369E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</w:t>
      </w:r>
      <w:r>
        <w:t>ых правонарушениях, -</w:t>
      </w:r>
    </w:p>
    <w:p w:rsidR="00A77B3E" w:rsidP="00C0369E">
      <w:pPr>
        <w:jc w:val="both"/>
      </w:pPr>
    </w:p>
    <w:p w:rsidR="00A77B3E" w:rsidP="00C0369E">
      <w:pPr>
        <w:jc w:val="both"/>
      </w:pPr>
      <w:r>
        <w:t>УСТАНОВИЛ:</w:t>
      </w:r>
    </w:p>
    <w:p w:rsidR="00A77B3E" w:rsidP="00C0369E">
      <w:pPr>
        <w:jc w:val="both"/>
      </w:pPr>
    </w:p>
    <w:p w:rsidR="00A77B3E" w:rsidP="00C0369E">
      <w:pPr>
        <w:jc w:val="both"/>
      </w:pPr>
      <w:r>
        <w:t>Старшим 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административном правонарушении в отношении Фазылова Б.А.</w:t>
      </w:r>
      <w:r>
        <w:t>, который являясь директором Общества с ограниченной ответственностью «БАДЕМ», расположенного по адресу: ... не предоставил в ИФНС России по г. Симферополю в установленный законодательством о налогах и сборах срок расчет по страховым взносам за 6 месяцев 2</w:t>
      </w:r>
      <w:r>
        <w:t>018 года (форма по КНД 1151111).</w:t>
      </w:r>
    </w:p>
    <w:p w:rsidR="00A77B3E" w:rsidP="00C0369E">
      <w:pPr>
        <w:jc w:val="both"/>
      </w:pPr>
      <w:r>
        <w:t>В судебное заседание Фазылов Б.А.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</w:t>
      </w:r>
      <w: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</w:t>
      </w:r>
      <w:r>
        <w:t xml:space="preserve">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t>почтовых отправлений разряда «Судебное», утвержденных приказом ФГУП «Почта России»   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</w:t>
      </w:r>
      <w:r>
        <w:t>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C0369E">
      <w:pPr>
        <w:jc w:val="both"/>
      </w:pPr>
      <w:r>
        <w:t>Учитывая данные о надлежащем извещении Фазылова Б.А., а также принимая во</w:t>
      </w:r>
      <w:r>
        <w:t xml:space="preserve">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C0369E">
      <w:pPr>
        <w:jc w:val="both"/>
      </w:pPr>
      <w:r>
        <w:t>Исследовав материалы дела, мировой судья пришел к выводу о наличии в действиях Фазылова Б.А. сос</w:t>
      </w:r>
      <w:r>
        <w:t>тава правонарушения, предусмотренного                         ст. 15.5 КоАП РФ, исходя из следующего.</w:t>
      </w:r>
    </w:p>
    <w:p w:rsidR="00A77B3E" w:rsidP="00C0369E">
      <w:pPr>
        <w:jc w:val="both"/>
      </w:pPr>
      <w:r>
        <w:t>Согласно протоколу № ... об административном правонарушении          от дата, составленного в отношении Фазылова Б.А. за то, что он, являясь директором Об</w:t>
      </w:r>
      <w:r>
        <w:t xml:space="preserve">щества с ограниченной ответственностью «БАДЕМ», расположенного по адресу: Республика Крым, г. Симферополь, ул. Гагарина 40,          кв. 15, не предоставил в ИФНС России по г. Симферополю в установленный законодательством о налогах и сборах срок расчет по </w:t>
      </w:r>
      <w:r>
        <w:t>страховым взносам за 6 месяцев 2018 года (форма по КНД 1151111), то есть при предельном сроке предоставления расчета – дата, документ был предоставлен дата</w:t>
      </w:r>
    </w:p>
    <w:p w:rsidR="00A77B3E" w:rsidP="00C0369E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</w:t>
      </w:r>
      <w:r>
        <w:t xml:space="preserve">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</w:t>
      </w:r>
      <w:r>
        <w:t>материалах дела сведениями, согласно которым Фазылов Б.А. является директором Общества с ограниченной ответственностью ««БАДЕМ», расположенного по адресу: Республика Крым, г. Симферополь, ул. Гагарина 40, кв. 15.</w:t>
      </w:r>
    </w:p>
    <w:p w:rsidR="00A77B3E" w:rsidP="00C0369E">
      <w:pPr>
        <w:jc w:val="both"/>
      </w:pPr>
      <w:r>
        <w:t xml:space="preserve">Согласно </w:t>
      </w:r>
      <w:r>
        <w:t>пп</w:t>
      </w:r>
      <w:r>
        <w:t>. 4 п. 1 ст. 23 Налогового кодек</w:t>
      </w:r>
      <w:r>
        <w:t>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C0369E">
      <w:pPr>
        <w:jc w:val="both"/>
      </w:pPr>
      <w:r>
        <w:t>В соответствии с п. 7 ст. 431 Налогового кодекс</w:t>
      </w:r>
      <w:r>
        <w:t>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</w:t>
      </w:r>
      <w:r>
        <w:t>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C0369E">
      <w:pPr>
        <w:jc w:val="both"/>
      </w:pPr>
      <w:r>
        <w:t>При таких обстоятельствах в действиях Фазылова Б.А. имеется состав правонарушения, предусмотр</w:t>
      </w:r>
      <w:r>
        <w:t>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0369E">
      <w:pPr>
        <w:jc w:val="both"/>
      </w:pPr>
      <w:r>
        <w:t>Согласно ч. 2 ст. 4.1 КоАП РФ при назначении администр</w:t>
      </w:r>
      <w: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0369E">
      <w:pPr>
        <w:jc w:val="both"/>
      </w:pPr>
      <w:r>
        <w:t>Принимая во внимание характер совершенного а</w:t>
      </w:r>
      <w:r>
        <w:t>дминистративного правонарушения, данные о личности Фазылова Б.А., мировой судья пришел к выводу о назначении ему административного наказания в виде предупреждения.</w:t>
      </w:r>
    </w:p>
    <w:p w:rsidR="00A77B3E" w:rsidP="00C0369E">
      <w:pPr>
        <w:jc w:val="both"/>
      </w:pPr>
      <w:r>
        <w:t>На основании изложенного, руководствуясь ст. ст. 15.5, 29.9, 29.10 КоАП РФ, мировой судья -</w:t>
      </w:r>
    </w:p>
    <w:p w:rsidR="00A77B3E" w:rsidP="00C0369E">
      <w:pPr>
        <w:jc w:val="both"/>
      </w:pPr>
    </w:p>
    <w:p w:rsidR="00A77B3E" w:rsidP="00C0369E">
      <w:pPr>
        <w:jc w:val="both"/>
      </w:pPr>
      <w:r>
        <w:t>ПОСТАНОВИЛ:</w:t>
      </w:r>
    </w:p>
    <w:p w:rsidR="00A77B3E" w:rsidP="00C0369E">
      <w:pPr>
        <w:jc w:val="both"/>
      </w:pPr>
    </w:p>
    <w:p w:rsidR="00A77B3E" w:rsidP="00C0369E">
      <w:pPr>
        <w:jc w:val="both"/>
      </w:pPr>
      <w:r>
        <w:t xml:space="preserve">Директора Общества с ограниченной ответственностью ««БАДЕМ» Фазылова </w:t>
      </w:r>
      <w:r>
        <w:t>Биляла</w:t>
      </w:r>
      <w:r>
        <w:t xml:space="preserve"> </w:t>
      </w:r>
      <w:r>
        <w:t>Асановича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ст. 15.5 Кодекса Российской Федерации об административных правонарушениях </w:t>
      </w:r>
      <w:r>
        <w:t>и назначить ему административное наказание в виде предупреждения.</w:t>
      </w:r>
    </w:p>
    <w:p w:rsidR="00A77B3E" w:rsidP="00C0369E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</w:t>
      </w:r>
      <w:r>
        <w:t>№ 1 Железнодорожного района                    г. Симферополя (295034, Республика Крым, г. Симферополь, ул. Киевская 55/2).</w:t>
      </w:r>
    </w:p>
    <w:p w:rsidR="00A77B3E" w:rsidP="00C0369E">
      <w:pPr>
        <w:jc w:val="both"/>
      </w:pPr>
    </w:p>
    <w:p w:rsidR="00A77B3E" w:rsidP="00C0369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0369E">
      <w:pPr>
        <w:jc w:val="both"/>
      </w:pPr>
    </w:p>
    <w:p w:rsidR="00A77B3E" w:rsidP="00C036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9E"/>
    <w:rsid w:val="00A77B3E"/>
    <w:rsid w:val="00C0369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