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25DB0">
      <w:pPr>
        <w:jc w:val="both"/>
      </w:pPr>
      <w:r>
        <w:t xml:space="preserve">Дело № 5-1-395/2018 </w:t>
      </w:r>
    </w:p>
    <w:p w:rsidR="00A77B3E" w:rsidP="00E25DB0">
      <w:pPr>
        <w:jc w:val="both"/>
      </w:pPr>
    </w:p>
    <w:p w:rsidR="00A77B3E" w:rsidP="00E25DB0">
      <w:pPr>
        <w:jc w:val="both"/>
      </w:pPr>
      <w:r>
        <w:t>ПОСТАНОВЛЕНИЕ</w:t>
      </w:r>
    </w:p>
    <w:p w:rsidR="00A77B3E" w:rsidP="00E25DB0">
      <w:pPr>
        <w:jc w:val="both"/>
      </w:pPr>
    </w:p>
    <w:p w:rsidR="00A77B3E" w:rsidP="00E25DB0">
      <w:pPr>
        <w:jc w:val="both"/>
      </w:pPr>
      <w:r>
        <w:t>25 октября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г. Симферополь</w:t>
      </w:r>
    </w:p>
    <w:p w:rsidR="00A77B3E" w:rsidP="00E25DB0">
      <w:pPr>
        <w:jc w:val="both"/>
      </w:pPr>
    </w:p>
    <w:p w:rsidR="00A77B3E" w:rsidP="00E25DB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ОГИБДД УМВД России по г. Симферополю, в отношении  </w:t>
      </w:r>
    </w:p>
    <w:p w:rsidR="00A77B3E" w:rsidP="00E25DB0">
      <w:pPr>
        <w:jc w:val="both"/>
      </w:pPr>
      <w:r>
        <w:t>Турченко Игоря Ана</w:t>
      </w:r>
      <w:r>
        <w:t>тольевича,</w:t>
      </w:r>
    </w:p>
    <w:p w:rsidR="00A77B3E" w:rsidP="00E25DB0">
      <w:pPr>
        <w:jc w:val="both"/>
      </w:pPr>
      <w:r>
        <w:t>паспортные данные, гражданина Украины, зарегистрированного по адресу: адрес,</w:t>
      </w:r>
    </w:p>
    <w:p w:rsidR="00A77B3E" w:rsidP="00E25DB0">
      <w:pPr>
        <w:jc w:val="both"/>
      </w:pPr>
      <w:r>
        <w:t>о привлечении его к административной ответственности за правонарушение, предусмотренное ч. 1.1 ст. 12.1 Кодекса Российской Федерации об административных правонарушениях</w:t>
      </w:r>
      <w:r>
        <w:t xml:space="preserve">, </w:t>
      </w:r>
    </w:p>
    <w:p w:rsidR="00A77B3E" w:rsidP="00E25DB0">
      <w:pPr>
        <w:jc w:val="both"/>
      </w:pPr>
    </w:p>
    <w:p w:rsidR="00A77B3E" w:rsidP="00E25DB0">
      <w:pPr>
        <w:jc w:val="both"/>
      </w:pPr>
      <w:r>
        <w:t>УСТАНОВИЛ:</w:t>
      </w:r>
    </w:p>
    <w:p w:rsidR="00A77B3E" w:rsidP="00E25DB0">
      <w:pPr>
        <w:jc w:val="both"/>
      </w:pPr>
    </w:p>
    <w:p w:rsidR="00A77B3E" w:rsidP="00E25DB0">
      <w:pPr>
        <w:jc w:val="both"/>
      </w:pPr>
      <w:r>
        <w:t>Инспектором ДПС ОВ ДПС ГИБДД УМВД России по г. Симферополю составлен протокол об административном правонарушении в отношении Турченко И.А. за то, что он дата в время по адресу: адрес, управлял транспортным средством автомобилем марка автомо</w:t>
      </w:r>
      <w:r>
        <w:t>биля с государственным номером ... не зарегистрированным в установленном порядке. Данное правонарушение является повторным (постановление ... от дата).</w:t>
      </w:r>
    </w:p>
    <w:p w:rsidR="00A77B3E" w:rsidP="00E25DB0">
      <w:pPr>
        <w:jc w:val="both"/>
      </w:pPr>
      <w:r>
        <w:t>В судебное заседание Турченко И.А. не явился, извещен надлежащим образом, что подтверждается возвращенны</w:t>
      </w:r>
      <w:r>
        <w:t>м конвертом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>
        <w:t xml:space="preserve">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>
        <w:t xml:space="preserve">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</w:t>
      </w:r>
      <w:r>
        <w:t xml:space="preserve">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</w:t>
      </w:r>
      <w:r>
        <w:t>лица не поступило ходатайство об отложении рассмотрения дела.</w:t>
      </w:r>
    </w:p>
    <w:p w:rsidR="00A77B3E" w:rsidP="00E25DB0">
      <w:pPr>
        <w:jc w:val="both"/>
      </w:pPr>
      <w:r>
        <w:t>Учитывая данные о надлежащем извещении Турченко И.А., а также принимая во внимание отсутствие ходатайств об отложении дела, мировой судья на основании ч. 2 ст. 25.1 КоАП РФ считает возможным рас</w:t>
      </w:r>
      <w:r>
        <w:t>смотреть данное дело в его отсутствие.</w:t>
      </w:r>
    </w:p>
    <w:p w:rsidR="00A77B3E" w:rsidP="00E25DB0">
      <w:pPr>
        <w:jc w:val="both"/>
      </w:pPr>
      <w:r>
        <w:t>Исследовав материалы дела, мировой судья пришел к выводу о наличии в действиях Турченко И.А. состава правонарушения, предусмотренного ч. 1.1   ст. 12.1 КоАП РФ, исходя из следующего.</w:t>
      </w:r>
    </w:p>
    <w:p w:rsidR="00A77B3E" w:rsidP="00E25DB0">
      <w:pPr>
        <w:jc w:val="both"/>
      </w:pPr>
      <w:r>
        <w:t>Согласно протоколу об администрати</w:t>
      </w:r>
      <w:r>
        <w:t xml:space="preserve">вном правонарушении ... от дата, составленного в отношении Турченко И.А. за то, что он дата в время по адресу:                        адрес, управлял транспортным средством автомобилем марка автомобиля с государственным номером ... не зарегистрированным в </w:t>
      </w:r>
      <w:r>
        <w:t>установленном порядке. Данное правонарушение является повторным (постановление ... от дата).</w:t>
      </w:r>
    </w:p>
    <w:p w:rsidR="00A77B3E" w:rsidP="00E25DB0">
      <w:pPr>
        <w:jc w:val="both"/>
      </w:pPr>
      <w:r>
        <w:t>Протокол об административном правонарушении составлен в соответствии с требованиями ст. 28.2 КоАП РФ, уполномоченным должностным лицом, является допустимым доказат</w:t>
      </w:r>
      <w:r>
        <w:t>ельством по делу.</w:t>
      </w:r>
      <w:r>
        <w:tab/>
      </w:r>
      <w:r>
        <w:tab/>
        <w:t>Нарушений требований закона при составлении протокола не допущено, все сведения, необходимые для разрешения дела отражены правильно.</w:t>
      </w:r>
      <w:r>
        <w:tab/>
      </w:r>
      <w:r>
        <w:tab/>
        <w:t>Права Турченко И.А. при составлении административного протокола соблюдены, разъяснены права, предусмотр</w:t>
      </w:r>
      <w:r>
        <w:t>енные ст. 25.1 КоАП РФ,                    ст. 51 Конституции РФ, вручена копия протокола.</w:t>
      </w:r>
    </w:p>
    <w:p w:rsidR="00A77B3E" w:rsidP="00E25DB0">
      <w:pPr>
        <w:jc w:val="both"/>
      </w:pPr>
      <w:r>
        <w:t>Обстоятельства совершения административного правонарушения, предусмотренного ч. 1.1 ст. 12.1 КоАП РФ, Турченко И.А., о которых идет речь в протоколе об административ</w:t>
      </w:r>
      <w:r>
        <w:t>ном правонарушении, подтверждается постановлением по делу об административном правонарушении                         № ... от дата о привлечении Турченко И.А. к административной ответственности по ч. 1 ст. 12.1 КоАП РФ, фотографиями и другими материалами д</w:t>
      </w:r>
      <w:r>
        <w:t>ела.</w:t>
      </w:r>
    </w:p>
    <w:p w:rsidR="00A77B3E" w:rsidP="00E25DB0">
      <w:pPr>
        <w:jc w:val="both"/>
      </w:pPr>
      <w:r>
        <w:t>В соответствии с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</w:t>
      </w:r>
      <w:r>
        <w:t xml:space="preserve">да №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</w:t>
      </w:r>
      <w:r>
        <w:t>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A77B3E" w:rsidP="00E25DB0">
      <w:pPr>
        <w:jc w:val="both"/>
      </w:pPr>
      <w:r>
        <w:t>Приведенные доказательства являются относимыми и допустимыми, полученными в соответствии с законом и в совокупнос</w:t>
      </w:r>
      <w:r>
        <w:t>ти подтверждают виновность Турченко И.А. в совершении административного правонарушения, предусмотренного ч. 1.1 ст. 12.1 КоАП РФ, то есть – управление транспортным средством, не зарегистрированным в установленном порядке, совершенное повторно.</w:t>
      </w:r>
    </w:p>
    <w:p w:rsidR="00A77B3E" w:rsidP="00E25DB0">
      <w:pPr>
        <w:jc w:val="both"/>
      </w:pPr>
      <w:r>
        <w:t xml:space="preserve">Согласно ч. </w:t>
      </w:r>
      <w:r>
        <w:t>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tab/>
      </w:r>
    </w:p>
    <w:p w:rsidR="00A77B3E" w:rsidP="00E25DB0">
      <w:pPr>
        <w:jc w:val="both"/>
      </w:pPr>
      <w:r>
        <w:t>П</w:t>
      </w:r>
      <w:r>
        <w:t>ринимая во внимание характер совершенного административного правонарушения, данные о личности Турченко И.А., неоднократно привлекаемого к административной ответственности в области дорожного движения, мировой судья пришел к выводу о назначении ему админист</w:t>
      </w:r>
      <w:r>
        <w:t>ративного наказания в виде штрафа.</w:t>
      </w:r>
    </w:p>
    <w:p w:rsidR="00A77B3E" w:rsidP="00E25DB0">
      <w:pPr>
        <w:jc w:val="both"/>
      </w:pPr>
      <w:r>
        <w:t>Руководствуясь ст. ст. 12.1, 25.1, 29.9, 29.10, 29.11 Кодекса РФ об административных правонарушениях, мировой судья -</w:t>
      </w:r>
    </w:p>
    <w:p w:rsidR="00A77B3E" w:rsidP="00E25DB0">
      <w:pPr>
        <w:jc w:val="both"/>
      </w:pPr>
    </w:p>
    <w:p w:rsidR="00A77B3E" w:rsidP="00E25DB0">
      <w:pPr>
        <w:jc w:val="both"/>
      </w:pPr>
      <w:r>
        <w:t>ПОСТАНОВИЛ:</w:t>
      </w:r>
    </w:p>
    <w:p w:rsidR="00A77B3E" w:rsidP="00E25DB0">
      <w:pPr>
        <w:jc w:val="both"/>
      </w:pPr>
    </w:p>
    <w:p w:rsidR="00A77B3E" w:rsidP="00E25DB0">
      <w:pPr>
        <w:jc w:val="both"/>
      </w:pPr>
      <w:r>
        <w:t>Турченко Игоря Анатольевича признать виновным в совершении административного правонарушен</w:t>
      </w:r>
      <w:r>
        <w:t>ия, предусмотренного ч. 1.1 ст. 12.1 Кодекса Российской Федерации об административных правонарушениях и назначить ему административное наказание в виде штрафа в сумме 5000 (пяти тысяч) рублей.</w:t>
      </w:r>
    </w:p>
    <w:p w:rsidR="00A77B3E" w:rsidP="00E25DB0">
      <w:pPr>
        <w:jc w:val="both"/>
      </w:pPr>
      <w:r>
        <w:t xml:space="preserve">Штраф подлежит уплате на р/с № ..., получатель УФК по </w:t>
      </w:r>
      <w:r>
        <w:t>Республике Крым (УМВД России по г. Симферополю),                     КПП телефон, ИНН телефон, код ОКТМО телефон, БИК телефон, КБК ..., УИН ....</w:t>
      </w:r>
    </w:p>
    <w:p w:rsidR="00A77B3E" w:rsidP="00E25DB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25DB0">
      <w:pPr>
        <w:jc w:val="both"/>
      </w:pPr>
      <w:r>
        <w:t xml:space="preserve">Квитанцию об уплате штрафа необходимо представить в судебный участок № 1 Железнодорожного судебного района г. Симферополя, как </w:t>
      </w:r>
      <w:r>
        <w:t>документ, подтверждающий исполнение судебного постановления.</w:t>
      </w:r>
    </w:p>
    <w:p w:rsidR="00A77B3E" w:rsidP="00E25DB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</w:t>
      </w:r>
      <w:r>
        <w:t>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E25DB0">
      <w:pPr>
        <w:jc w:val="both"/>
      </w:pPr>
    </w:p>
    <w:p w:rsidR="00A77B3E" w:rsidP="00E25DB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Д.С. Щербина</w:t>
      </w:r>
    </w:p>
    <w:p w:rsidR="00A77B3E" w:rsidP="00E25DB0">
      <w:pPr>
        <w:jc w:val="both"/>
      </w:pPr>
    </w:p>
    <w:p w:rsidR="00A77B3E" w:rsidP="00E25DB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B0"/>
    <w:rsid w:val="00A77B3E"/>
    <w:rsid w:val="00E2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