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1165">
      <w:pPr>
        <w:jc w:val="right"/>
      </w:pPr>
      <w:r>
        <w:t xml:space="preserve">Дело № 5-1-428/2020 </w:t>
      </w:r>
    </w:p>
    <w:p w:rsidR="00A77B3E" w:rsidP="00C71165">
      <w:pPr>
        <w:jc w:val="center"/>
      </w:pPr>
      <w:r>
        <w:t>ПОСТАНОВЛЕНИЕ</w:t>
      </w:r>
    </w:p>
    <w:p w:rsidR="00A77B3E" w:rsidP="00C71165">
      <w:pPr>
        <w:jc w:val="both"/>
      </w:pPr>
    </w:p>
    <w:p w:rsidR="00A77B3E" w:rsidP="00C71165">
      <w:pPr>
        <w:jc w:val="both"/>
      </w:pPr>
      <w:r>
        <w:t>05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4B1">
        <w:t>г. Симферополь</w:t>
      </w:r>
    </w:p>
    <w:p w:rsidR="00A77B3E" w:rsidP="00C71165">
      <w:pPr>
        <w:jc w:val="both"/>
      </w:pPr>
    </w:p>
    <w:p w:rsidR="00A77B3E" w:rsidP="00C7116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C71165">
      <w:pPr>
        <w:jc w:val="both"/>
      </w:pPr>
      <w:r>
        <w:t>Полодьяна</w:t>
      </w:r>
      <w:r>
        <w:t xml:space="preserve"> </w:t>
      </w:r>
      <w:r>
        <w:t>Самвела</w:t>
      </w:r>
      <w:r>
        <w:t xml:space="preserve"> </w:t>
      </w:r>
      <w:r>
        <w:t>Симпатовича</w:t>
      </w:r>
      <w:r>
        <w:t xml:space="preserve">, </w:t>
      </w:r>
    </w:p>
    <w:p w:rsidR="00A77B3E" w:rsidP="00C71165">
      <w:pPr>
        <w:jc w:val="both"/>
      </w:pPr>
      <w:r>
        <w:t xml:space="preserve">паспортные данные, не женатого, имеющего </w:t>
      </w:r>
      <w:r>
        <w:t>на иждивении малолетнего ребёнка, зарегистрированного и проживающего по адресу: адрес,</w:t>
      </w:r>
    </w:p>
    <w:p w:rsidR="00A77B3E" w:rsidP="00C71165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14.26 Кодекса Российской Федерации об административных правонарушениях, </w:t>
      </w:r>
    </w:p>
    <w:p w:rsidR="00A77B3E" w:rsidP="00C71165">
      <w:pPr>
        <w:jc w:val="both"/>
      </w:pPr>
    </w:p>
    <w:p w:rsidR="00A77B3E" w:rsidP="00C71165">
      <w:pPr>
        <w:jc w:val="both"/>
      </w:pPr>
      <w:r>
        <w:t>УСТ</w:t>
      </w:r>
      <w:r>
        <w:t>АНОВИЛ:</w:t>
      </w:r>
    </w:p>
    <w:p w:rsidR="00A77B3E" w:rsidP="00C71165">
      <w:pPr>
        <w:jc w:val="both"/>
      </w:pPr>
    </w:p>
    <w:p w:rsidR="00A77B3E" w:rsidP="00C71165">
      <w:pPr>
        <w:jc w:val="both"/>
      </w:pPr>
      <w:r>
        <w:t xml:space="preserve">Участковым уполномоченным полиции ОП № 1 «Железнодорожный» УМВД России по г. Симферополю составлен протокол об административном правонарушении в отношении </w:t>
      </w:r>
      <w:r>
        <w:t>Полодьяна</w:t>
      </w:r>
      <w:r>
        <w:t xml:space="preserve"> С.С. о том, что дата в 16.43ч. по адресу: адрес, в районе железнодорожного вокзала</w:t>
      </w:r>
      <w:r>
        <w:t xml:space="preserve">, выявлен </w:t>
      </w:r>
      <w:r>
        <w:t>Полодьян</w:t>
      </w:r>
      <w:r>
        <w:t xml:space="preserve"> С.С., который перевозил в кузове автомобиля чёрный металл массой 100 кг без каких-либо документов, чем нарушил постановление Правительства РФ от дата № 369 «Об утверждении Правил обращения с ломом и отходами черных металлов и их отчужден</w:t>
      </w:r>
      <w:r>
        <w:t>ия».</w:t>
      </w:r>
    </w:p>
    <w:p w:rsidR="00A77B3E" w:rsidP="00C71165">
      <w:pPr>
        <w:jc w:val="both"/>
      </w:pPr>
      <w:r>
        <w:t xml:space="preserve">В судебное заседание </w:t>
      </w:r>
      <w:r>
        <w:t>Полодьян</w:t>
      </w:r>
      <w:r>
        <w:t xml:space="preserve"> С.С. не явился, извещен надлежащим образом, что подтверждается телефонограммой, имеющейся в материалах дела. В соответствии с ч. 1 ст. 25.15 КоАП РФ лица, участвующие в производстве по делу об административном правонаруше</w:t>
      </w:r>
      <w:r>
        <w:t>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</w:t>
      </w:r>
      <w:r>
        <w:t>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25.1 КоАП РФ, в отсутствии лица, в отношении которого ведется произв</w:t>
      </w:r>
      <w:r>
        <w:t>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C71165">
      <w:pPr>
        <w:jc w:val="both"/>
      </w:pPr>
      <w:r>
        <w:t>Учитывая данные о на</w:t>
      </w:r>
      <w:r>
        <w:t xml:space="preserve">длежащем извещении </w:t>
      </w:r>
      <w:r>
        <w:t>Полодьяна</w:t>
      </w:r>
      <w:r>
        <w:t xml:space="preserve"> С.С.,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C71165">
      <w:pPr>
        <w:jc w:val="both"/>
      </w:pPr>
      <w:r>
        <w:t>Исследовав материалы дела, мировой судья п</w:t>
      </w:r>
      <w:r>
        <w:t xml:space="preserve">ришел к выводу о наличии в действиях </w:t>
      </w:r>
      <w:r>
        <w:t>Полодьяна</w:t>
      </w:r>
      <w:r>
        <w:t xml:space="preserve"> С.С. состава правонарушения, предусмотренного                 ст. 14.26 КоАП РФ, исходя из следующего.</w:t>
      </w:r>
    </w:p>
    <w:p w:rsidR="00A77B3E" w:rsidP="00C71165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Полодьяна</w:t>
      </w:r>
      <w:r>
        <w:t xml:space="preserve"> С</w:t>
      </w:r>
      <w:r>
        <w:t xml:space="preserve">.С. о том, что дата в 16.43ч. по адресу: адрес, в районе железнодорожного вокзала, выявлен </w:t>
      </w:r>
      <w:r>
        <w:t>Полодьян</w:t>
      </w:r>
      <w:r>
        <w:t xml:space="preserve"> С.С., который </w:t>
      </w:r>
      <w:r>
        <w:t xml:space="preserve">перевозил в кузове автомобиля чёрный металл массой 100 кг без каких-либо документов, чем нарушил постановление Правительства РФ от дата № 369 </w:t>
      </w:r>
      <w:r>
        <w:t xml:space="preserve">             «Об утверждении Правил обращения с ломом и отходами черных металлов и их отчуждения».</w:t>
      </w:r>
    </w:p>
    <w:p w:rsidR="00A77B3E" w:rsidP="00C71165">
      <w:pPr>
        <w:jc w:val="both"/>
      </w:pPr>
      <w:r>
        <w:t xml:space="preserve">Обстоятельства транспортировки чёрного металла </w:t>
      </w:r>
      <w:r>
        <w:t>Полодьяном</w:t>
      </w:r>
      <w:r>
        <w:t xml:space="preserve"> С.С., о которых указано в протоколе об административном правонарушении, кроме того подтверждаются о</w:t>
      </w:r>
      <w:r>
        <w:t xml:space="preserve">бъяснениями </w:t>
      </w:r>
      <w:r>
        <w:t>Полодьяна</w:t>
      </w:r>
      <w:r>
        <w:t xml:space="preserve"> С.С., протоколами осмотра места происшествия, объяснениями </w:t>
      </w:r>
      <w:r>
        <w:t>фио</w:t>
      </w:r>
      <w:r>
        <w:t xml:space="preserve"> и </w:t>
      </w:r>
      <w:r>
        <w:t>фио</w:t>
      </w:r>
      <w:r>
        <w:t xml:space="preserve"> и другими материалами дела.</w:t>
      </w:r>
    </w:p>
    <w:p w:rsidR="00A77B3E" w:rsidP="00C71165">
      <w:pPr>
        <w:jc w:val="both"/>
      </w:pPr>
      <w:r>
        <w:t>Постановлением Правительства Российской Федерации от 11 мая          2001 года № 369 утверждены Правила обращения с ломом и отходами черн</w:t>
      </w:r>
      <w:r>
        <w:t>ых металлов и их отчуждения,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A77B3E" w:rsidP="00C71165">
      <w:pPr>
        <w:jc w:val="both"/>
      </w:pPr>
      <w:r>
        <w:t xml:space="preserve">Пунктом 2 Правил обращения с ломом и отходами черных металлов и их </w:t>
      </w:r>
      <w:r>
        <w:t>отчуждения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P="00C71165">
      <w:pPr>
        <w:jc w:val="both"/>
      </w:pPr>
      <w:r>
        <w:t>Юридические лица и индивидуальные предприниматели осуществляют обращение с л</w:t>
      </w:r>
      <w:r>
        <w:t>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 w:rsidP="00C71165">
      <w:pPr>
        <w:jc w:val="both"/>
      </w:pPr>
      <w:r>
        <w:t>Согласно пунк</w:t>
      </w:r>
      <w:r>
        <w:t>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</w:t>
      </w:r>
      <w:r>
        <w:t xml:space="preserve"> водителя транспортного средства или лицо, сопровождающее груз, соответствующими документами.</w:t>
      </w:r>
    </w:p>
    <w:p w:rsidR="00A77B3E" w:rsidP="00C71165">
      <w:pPr>
        <w:jc w:val="both"/>
      </w:pPr>
      <w:r>
        <w:t xml:space="preserve">Как усматривается из материалов дела, дата в время по адресу: адрес, </w:t>
      </w:r>
      <w:r>
        <w:t>Полодьян</w:t>
      </w:r>
      <w:r>
        <w:t xml:space="preserve"> С.С. на автомобиле марка автомобиля, государственный регистрационный знак ..., осуще</w:t>
      </w:r>
      <w:r>
        <w:t>ствлял перевозку лома черного металла без удостоверения о взрывобезопасности лома и отходов черных металлов и транспортной накладной.</w:t>
      </w:r>
    </w:p>
    <w:p w:rsidR="00A77B3E" w:rsidP="00C71165">
      <w:pPr>
        <w:jc w:val="both"/>
      </w:pPr>
      <w:r>
        <w:t>Исследовав и оценив представленные в материалах дела доказательства в их совокупности, суд приходит к выводу о наличии в д</w:t>
      </w:r>
      <w:r>
        <w:t xml:space="preserve">ействиях </w:t>
      </w:r>
      <w:r>
        <w:t>Полодьяна</w:t>
      </w:r>
      <w:r>
        <w:t xml:space="preserve"> С.С. состава административного правонарушения, предусмотренного                         ст. 14.26 КоАП РФ, а именно – нарушение правил обращения с ломом и отходами цветных и черных металлов (приема, учета, хранения, транспортировки).</w:t>
      </w:r>
    </w:p>
    <w:p w:rsidR="00A77B3E" w:rsidP="00C71165">
      <w:pPr>
        <w:jc w:val="both"/>
      </w:pPr>
      <w:r>
        <w:t>Обс</w:t>
      </w:r>
      <w:r>
        <w:t>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P="00C7116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</w:t>
      </w:r>
      <w: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71165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Поло</w:t>
      </w:r>
      <w:r>
        <w:t>дьяна</w:t>
      </w:r>
      <w:r>
        <w:t xml:space="preserve"> С.С., мировой судья пришел к выводу о назначении ему административного наказания в виде штрафа, предусмотренного санкцией ст. 14.26 КоАП РФ без конфискации предметов административного правонарушения.</w:t>
      </w:r>
    </w:p>
    <w:p w:rsidR="00A77B3E" w:rsidP="00C71165">
      <w:pPr>
        <w:jc w:val="both"/>
      </w:pPr>
      <w:r>
        <w:t>На основании изложенного, руководствуясь ст. ст. 1</w:t>
      </w:r>
      <w:r>
        <w:t>4.26, 25.1, 29.9, 29.10 КоАП РФ, мировой судья -</w:t>
      </w:r>
    </w:p>
    <w:p w:rsidR="00A77B3E" w:rsidP="00C71165">
      <w:pPr>
        <w:jc w:val="both"/>
      </w:pPr>
    </w:p>
    <w:p w:rsidR="00A77B3E" w:rsidP="00C71165">
      <w:pPr>
        <w:jc w:val="both"/>
      </w:pPr>
      <w:r>
        <w:t>ПОСТАНОВИЛ:</w:t>
      </w:r>
    </w:p>
    <w:p w:rsidR="00A77B3E" w:rsidP="00C71165">
      <w:pPr>
        <w:jc w:val="both"/>
      </w:pPr>
    </w:p>
    <w:p w:rsidR="00A77B3E" w:rsidP="00C71165">
      <w:pPr>
        <w:jc w:val="both"/>
      </w:pPr>
      <w:r>
        <w:t>Полодьяна</w:t>
      </w:r>
      <w:r>
        <w:t xml:space="preserve"> </w:t>
      </w:r>
      <w:r>
        <w:t>Самвела</w:t>
      </w:r>
      <w:r>
        <w:t xml:space="preserve"> </w:t>
      </w:r>
      <w:r>
        <w:t>Симпатовича</w:t>
      </w:r>
      <w:r>
        <w:t xml:space="preserve">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 и </w:t>
      </w:r>
      <w:r>
        <w:t>назначить ему административное наказание в виде штрафа в сумме сумма без конфискации предметов административного правонарушения.</w:t>
      </w:r>
    </w:p>
    <w:p w:rsidR="00A77B3E" w:rsidP="00C71165">
      <w:pPr>
        <w:jc w:val="both"/>
      </w:pPr>
      <w:r>
        <w:t>Штраф подлежит уплате на р/с № ..., получатель – УФК по Республике Крым (Министерство юстиции Республики Крым,               л/</w:t>
      </w:r>
      <w:r>
        <w:t>с ...), Банк получателя – Отделение по Республике Крым Южного главного управления ЦБ РФ, КПП телефон, ИНН телефон,                ОКТМО телефон, БИК телефон, КБК ....</w:t>
      </w:r>
    </w:p>
    <w:p w:rsidR="00A77B3E" w:rsidP="00C71165">
      <w:pPr>
        <w:jc w:val="both"/>
      </w:pPr>
      <w:r>
        <w:t xml:space="preserve">Согласно ст. 32.2 КоАП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71165">
      <w:pPr>
        <w:jc w:val="both"/>
      </w:pPr>
      <w:r>
        <w:t xml:space="preserve">Предупредить </w:t>
      </w:r>
      <w:r>
        <w:t>Полодьяна</w:t>
      </w:r>
      <w:r>
        <w:t xml:space="preserve"> С.С. об административной ответственности          по ч. 1 ст. 20.25 КоАП РФ в случа</w:t>
      </w:r>
      <w:r>
        <w:t>е несвоевременной уплаты штрафа.</w:t>
      </w:r>
    </w:p>
    <w:p w:rsidR="00A77B3E" w:rsidP="00C71165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C71165">
      <w:pPr>
        <w:jc w:val="both"/>
      </w:pPr>
      <w:r>
        <w:t>Постановление может быть обжаловано</w:t>
      </w:r>
      <w:r>
        <w:t xml:space="preserve">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       г. Симфер</w:t>
      </w:r>
      <w:r>
        <w:t>ополь, ул. Киевская 55/2).</w:t>
      </w:r>
    </w:p>
    <w:p w:rsidR="00A77B3E" w:rsidP="00C71165">
      <w:pPr>
        <w:jc w:val="both"/>
      </w:pPr>
    </w:p>
    <w:p w:rsidR="00A77B3E" w:rsidP="00C71165">
      <w:pPr>
        <w:jc w:val="both"/>
      </w:pPr>
      <w:r>
        <w:t>Мировой судья</w:t>
      </w:r>
      <w:r>
        <w:tab/>
      </w:r>
      <w:r>
        <w:tab/>
      </w:r>
      <w:r w:rsidR="006244B1">
        <w:tab/>
        <w:t>/подпись/</w:t>
      </w:r>
      <w:r w:rsidR="006244B1">
        <w:tab/>
      </w:r>
      <w:r w:rsidR="006244B1">
        <w:tab/>
      </w:r>
      <w:r w:rsidR="006244B1">
        <w:tab/>
        <w:t>Д.С. Щербина</w:t>
      </w:r>
    </w:p>
    <w:p w:rsidR="00A77B3E" w:rsidP="00C71165">
      <w:pPr>
        <w:jc w:val="both"/>
      </w:pPr>
    </w:p>
    <w:sectPr w:rsidSect="00C7116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65"/>
    <w:rsid w:val="006244B1"/>
    <w:rsid w:val="00A77B3E"/>
    <w:rsid w:val="00C71165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