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385F31" w:rsidP="00385F31">
      <w:pPr>
        <w:jc w:val="right"/>
        <w:rPr>
          <w:sz w:val="20"/>
          <w:szCs w:val="20"/>
        </w:rPr>
      </w:pPr>
      <w:r w:rsidRPr="00385F31">
        <w:rPr>
          <w:sz w:val="20"/>
          <w:szCs w:val="20"/>
        </w:rPr>
        <w:t>Дело № 5-1-429/2020</w:t>
      </w:r>
    </w:p>
    <w:p w:rsidR="00A77B3E" w:rsidRPr="00385F31" w:rsidP="00385F31">
      <w:pPr>
        <w:jc w:val="center"/>
        <w:rPr>
          <w:sz w:val="20"/>
          <w:szCs w:val="20"/>
        </w:rPr>
      </w:pPr>
      <w:r w:rsidRPr="00385F31">
        <w:rPr>
          <w:sz w:val="20"/>
          <w:szCs w:val="20"/>
        </w:rPr>
        <w:t>ПОСТАНОВЛЕНИЕ</w:t>
      </w:r>
    </w:p>
    <w:p w:rsidR="00A77B3E" w:rsidRPr="00385F31" w:rsidP="00385F31">
      <w:pPr>
        <w:jc w:val="both"/>
        <w:rPr>
          <w:sz w:val="20"/>
          <w:szCs w:val="20"/>
        </w:rPr>
      </w:pPr>
      <w:r w:rsidRPr="00385F31">
        <w:rPr>
          <w:sz w:val="20"/>
          <w:szCs w:val="20"/>
        </w:rPr>
        <w:t>05 октября 2020 года</w:t>
      </w:r>
      <w:r w:rsidRPr="00385F31">
        <w:rPr>
          <w:sz w:val="20"/>
          <w:szCs w:val="20"/>
        </w:rPr>
        <w:tab/>
      </w:r>
      <w:r w:rsidRPr="00385F31">
        <w:rPr>
          <w:sz w:val="20"/>
          <w:szCs w:val="20"/>
        </w:rPr>
        <w:tab/>
      </w:r>
      <w:r w:rsidRPr="00385F31">
        <w:rPr>
          <w:sz w:val="20"/>
          <w:szCs w:val="20"/>
        </w:rPr>
        <w:tab/>
      </w:r>
      <w:r w:rsidRPr="00385F31">
        <w:rPr>
          <w:sz w:val="20"/>
          <w:szCs w:val="20"/>
        </w:rPr>
        <w:tab/>
      </w:r>
      <w:r w:rsidRPr="00385F31">
        <w:rPr>
          <w:sz w:val="20"/>
          <w:szCs w:val="20"/>
        </w:rPr>
        <w:tab/>
      </w:r>
      <w:r w:rsidRPr="00385F31">
        <w:rPr>
          <w:sz w:val="20"/>
          <w:szCs w:val="20"/>
        </w:rPr>
        <w:tab/>
      </w:r>
      <w:r w:rsidRPr="00385F31">
        <w:rPr>
          <w:sz w:val="20"/>
          <w:szCs w:val="20"/>
        </w:rPr>
        <w:tab/>
      </w:r>
      <w:r w:rsidRPr="00385F31">
        <w:rPr>
          <w:sz w:val="20"/>
          <w:szCs w:val="20"/>
        </w:rPr>
        <w:tab/>
        <w:t>г. Симферополь</w:t>
      </w:r>
    </w:p>
    <w:p w:rsidR="00A77B3E" w:rsidRPr="00385F31" w:rsidP="00385F31">
      <w:pPr>
        <w:jc w:val="both"/>
        <w:rPr>
          <w:sz w:val="20"/>
          <w:szCs w:val="20"/>
        </w:rPr>
      </w:pPr>
    </w:p>
    <w:p w:rsidR="00A77B3E" w:rsidRPr="00385F31" w:rsidP="00385F31">
      <w:pPr>
        <w:jc w:val="both"/>
        <w:rPr>
          <w:sz w:val="20"/>
          <w:szCs w:val="20"/>
        </w:rPr>
      </w:pPr>
      <w:r w:rsidRPr="00385F31">
        <w:rPr>
          <w:sz w:val="20"/>
          <w:szCs w:val="20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 w:rsidRPr="00385F31">
        <w:rPr>
          <w:sz w:val="20"/>
          <w:szCs w:val="20"/>
        </w:rPr>
        <w:t>поступившее из УМВД России по                       г. Симферополю, в отношении</w:t>
      </w:r>
    </w:p>
    <w:p w:rsidR="00A77B3E" w:rsidRPr="00385F31" w:rsidP="00385F31">
      <w:pPr>
        <w:jc w:val="both"/>
        <w:rPr>
          <w:sz w:val="20"/>
          <w:szCs w:val="20"/>
        </w:rPr>
      </w:pPr>
      <w:r w:rsidRPr="00385F31">
        <w:rPr>
          <w:sz w:val="20"/>
          <w:szCs w:val="20"/>
        </w:rPr>
        <w:t xml:space="preserve">Костюк Олега </w:t>
      </w:r>
      <w:r w:rsidRPr="00385F31">
        <w:rPr>
          <w:sz w:val="20"/>
          <w:szCs w:val="20"/>
        </w:rPr>
        <w:t>Орестовича</w:t>
      </w:r>
      <w:r w:rsidRPr="00385F31">
        <w:rPr>
          <w:sz w:val="20"/>
          <w:szCs w:val="20"/>
        </w:rPr>
        <w:t>,</w:t>
      </w:r>
    </w:p>
    <w:p w:rsidR="00A77B3E" w:rsidRPr="00385F31" w:rsidP="00385F31">
      <w:pPr>
        <w:jc w:val="both"/>
        <w:rPr>
          <w:sz w:val="20"/>
          <w:szCs w:val="20"/>
        </w:rPr>
      </w:pPr>
      <w:r w:rsidRPr="00385F31">
        <w:rPr>
          <w:sz w:val="20"/>
          <w:szCs w:val="20"/>
        </w:rPr>
        <w:t>паспортные данные, гражданина Российской Федерации, женатого, имеющего на иждивении одного ребёнка, не трудоустроенного, зарегистрированного и проживаю</w:t>
      </w:r>
      <w:r w:rsidRPr="00385F31">
        <w:rPr>
          <w:sz w:val="20"/>
          <w:szCs w:val="20"/>
        </w:rPr>
        <w:t xml:space="preserve">щего по адресу: адрес,  </w:t>
      </w:r>
    </w:p>
    <w:p w:rsidR="00A77B3E" w:rsidRPr="00385F31" w:rsidP="00385F31">
      <w:pPr>
        <w:jc w:val="both"/>
        <w:rPr>
          <w:sz w:val="20"/>
          <w:szCs w:val="20"/>
        </w:rPr>
      </w:pPr>
      <w:r w:rsidRPr="00385F31">
        <w:rPr>
          <w:sz w:val="20"/>
          <w:szCs w:val="20"/>
        </w:rPr>
        <w:t xml:space="preserve">о привлечении его к административной ответственности за правонарушение, предусмотренное ч. 1 ст. 14.1 Кодекса Российской Федерации об административных правонарушениях, </w:t>
      </w:r>
    </w:p>
    <w:p w:rsidR="00A77B3E" w:rsidRPr="00385F31" w:rsidP="00385F31">
      <w:pPr>
        <w:jc w:val="both"/>
        <w:rPr>
          <w:sz w:val="20"/>
          <w:szCs w:val="20"/>
        </w:rPr>
      </w:pPr>
    </w:p>
    <w:p w:rsidR="00A77B3E" w:rsidRPr="00385F31" w:rsidP="00385F31">
      <w:pPr>
        <w:jc w:val="both"/>
        <w:rPr>
          <w:sz w:val="20"/>
          <w:szCs w:val="20"/>
        </w:rPr>
      </w:pPr>
      <w:r w:rsidRPr="00385F31">
        <w:rPr>
          <w:sz w:val="20"/>
          <w:szCs w:val="20"/>
        </w:rPr>
        <w:t>УСТАНОВИЛ:</w:t>
      </w:r>
    </w:p>
    <w:p w:rsidR="00A77B3E" w:rsidRPr="00385F31" w:rsidP="00385F31">
      <w:pPr>
        <w:jc w:val="both"/>
        <w:rPr>
          <w:sz w:val="20"/>
          <w:szCs w:val="20"/>
        </w:rPr>
      </w:pPr>
    </w:p>
    <w:p w:rsidR="00A77B3E" w:rsidRPr="00385F31" w:rsidP="00385F31">
      <w:pPr>
        <w:jc w:val="both"/>
        <w:rPr>
          <w:sz w:val="20"/>
          <w:szCs w:val="20"/>
        </w:rPr>
      </w:pPr>
      <w:r w:rsidRPr="00385F31">
        <w:rPr>
          <w:sz w:val="20"/>
          <w:szCs w:val="20"/>
        </w:rPr>
        <w:t>Старшим инспектором ОИАЗ УМВД России по г. Симфер</w:t>
      </w:r>
      <w:r w:rsidRPr="00385F31">
        <w:rPr>
          <w:sz w:val="20"/>
          <w:szCs w:val="20"/>
        </w:rPr>
        <w:t xml:space="preserve">ополю составлен протокол об административном правонарушении в отношении Костюк О.О., который дата в 11.35 ч. по адресу: адрес, управлял транспортным средством – автомобилем Шевроле </w:t>
      </w:r>
      <w:r w:rsidRPr="00385F31">
        <w:rPr>
          <w:sz w:val="20"/>
          <w:szCs w:val="20"/>
        </w:rPr>
        <w:t>Лачетти</w:t>
      </w:r>
      <w:r w:rsidRPr="00385F31">
        <w:rPr>
          <w:sz w:val="20"/>
          <w:szCs w:val="20"/>
        </w:rPr>
        <w:t>, государственный регистрационный знак ..., осуществлял перевозку па</w:t>
      </w:r>
      <w:r w:rsidRPr="00385F31">
        <w:rPr>
          <w:sz w:val="20"/>
          <w:szCs w:val="20"/>
        </w:rPr>
        <w:t>ссажиров за денежное вознаграждение, направленное на систематическое получение прибыли, не зарегистрировавшись в качестве индивидуального предпринимателя или юридического лица на протяжении одного года.</w:t>
      </w:r>
    </w:p>
    <w:p w:rsidR="00A77B3E" w:rsidRPr="00385F31" w:rsidP="00385F31">
      <w:pPr>
        <w:jc w:val="both"/>
        <w:rPr>
          <w:sz w:val="20"/>
          <w:szCs w:val="20"/>
        </w:rPr>
      </w:pPr>
      <w:r w:rsidRPr="00385F31">
        <w:rPr>
          <w:sz w:val="20"/>
          <w:szCs w:val="20"/>
        </w:rPr>
        <w:t xml:space="preserve">В судебное заседание Костюк О.О. не явился, </w:t>
      </w:r>
      <w:r w:rsidRPr="00385F31">
        <w:rPr>
          <w:sz w:val="20"/>
          <w:szCs w:val="20"/>
        </w:rPr>
        <w:t>извещен</w:t>
      </w:r>
      <w:r w:rsidRPr="00385F31">
        <w:rPr>
          <w:sz w:val="20"/>
          <w:szCs w:val="20"/>
        </w:rPr>
        <w:t xml:space="preserve"> н</w:t>
      </w:r>
      <w:r w:rsidRPr="00385F31">
        <w:rPr>
          <w:sz w:val="20"/>
          <w:szCs w:val="20"/>
        </w:rPr>
        <w:t xml:space="preserve">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385F31">
        <w:rPr>
          <w:sz w:val="20"/>
          <w:szCs w:val="20"/>
        </w:rPr>
        <w:t>Лицо, в отношении которого ведется производство по делу, считается извещенным о времени и месте судебного р</w:t>
      </w:r>
      <w:r w:rsidRPr="00385F31">
        <w:rPr>
          <w:sz w:val="20"/>
          <w:szCs w:val="20"/>
        </w:rPr>
        <w:t>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</w:t>
      </w:r>
      <w:r w:rsidRPr="00385F31">
        <w:rPr>
          <w:sz w:val="20"/>
          <w:szCs w:val="20"/>
        </w:rPr>
        <w:t>же в случае возвращения почтового отправления с отметкой об</w:t>
      </w:r>
      <w:r w:rsidRPr="00385F31">
        <w:rPr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385F31">
        <w:rPr>
          <w:sz w:val="20"/>
          <w:szCs w:val="20"/>
        </w:rPr>
        <w:t>Судебное</w:t>
      </w:r>
      <w:r w:rsidRPr="00385F31">
        <w:rPr>
          <w:sz w:val="20"/>
          <w:szCs w:val="20"/>
        </w:rPr>
        <w:t xml:space="preserve">», утвержденных приказом ФГУП «Почта России»     </w:t>
      </w:r>
      <w:r w:rsidRPr="00385F31">
        <w:rPr>
          <w:sz w:val="20"/>
          <w:szCs w:val="20"/>
        </w:rPr>
        <w:t>от 31 августа 2005 года № 343.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</w:t>
      </w:r>
      <w:r w:rsidRPr="00385F31">
        <w:rPr>
          <w:sz w:val="20"/>
          <w:szCs w:val="20"/>
        </w:rPr>
        <w:t xml:space="preserve"> месте рассмотрения дела и если от лица не поступило ходатайство об отложении рассмотрения дела.</w:t>
      </w:r>
    </w:p>
    <w:p w:rsidR="00A77B3E" w:rsidRPr="00385F31" w:rsidP="00385F31">
      <w:pPr>
        <w:jc w:val="both"/>
        <w:rPr>
          <w:sz w:val="20"/>
          <w:szCs w:val="20"/>
        </w:rPr>
      </w:pPr>
      <w:r w:rsidRPr="00385F31">
        <w:rPr>
          <w:sz w:val="20"/>
          <w:szCs w:val="20"/>
        </w:rPr>
        <w:t>Учитывая данные о надлежащем извещении Костюк О.О., а также принимая во внимание отсутствие ходатайств об отложении дела, мировой судья на основании ч. 2 ст. 2</w:t>
      </w:r>
      <w:r w:rsidRPr="00385F31">
        <w:rPr>
          <w:sz w:val="20"/>
          <w:szCs w:val="20"/>
        </w:rPr>
        <w:t>5.1 КоАП РФ считает возможным рассмотреть данное дело в его отсутствие.</w:t>
      </w:r>
    </w:p>
    <w:p w:rsidR="00A77B3E" w:rsidRPr="00385F31" w:rsidP="00385F31">
      <w:pPr>
        <w:jc w:val="both"/>
        <w:rPr>
          <w:sz w:val="20"/>
          <w:szCs w:val="20"/>
        </w:rPr>
      </w:pPr>
      <w:r w:rsidRPr="00385F31">
        <w:rPr>
          <w:sz w:val="20"/>
          <w:szCs w:val="20"/>
        </w:rPr>
        <w:t>Исследовав материалы дела, мировой судья пришел к выводу о наличии в действиях Костюк О.О. состава правонарушения, предусмотренного ч. 1                      ст. 14.1 КоАП РФ, исходя и</w:t>
      </w:r>
      <w:r w:rsidRPr="00385F31">
        <w:rPr>
          <w:sz w:val="20"/>
          <w:szCs w:val="20"/>
        </w:rPr>
        <w:t>з следующего.</w:t>
      </w:r>
    </w:p>
    <w:p w:rsidR="00A77B3E" w:rsidRPr="00385F31" w:rsidP="00385F31">
      <w:pPr>
        <w:jc w:val="both"/>
        <w:rPr>
          <w:sz w:val="20"/>
          <w:szCs w:val="20"/>
        </w:rPr>
      </w:pPr>
      <w:r w:rsidRPr="00385F31">
        <w:rPr>
          <w:sz w:val="20"/>
          <w:szCs w:val="20"/>
        </w:rPr>
        <w:t xml:space="preserve">Согласно протоколу № ... об административном правонарушении от дата, составленного в отношении Костюк О.О., который              дата в 11.35 ч. по адресу: адрес, управлял транспортным средством – автомобилем Шевроле </w:t>
      </w:r>
      <w:r w:rsidRPr="00385F31">
        <w:rPr>
          <w:sz w:val="20"/>
          <w:szCs w:val="20"/>
        </w:rPr>
        <w:t>Лачетти</w:t>
      </w:r>
      <w:r w:rsidRPr="00385F31">
        <w:rPr>
          <w:sz w:val="20"/>
          <w:szCs w:val="20"/>
        </w:rPr>
        <w:t xml:space="preserve">, государственный </w:t>
      </w:r>
      <w:r w:rsidRPr="00385F31">
        <w:rPr>
          <w:sz w:val="20"/>
          <w:szCs w:val="20"/>
        </w:rPr>
        <w:t>регистрационный знак ..., осуществлял перевозку пассажиров за денежное вознаграждение, направленное на систематическое получение прибыли, не зарегистрировавшись в качестве индивидуального предпринимателя или юридического лица на протяжении одного года.</w:t>
      </w:r>
    </w:p>
    <w:p w:rsidR="00A77B3E" w:rsidRPr="00385F31" w:rsidP="00385F31">
      <w:pPr>
        <w:jc w:val="both"/>
        <w:rPr>
          <w:sz w:val="20"/>
          <w:szCs w:val="20"/>
        </w:rPr>
      </w:pPr>
      <w:r w:rsidRPr="00385F31">
        <w:rPr>
          <w:sz w:val="20"/>
          <w:szCs w:val="20"/>
        </w:rPr>
        <w:t>Обс</w:t>
      </w:r>
      <w:r w:rsidRPr="00385F31">
        <w:rPr>
          <w:sz w:val="20"/>
          <w:szCs w:val="20"/>
        </w:rPr>
        <w:t>тоятельства осуществления Костюк О.О. предпринимательской деятельности без наличия на это свидетельства о государственной регистрации лица в качестве индивидуального предпринимателя, о которых указано в протоколе об административном правонарушении, кроме т</w:t>
      </w:r>
      <w:r w:rsidRPr="00385F31">
        <w:rPr>
          <w:sz w:val="20"/>
          <w:szCs w:val="20"/>
        </w:rPr>
        <w:t>ого подтверждаются объяснениями Костюк О.О. (</w:t>
      </w:r>
      <w:r w:rsidRPr="00385F31">
        <w:rPr>
          <w:sz w:val="20"/>
          <w:szCs w:val="20"/>
        </w:rPr>
        <w:t>л.д</w:t>
      </w:r>
      <w:r w:rsidRPr="00385F31">
        <w:rPr>
          <w:sz w:val="20"/>
          <w:szCs w:val="20"/>
        </w:rPr>
        <w:t xml:space="preserve">. 2), </w:t>
      </w:r>
      <w:r w:rsidRPr="00385F31">
        <w:rPr>
          <w:sz w:val="20"/>
          <w:szCs w:val="20"/>
        </w:rPr>
        <w:t>фио</w:t>
      </w:r>
      <w:r w:rsidRPr="00385F31">
        <w:rPr>
          <w:sz w:val="20"/>
          <w:szCs w:val="20"/>
        </w:rPr>
        <w:t xml:space="preserve"> (</w:t>
      </w:r>
      <w:r w:rsidRPr="00385F31">
        <w:rPr>
          <w:sz w:val="20"/>
          <w:szCs w:val="20"/>
        </w:rPr>
        <w:t>л.д</w:t>
      </w:r>
      <w:r w:rsidRPr="00385F31">
        <w:rPr>
          <w:sz w:val="20"/>
          <w:szCs w:val="20"/>
        </w:rPr>
        <w:t>. 3) и другими материалами дела.</w:t>
      </w:r>
    </w:p>
    <w:p w:rsidR="00A77B3E" w:rsidRPr="00385F31" w:rsidP="00385F31">
      <w:pPr>
        <w:jc w:val="both"/>
        <w:rPr>
          <w:sz w:val="20"/>
          <w:szCs w:val="20"/>
        </w:rPr>
      </w:pPr>
      <w:r w:rsidRPr="00385F31">
        <w:rPr>
          <w:sz w:val="20"/>
          <w:szCs w:val="20"/>
        </w:rPr>
        <w:t>При таких обстоятельствах в действиях Костюк О.О. имеется состав правонарушения, предусмотренного ч. 1 ст. 14.1 КоАП РФ, а именно: осуществление предпринимательс</w:t>
      </w:r>
      <w:r w:rsidRPr="00385F31">
        <w:rPr>
          <w:sz w:val="20"/>
          <w:szCs w:val="20"/>
        </w:rPr>
        <w:t>кой деятельности без государственной регистрации в качестве индивидуального предпринимателя.</w:t>
      </w:r>
    </w:p>
    <w:p w:rsidR="00A77B3E" w:rsidRPr="00385F31" w:rsidP="00385F31">
      <w:pPr>
        <w:jc w:val="both"/>
        <w:rPr>
          <w:sz w:val="20"/>
          <w:szCs w:val="20"/>
        </w:rPr>
      </w:pPr>
      <w:r w:rsidRPr="00385F31">
        <w:rPr>
          <w:sz w:val="20"/>
          <w:szCs w:val="20"/>
        </w:rPr>
        <w:t xml:space="preserve"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</w:t>
      </w:r>
      <w:r w:rsidRPr="00385F31">
        <w:rPr>
          <w:sz w:val="20"/>
          <w:szCs w:val="20"/>
        </w:rPr>
        <w:t>его имущественное положение, обстоятельства, смягчающие и отягчающие административную ответственность.</w:t>
      </w:r>
    </w:p>
    <w:p w:rsidR="00A77B3E" w:rsidRPr="00385F31" w:rsidP="00385F31">
      <w:pPr>
        <w:jc w:val="both"/>
        <w:rPr>
          <w:sz w:val="20"/>
          <w:szCs w:val="20"/>
        </w:rPr>
      </w:pPr>
      <w:r w:rsidRPr="00385F31">
        <w:rPr>
          <w:sz w:val="20"/>
          <w:szCs w:val="20"/>
        </w:rPr>
        <w:t xml:space="preserve">Принимая во внимание характер совершенного административного правонарушения, а также учитывая данные о личности Костюк О.О., который постановлением </w:t>
      </w:r>
      <w:r w:rsidRPr="00385F31">
        <w:rPr>
          <w:sz w:val="20"/>
          <w:szCs w:val="20"/>
        </w:rPr>
        <w:t>от</w:t>
      </w:r>
      <w:r w:rsidRPr="00385F31">
        <w:rPr>
          <w:sz w:val="20"/>
          <w:szCs w:val="20"/>
        </w:rPr>
        <w:t xml:space="preserve"> </w:t>
      </w:r>
      <w:r w:rsidRPr="00385F31">
        <w:rPr>
          <w:sz w:val="20"/>
          <w:szCs w:val="20"/>
        </w:rPr>
        <w:t>да</w:t>
      </w:r>
      <w:r w:rsidRPr="00385F31">
        <w:rPr>
          <w:sz w:val="20"/>
          <w:szCs w:val="20"/>
        </w:rPr>
        <w:t>та</w:t>
      </w:r>
      <w:r w:rsidRPr="00385F31">
        <w:rPr>
          <w:sz w:val="20"/>
          <w:szCs w:val="20"/>
        </w:rPr>
        <w:t xml:space="preserve"> привлекался в административной ответственности по данной статье, мировой судья пришел к выводу о </w:t>
      </w:r>
      <w:r w:rsidRPr="00385F31">
        <w:rPr>
          <w:sz w:val="20"/>
          <w:szCs w:val="20"/>
        </w:rPr>
        <w:t>назначении ему административного наказания в виде штрафа в пределах санкции ч. 1 ст. 14.1 КоАП РФ.</w:t>
      </w:r>
    </w:p>
    <w:p w:rsidR="00A77B3E" w:rsidRPr="00385F31" w:rsidP="00385F31">
      <w:pPr>
        <w:jc w:val="both"/>
        <w:rPr>
          <w:sz w:val="20"/>
          <w:szCs w:val="20"/>
        </w:rPr>
      </w:pPr>
      <w:r w:rsidRPr="00385F31">
        <w:rPr>
          <w:sz w:val="20"/>
          <w:szCs w:val="20"/>
        </w:rPr>
        <w:t xml:space="preserve">На основании </w:t>
      </w:r>
      <w:r w:rsidRPr="00385F31">
        <w:rPr>
          <w:sz w:val="20"/>
          <w:szCs w:val="20"/>
        </w:rPr>
        <w:t>изложенного</w:t>
      </w:r>
      <w:r w:rsidRPr="00385F31">
        <w:rPr>
          <w:sz w:val="20"/>
          <w:szCs w:val="20"/>
        </w:rPr>
        <w:t>, руководствуясь ст. ст. 14.1, 25</w:t>
      </w:r>
      <w:r w:rsidRPr="00385F31">
        <w:rPr>
          <w:sz w:val="20"/>
          <w:szCs w:val="20"/>
        </w:rPr>
        <w:t>.1, 29.9, 29.10 КоАП РФ, мировой судья -</w:t>
      </w:r>
    </w:p>
    <w:p w:rsidR="00A77B3E" w:rsidRPr="00385F31" w:rsidP="00385F31">
      <w:pPr>
        <w:jc w:val="both"/>
        <w:rPr>
          <w:sz w:val="20"/>
          <w:szCs w:val="20"/>
        </w:rPr>
      </w:pPr>
    </w:p>
    <w:p w:rsidR="00A77B3E" w:rsidRPr="00385F31" w:rsidP="00385F31">
      <w:pPr>
        <w:jc w:val="both"/>
        <w:rPr>
          <w:sz w:val="20"/>
          <w:szCs w:val="20"/>
        </w:rPr>
      </w:pPr>
      <w:r w:rsidRPr="00385F31">
        <w:rPr>
          <w:sz w:val="20"/>
          <w:szCs w:val="20"/>
        </w:rPr>
        <w:t>ПОСТАНОВИЛ:</w:t>
      </w:r>
    </w:p>
    <w:p w:rsidR="00A77B3E" w:rsidRPr="00385F31" w:rsidP="00385F31">
      <w:pPr>
        <w:jc w:val="both"/>
        <w:rPr>
          <w:sz w:val="20"/>
          <w:szCs w:val="20"/>
        </w:rPr>
      </w:pPr>
    </w:p>
    <w:p w:rsidR="00A77B3E" w:rsidRPr="00385F31" w:rsidP="00385F31">
      <w:pPr>
        <w:jc w:val="both"/>
        <w:rPr>
          <w:sz w:val="20"/>
          <w:szCs w:val="20"/>
        </w:rPr>
      </w:pPr>
      <w:r w:rsidRPr="00385F31">
        <w:rPr>
          <w:sz w:val="20"/>
          <w:szCs w:val="20"/>
        </w:rPr>
        <w:t xml:space="preserve">Костюк Олега </w:t>
      </w:r>
      <w:r w:rsidRPr="00385F31">
        <w:rPr>
          <w:sz w:val="20"/>
          <w:szCs w:val="20"/>
        </w:rPr>
        <w:t>Орестовича</w:t>
      </w:r>
      <w:r w:rsidRPr="00385F31">
        <w:rPr>
          <w:sz w:val="20"/>
          <w:szCs w:val="20"/>
        </w:rPr>
        <w:t xml:space="preserve"> 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</w:t>
      </w:r>
      <w:r w:rsidRPr="00385F31">
        <w:rPr>
          <w:sz w:val="20"/>
          <w:szCs w:val="20"/>
        </w:rPr>
        <w:t>административное наказание в виде штрафа в сумме 1000 (одна тысяча) рублей.</w:t>
      </w:r>
    </w:p>
    <w:p w:rsidR="00A77B3E" w:rsidRPr="00385F31" w:rsidP="00385F31">
      <w:pPr>
        <w:jc w:val="both"/>
        <w:rPr>
          <w:sz w:val="20"/>
          <w:szCs w:val="20"/>
        </w:rPr>
      </w:pPr>
      <w:r w:rsidRPr="00385F31">
        <w:rPr>
          <w:sz w:val="20"/>
          <w:szCs w:val="20"/>
        </w:rPr>
        <w:t xml:space="preserve">Штраф подлежит уплате на </w:t>
      </w:r>
      <w:r w:rsidRPr="00385F31">
        <w:rPr>
          <w:sz w:val="20"/>
          <w:szCs w:val="20"/>
        </w:rPr>
        <w:t>р</w:t>
      </w:r>
      <w:r w:rsidRPr="00385F31">
        <w:rPr>
          <w:sz w:val="20"/>
          <w:szCs w:val="20"/>
        </w:rPr>
        <w:t>/с № ..., получатель –      УФК по Республике Крым (Министерство юстиции Республики Крым,                      л/с ...), Банк получателя – Отделение по Ре</w:t>
      </w:r>
      <w:r w:rsidRPr="00385F31">
        <w:rPr>
          <w:sz w:val="20"/>
          <w:szCs w:val="20"/>
        </w:rPr>
        <w:t>спублике Крым Южного главного управления ЦБ РФ, КПП телефон, ИНН телефон, ОКТМО телефон, БИК телефон, КБК ...</w:t>
      </w:r>
    </w:p>
    <w:p w:rsidR="00A77B3E" w:rsidRPr="00385F31" w:rsidP="00385F31">
      <w:pPr>
        <w:jc w:val="both"/>
        <w:rPr>
          <w:sz w:val="20"/>
          <w:szCs w:val="20"/>
        </w:rPr>
      </w:pPr>
      <w:r w:rsidRPr="00385F31">
        <w:rPr>
          <w:sz w:val="20"/>
          <w:szCs w:val="2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</w:t>
      </w:r>
      <w:r w:rsidRPr="00385F31">
        <w:rPr>
          <w:sz w:val="20"/>
          <w:szCs w:val="20"/>
        </w:rPr>
        <w:t>ти дней со дня вступления постановления о наложении административного штрафа в законную силу.</w:t>
      </w:r>
    </w:p>
    <w:p w:rsidR="00A77B3E" w:rsidRPr="00385F31" w:rsidP="00385F31">
      <w:pPr>
        <w:jc w:val="both"/>
        <w:rPr>
          <w:sz w:val="20"/>
          <w:szCs w:val="20"/>
        </w:rPr>
      </w:pPr>
      <w:r w:rsidRPr="00385F31">
        <w:rPr>
          <w:sz w:val="20"/>
          <w:szCs w:val="20"/>
        </w:rPr>
        <w:t>Предупредить Костюк О.О. об административной ответственности по ч. 1      ст. 20.25 КоАП РФ в случае несвоевременной уплаты штрафа.</w:t>
      </w:r>
    </w:p>
    <w:p w:rsidR="00A77B3E" w:rsidRPr="00385F31" w:rsidP="00385F31">
      <w:pPr>
        <w:jc w:val="both"/>
        <w:rPr>
          <w:sz w:val="20"/>
          <w:szCs w:val="20"/>
        </w:rPr>
      </w:pPr>
      <w:r w:rsidRPr="00385F31">
        <w:rPr>
          <w:sz w:val="20"/>
          <w:szCs w:val="20"/>
        </w:rPr>
        <w:t>Постановление может быть обжал</w:t>
      </w:r>
      <w:r w:rsidRPr="00385F31">
        <w:rPr>
          <w:sz w:val="20"/>
          <w:szCs w:val="20"/>
        </w:rPr>
        <w:t>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 1 Железнодорожного района г. Симферополя (295034, Республика Крым, г. Симфероп</w:t>
      </w:r>
      <w:r w:rsidRPr="00385F31">
        <w:rPr>
          <w:sz w:val="20"/>
          <w:szCs w:val="20"/>
        </w:rPr>
        <w:t>оль,                           ул. Киевская 55/2).</w:t>
      </w:r>
    </w:p>
    <w:p w:rsidR="00A77B3E" w:rsidRPr="00385F31" w:rsidP="00385F31">
      <w:pPr>
        <w:jc w:val="both"/>
        <w:rPr>
          <w:sz w:val="20"/>
          <w:szCs w:val="20"/>
        </w:rPr>
      </w:pPr>
    </w:p>
    <w:p w:rsidR="00A77B3E" w:rsidRPr="00385F31" w:rsidP="00385F31">
      <w:pPr>
        <w:jc w:val="both"/>
        <w:rPr>
          <w:sz w:val="20"/>
          <w:szCs w:val="20"/>
        </w:rPr>
      </w:pPr>
      <w:r w:rsidRPr="00385F31">
        <w:rPr>
          <w:sz w:val="20"/>
          <w:szCs w:val="20"/>
        </w:rPr>
        <w:t>Мировой судья</w:t>
      </w:r>
      <w:r w:rsidRPr="00385F31">
        <w:rPr>
          <w:sz w:val="20"/>
          <w:szCs w:val="20"/>
        </w:rPr>
        <w:tab/>
      </w:r>
      <w:r w:rsidRPr="00385F31">
        <w:rPr>
          <w:sz w:val="20"/>
          <w:szCs w:val="20"/>
        </w:rPr>
        <w:tab/>
      </w:r>
      <w:r w:rsidRPr="00385F31">
        <w:rPr>
          <w:sz w:val="20"/>
          <w:szCs w:val="20"/>
        </w:rPr>
        <w:tab/>
      </w:r>
      <w:r w:rsidRPr="00385F31">
        <w:rPr>
          <w:sz w:val="20"/>
          <w:szCs w:val="20"/>
        </w:rPr>
        <w:tab/>
      </w:r>
      <w:r w:rsidRPr="00385F31">
        <w:rPr>
          <w:sz w:val="20"/>
          <w:szCs w:val="20"/>
        </w:rPr>
        <w:tab/>
        <w:t>/подпись/</w:t>
      </w:r>
      <w:r w:rsidRPr="00385F31">
        <w:rPr>
          <w:sz w:val="20"/>
          <w:szCs w:val="20"/>
        </w:rPr>
        <w:tab/>
      </w:r>
      <w:r w:rsidRPr="00385F31">
        <w:rPr>
          <w:sz w:val="20"/>
          <w:szCs w:val="20"/>
        </w:rPr>
        <w:tab/>
      </w:r>
      <w:r w:rsidRPr="00385F31">
        <w:rPr>
          <w:sz w:val="20"/>
          <w:szCs w:val="20"/>
        </w:rPr>
        <w:tab/>
        <w:t>Д.С. Щербина</w:t>
      </w:r>
    </w:p>
    <w:p w:rsidR="00A77B3E" w:rsidRPr="00385F31" w:rsidP="00385F31">
      <w:pPr>
        <w:jc w:val="both"/>
        <w:rPr>
          <w:sz w:val="20"/>
          <w:szCs w:val="20"/>
        </w:rPr>
      </w:pPr>
    </w:p>
    <w:sectPr w:rsidSect="00385F31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31"/>
    <w:rsid w:val="00385F31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