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 xml:space="preserve">Дело № 5-1-438/2020 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ПОСТАНОВЛЕНИЕ</w:t>
      </w:r>
    </w:p>
    <w:p w:rsidR="00A77B3E" w:rsidRPr="00761A3A" w:rsidP="00761A3A">
      <w:pPr>
        <w:jc w:val="both"/>
        <w:rPr>
          <w:sz w:val="20"/>
          <w:szCs w:val="20"/>
        </w:rPr>
      </w:pP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18 сентября 2020 года</w:t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  <w:t>г. Симферополь</w:t>
      </w:r>
    </w:p>
    <w:p w:rsidR="00A77B3E" w:rsidRPr="00761A3A" w:rsidP="00761A3A">
      <w:pPr>
        <w:jc w:val="both"/>
        <w:rPr>
          <w:sz w:val="20"/>
          <w:szCs w:val="20"/>
        </w:rPr>
      </w:pP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 города Симферопо</w:t>
      </w:r>
      <w:r w:rsidRPr="00761A3A">
        <w:rPr>
          <w:sz w:val="20"/>
          <w:szCs w:val="20"/>
        </w:rPr>
        <w:t xml:space="preserve">ля УФССП России по Республики Крым, в отношении  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Авраменко Антона Сергеевича,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паспортные данные, гражданина Российской Федерации, не женатого, официально не трудоустроенного, зарегистрированного и проживающего по адресу: адрес,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о привлечении его к админис</w:t>
      </w:r>
      <w:r w:rsidRPr="00761A3A">
        <w:rPr>
          <w:sz w:val="20"/>
          <w:szCs w:val="20"/>
        </w:rPr>
        <w:t>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761A3A" w:rsidP="00761A3A">
      <w:pPr>
        <w:jc w:val="both"/>
        <w:rPr>
          <w:sz w:val="20"/>
          <w:szCs w:val="20"/>
        </w:rPr>
      </w:pP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УСТАНОВИЛ:</w:t>
      </w:r>
    </w:p>
    <w:p w:rsidR="00A77B3E" w:rsidRPr="00761A3A" w:rsidP="00761A3A">
      <w:pPr>
        <w:jc w:val="both"/>
        <w:rPr>
          <w:sz w:val="20"/>
          <w:szCs w:val="20"/>
        </w:rPr>
      </w:pP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Начальником отделения – старшим судебным приставом-исполнителем ОСП по Железнодорожному району г. С</w:t>
      </w:r>
      <w:r w:rsidRPr="00761A3A">
        <w:rPr>
          <w:sz w:val="20"/>
          <w:szCs w:val="20"/>
        </w:rPr>
        <w:t>имферополя УФССП России по Республике Крым составлен протокол об административном правонарушении в отношении Авраменко А.С., который не оплатил в срок, предусмотренный ч. 1 ст. 32.2 КоАП РФ, административный штраф в размере сумма, назначенный судьёй Железн</w:t>
      </w:r>
      <w:r w:rsidRPr="00761A3A">
        <w:rPr>
          <w:sz w:val="20"/>
          <w:szCs w:val="20"/>
        </w:rPr>
        <w:t>одорожного районного суда г. Симферополь по делу № ... от дата, вступившим в законную силу дата, чем</w:t>
      </w:r>
      <w:r w:rsidRPr="00761A3A">
        <w:rPr>
          <w:sz w:val="20"/>
          <w:szCs w:val="20"/>
        </w:rPr>
        <w:t xml:space="preserve"> уклонился от исполнения административного наказания.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При рассмотрении дела Авраменко А.С. вину признал полностью и пояснил, что копию постановления не полу</w:t>
      </w:r>
      <w:r w:rsidRPr="00761A3A">
        <w:rPr>
          <w:sz w:val="20"/>
          <w:szCs w:val="20"/>
        </w:rPr>
        <w:t xml:space="preserve">чал. 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Выслушав Авраменко А.С., исследовав материалы дела, мировой судья пришел к выводу о наличии в его действиях состава правонарушения, предусмотренного ч. 1 ст. 20.25 КоАП РФ, исходя из следующего.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 xml:space="preserve">Вина Авраменко А.С. подтверждается материалами дела, а </w:t>
      </w:r>
      <w:r w:rsidRPr="00761A3A">
        <w:rPr>
          <w:sz w:val="20"/>
          <w:szCs w:val="20"/>
        </w:rPr>
        <w:t xml:space="preserve">именно – протоколом № ... об административном правонарушении </w:t>
      </w:r>
      <w:r w:rsidRPr="00761A3A">
        <w:rPr>
          <w:sz w:val="20"/>
          <w:szCs w:val="20"/>
        </w:rPr>
        <w:t>от</w:t>
      </w:r>
      <w:r w:rsidRPr="00761A3A">
        <w:rPr>
          <w:sz w:val="20"/>
          <w:szCs w:val="20"/>
        </w:rPr>
        <w:t xml:space="preserve"> дата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 xml:space="preserve">Так, из копии постановления Железнодорожного районного суда                г. Симферополя </w:t>
      </w:r>
      <w:r w:rsidRPr="00761A3A">
        <w:rPr>
          <w:sz w:val="20"/>
          <w:szCs w:val="20"/>
        </w:rPr>
        <w:t>от</w:t>
      </w:r>
      <w:r w:rsidRPr="00761A3A">
        <w:rPr>
          <w:sz w:val="20"/>
          <w:szCs w:val="20"/>
        </w:rPr>
        <w:t xml:space="preserve"> </w:t>
      </w:r>
      <w:r w:rsidRPr="00761A3A">
        <w:rPr>
          <w:sz w:val="20"/>
          <w:szCs w:val="20"/>
        </w:rPr>
        <w:t>дата</w:t>
      </w:r>
      <w:r w:rsidRPr="00761A3A">
        <w:rPr>
          <w:sz w:val="20"/>
          <w:szCs w:val="20"/>
        </w:rPr>
        <w:t xml:space="preserve"> по делу № ... следует, что       Авраменко А.С. был привлечен к административной ответств</w:t>
      </w:r>
      <w:r w:rsidRPr="00761A3A">
        <w:rPr>
          <w:sz w:val="20"/>
          <w:szCs w:val="20"/>
        </w:rPr>
        <w:t>енности по ч. 1           ст. 20.6.1 КоАП РФ, и ему было назначено наказание в виде административного штрафа в размере сумма. Постановление вступило в законную силу           дата.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 xml:space="preserve">Согласно протоколу № ... об административном правонарушении             </w:t>
      </w:r>
      <w:r w:rsidRPr="00761A3A">
        <w:rPr>
          <w:sz w:val="20"/>
          <w:szCs w:val="20"/>
        </w:rPr>
        <w:t>от</w:t>
      </w:r>
      <w:r w:rsidRPr="00761A3A">
        <w:rPr>
          <w:sz w:val="20"/>
          <w:szCs w:val="20"/>
        </w:rPr>
        <w:t xml:space="preserve"> </w:t>
      </w:r>
      <w:r w:rsidRPr="00761A3A">
        <w:rPr>
          <w:sz w:val="20"/>
          <w:szCs w:val="20"/>
        </w:rPr>
        <w:t>дата</w:t>
      </w:r>
      <w:r w:rsidRPr="00761A3A">
        <w:rPr>
          <w:sz w:val="20"/>
          <w:szCs w:val="20"/>
        </w:rPr>
        <w:t xml:space="preserve"> Авраменко А.С. административный штраф в сроки, предусмотренные ст. 32.2 КоАП РФ не уплатил.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При таких обстоятельствах, вину Авраменко А.С. мировой судья считает установленной и квалифицирует его действия по ч. 1 ст. 20.25 КоАП РФ, как неуплата админис</w:t>
      </w:r>
      <w:r w:rsidRPr="00761A3A">
        <w:rPr>
          <w:sz w:val="20"/>
          <w:szCs w:val="20"/>
        </w:rPr>
        <w:t xml:space="preserve">тративного штрафа в срок, предусмотренный КоАП РФ, т.к. в установленный законом 60-дневный срок штраф не уплатил. 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 xml:space="preserve">Избирая наказание, мировой судья учитывает данные о личности  Авраменко А.С., </w:t>
      </w:r>
      <w:r w:rsidRPr="00761A3A">
        <w:rPr>
          <w:sz w:val="20"/>
          <w:szCs w:val="20"/>
        </w:rPr>
        <w:t>обстоятельств, отягчающих его ответственность не имеется</w:t>
      </w:r>
      <w:r w:rsidRPr="00761A3A">
        <w:rPr>
          <w:sz w:val="20"/>
          <w:szCs w:val="20"/>
        </w:rPr>
        <w:t>, а пот</w:t>
      </w:r>
      <w:r w:rsidRPr="00761A3A">
        <w:rPr>
          <w:sz w:val="20"/>
          <w:szCs w:val="20"/>
        </w:rPr>
        <w:t>ому считает возможным ограничиться назначением ему наказания в виде административного штрафа, предусмотренной санкцией ч. 1 ст. 20.25 КоАП РФ.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 xml:space="preserve">На основании </w:t>
      </w:r>
      <w:r w:rsidRPr="00761A3A">
        <w:rPr>
          <w:sz w:val="20"/>
          <w:szCs w:val="20"/>
        </w:rPr>
        <w:t>изложенного</w:t>
      </w:r>
      <w:r w:rsidRPr="00761A3A">
        <w:rPr>
          <w:sz w:val="20"/>
          <w:szCs w:val="20"/>
        </w:rPr>
        <w:t>, руководствуясь ст. ст. 20.25, 29.9, 29.10 КоАП РФ, мировой судья –</w:t>
      </w:r>
    </w:p>
    <w:p w:rsidR="00A77B3E" w:rsidRPr="00761A3A" w:rsidP="00761A3A">
      <w:pPr>
        <w:jc w:val="both"/>
        <w:rPr>
          <w:sz w:val="20"/>
          <w:szCs w:val="20"/>
        </w:rPr>
      </w:pP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ПОСТАНОВИЛ:</w:t>
      </w:r>
    </w:p>
    <w:p w:rsidR="00A77B3E" w:rsidRPr="00761A3A" w:rsidP="00761A3A">
      <w:pPr>
        <w:jc w:val="both"/>
        <w:rPr>
          <w:sz w:val="20"/>
          <w:szCs w:val="20"/>
        </w:rPr>
      </w:pP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Авраме</w:t>
      </w:r>
      <w:r w:rsidRPr="00761A3A">
        <w:rPr>
          <w:sz w:val="20"/>
          <w:szCs w:val="20"/>
        </w:rPr>
        <w:t>нко Антона Сергеевича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2000 (д</w:t>
      </w:r>
      <w:r w:rsidRPr="00761A3A">
        <w:rPr>
          <w:sz w:val="20"/>
          <w:szCs w:val="20"/>
        </w:rPr>
        <w:t>ве тысячи) рублей.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 xml:space="preserve">Штраф подлежит уплате на </w:t>
      </w:r>
      <w:r w:rsidRPr="00761A3A">
        <w:rPr>
          <w:sz w:val="20"/>
          <w:szCs w:val="20"/>
        </w:rPr>
        <w:t>р</w:t>
      </w:r>
      <w:r w:rsidRPr="00761A3A">
        <w:rPr>
          <w:sz w:val="20"/>
          <w:szCs w:val="20"/>
        </w:rPr>
        <w:t>/с № ..., получатель УФК по Республике Крым (Министерство юстиции Республики Крым,                л/с ...), Банк получателя – Отделение по Республике Крым Южного главного управления ЦБ РФ, КПП телефон, ИНН телеф</w:t>
      </w:r>
      <w:r w:rsidRPr="00761A3A">
        <w:rPr>
          <w:sz w:val="20"/>
          <w:szCs w:val="20"/>
        </w:rPr>
        <w:t>он,                ОКТМО телефон, БИК телефон, КБК ....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761A3A">
        <w:rPr>
          <w:sz w:val="20"/>
          <w:szCs w:val="20"/>
        </w:rPr>
        <w:t>министративного штрафа в законную силу.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Постановление может быть обж</w:t>
      </w:r>
      <w:r w:rsidRPr="00761A3A">
        <w:rPr>
          <w:sz w:val="20"/>
          <w:szCs w:val="20"/>
        </w:rPr>
        <w:t>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</w:t>
      </w:r>
      <w:r w:rsidRPr="00761A3A">
        <w:rPr>
          <w:sz w:val="20"/>
          <w:szCs w:val="20"/>
        </w:rPr>
        <w:t>рополь, ул. Киевская 55/2).</w:t>
      </w:r>
    </w:p>
    <w:p w:rsidR="00A77B3E" w:rsidRPr="00761A3A" w:rsidP="00761A3A">
      <w:pPr>
        <w:jc w:val="both"/>
        <w:rPr>
          <w:sz w:val="20"/>
          <w:szCs w:val="20"/>
        </w:rPr>
      </w:pPr>
    </w:p>
    <w:p w:rsidR="00A77B3E" w:rsidRPr="00761A3A" w:rsidP="00761A3A">
      <w:pPr>
        <w:jc w:val="both"/>
        <w:rPr>
          <w:sz w:val="20"/>
          <w:szCs w:val="20"/>
        </w:rPr>
      </w:pPr>
      <w:r w:rsidRPr="00761A3A">
        <w:rPr>
          <w:sz w:val="20"/>
          <w:szCs w:val="20"/>
        </w:rPr>
        <w:t>Мировой судья</w:t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  <w:t>/подпись/</w:t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</w:r>
      <w:r w:rsidRPr="00761A3A">
        <w:rPr>
          <w:sz w:val="20"/>
          <w:szCs w:val="20"/>
        </w:rPr>
        <w:tab/>
        <w:t>Д.С. Щербина</w:t>
      </w:r>
    </w:p>
    <w:p w:rsidR="00A77B3E" w:rsidRPr="00761A3A" w:rsidP="00761A3A">
      <w:pPr>
        <w:jc w:val="both"/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3A"/>
    <w:rsid w:val="00761A3A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