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45B9">
      <w:pPr>
        <w:jc w:val="right"/>
      </w:pPr>
      <w:r>
        <w:t xml:space="preserve">Дело № 5-1-459/2020 </w:t>
      </w:r>
    </w:p>
    <w:p w:rsidR="00A77B3E" w:rsidP="001445B9">
      <w:pPr>
        <w:jc w:val="center"/>
      </w:pPr>
      <w:r>
        <w:t>ПОСТАНОВЛЕНИЕ</w:t>
      </w:r>
    </w:p>
    <w:p w:rsidR="00A77B3E" w:rsidP="001445B9">
      <w:pPr>
        <w:jc w:val="both"/>
      </w:pPr>
      <w:r>
        <w:t>19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445B9">
      <w:pPr>
        <w:jc w:val="both"/>
      </w:pPr>
    </w:p>
    <w:p w:rsidR="00A77B3E" w:rsidP="001445B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1445B9">
      <w:pPr>
        <w:jc w:val="both"/>
      </w:pPr>
      <w:r>
        <w:t>Зверева Вячеслава Сергеевича,</w:t>
      </w:r>
    </w:p>
    <w:p w:rsidR="00A77B3E" w:rsidP="001445B9">
      <w:pPr>
        <w:jc w:val="both"/>
      </w:pPr>
      <w:r>
        <w:t>паспортные данные УССР, женатого, имеющего на иждивении несовершеннолетнего ребёнка, директора ООО «СТРОИТЕЛЬНО-ТОРГОВАЯ КОМПАНИЯ ВАИР</w:t>
      </w:r>
      <w:r>
        <w:t>», зарегистрированного и проживающего по адресу: адрес,</w:t>
      </w:r>
    </w:p>
    <w:p w:rsidR="00A77B3E" w:rsidP="001445B9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1445B9">
      <w:pPr>
        <w:jc w:val="both"/>
      </w:pPr>
    </w:p>
    <w:p w:rsidR="00A77B3E" w:rsidP="001445B9">
      <w:pPr>
        <w:jc w:val="both"/>
      </w:pPr>
      <w:r>
        <w:t>УСТАНОВИЛ:</w:t>
      </w:r>
    </w:p>
    <w:p w:rsidR="00A77B3E" w:rsidP="001445B9">
      <w:pPr>
        <w:jc w:val="both"/>
      </w:pPr>
    </w:p>
    <w:p w:rsidR="00A77B3E" w:rsidP="001445B9">
      <w:pPr>
        <w:jc w:val="both"/>
      </w:pPr>
      <w:r>
        <w:t>Специалистом 1 разряда</w:t>
      </w:r>
      <w:r>
        <w:t xml:space="preserve"> отдела камеральных проверок № 1 ИФНС России       по г. Симферополю составлен протокол об административном правонарушении в отношении Зверева В.С. за то, что он, являясь директором Общества с ограниченной ответственностью «СТРОИТЕЛЬНО-ТОРГОВАЯ КОМПАНИЯ ВА</w:t>
      </w:r>
      <w:r>
        <w:t>ИР», расположенного по адресу: адрес,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адрес дата (форма                       по КНД 1151001</w:t>
      </w:r>
      <w:r>
        <w:t>).</w:t>
      </w:r>
    </w:p>
    <w:p w:rsidR="00A77B3E" w:rsidP="001445B9">
      <w:pPr>
        <w:jc w:val="both"/>
      </w:pPr>
      <w:r>
        <w:t>В судебном заседании Зверев В.С. вину признал полностью.</w:t>
      </w:r>
    </w:p>
    <w:p w:rsidR="00A77B3E" w:rsidP="001445B9">
      <w:pPr>
        <w:jc w:val="both"/>
      </w:pPr>
      <w:r>
        <w:t>Выслушав Зверева В.С., исследовав материалы дела, мировой судья пришел к выводу о наличии в его действиях состава правонарушения, предусмотренного         ст. 15.5 КоАП РФ, исходя из следующего.</w:t>
      </w:r>
    </w:p>
    <w:p w:rsidR="00A77B3E" w:rsidP="001445B9">
      <w:pPr>
        <w:jc w:val="both"/>
      </w:pPr>
      <w:r>
        <w:t>С</w:t>
      </w:r>
      <w:r>
        <w:t xml:space="preserve">огласно протоколу № ... об административном правонарушении от дата, составленного в отношении Зверева В.С. за то, что он, являясь директором Общества с ограниченной ответственностью «СТРОИТЕЛЬНО-ТОРГОВАЯ КОМПАНИЯ ВАИР», расположенного по адресу: адрес, не </w:t>
      </w:r>
      <w:r>
        <w:t>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           за адрес дата (форма по КНД 1151001), то есть при предельном сроке предоставления расче</w:t>
      </w:r>
      <w:r>
        <w:t>та – дата, документ был предоставлен дата</w:t>
      </w:r>
    </w:p>
    <w:p w:rsidR="00A77B3E" w:rsidP="001445B9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</w:t>
      </w:r>
      <w:r>
        <w:t xml:space="preserve">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Зверев В.С. является директором Общества с ограниченной ответственнос</w:t>
      </w:r>
      <w:r>
        <w:t>тью «СТРОИТЕЛЬНО-ТОРГОВАЯ КОМПАНИЯ ВАИР», расположенного по адресу: адрес.</w:t>
      </w:r>
    </w:p>
    <w:p w:rsidR="00A77B3E" w:rsidP="001445B9">
      <w:pPr>
        <w:jc w:val="both"/>
      </w:pPr>
      <w:r>
        <w:t xml:space="preserve">Согласно </w:t>
      </w:r>
      <w:r>
        <w:t>п.п</w:t>
      </w:r>
      <w:r>
        <w:t xml:space="preserve">. 4 п. 1 ст. 23 Налогового кодекса РФ налогоплательщики обязаны представлять в установленном порядке в налоговый орган по месту учета </w:t>
      </w:r>
      <w:r>
        <w:t>налоговые декларации (расчеты), есл</w:t>
      </w:r>
      <w:r>
        <w:t>и такая обязанность предусмотрена законодательством о налогах и сборах.</w:t>
      </w:r>
    </w:p>
    <w:p w:rsidR="00A77B3E" w:rsidP="001445B9">
      <w:pPr>
        <w:jc w:val="both"/>
      </w:pPr>
      <w:r>
        <w:t xml:space="preserve">В соответствии с п. 5 ст. 174 Налогового кодекса РФ налогоплательщики (в том числе являющиеся налоговыми агентами), а также лица, указанные в пункте 8 статьи 161 и пункте 5 статьи 173 </w:t>
      </w:r>
      <w:r>
        <w:t>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</w:t>
      </w:r>
      <w:r>
        <w:t>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1445B9">
      <w:pPr>
        <w:jc w:val="both"/>
      </w:pPr>
      <w:r>
        <w:t>При таких обстоятельствах в действиях Зверева В.С. имеется состав правонарушения, предусмотренного ст. 15.5 КоАП РФ, а именно: нарушение у</w:t>
      </w:r>
      <w:r>
        <w:t>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1445B9">
      <w:pPr>
        <w:jc w:val="both"/>
      </w:pPr>
      <w:r>
        <w:t>Согласно ч. 2 ст. 4.1 КоАП РФ при назначении административного наказания суд учитывает характер сов</w:t>
      </w:r>
      <w:r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445B9">
      <w:pPr>
        <w:jc w:val="both"/>
      </w:pPr>
      <w:r>
        <w:t>Принимая во внимание характер совершенного административного правонарушения, данные о лич</w:t>
      </w:r>
      <w:r>
        <w:t>ности Зверева В.С., мировой судья пришел к выводу о назначении ему административного наказания в виде предупреждения.</w:t>
      </w:r>
    </w:p>
    <w:p w:rsidR="00A77B3E" w:rsidP="001445B9">
      <w:pPr>
        <w:jc w:val="both"/>
      </w:pPr>
      <w:r>
        <w:t>На основании изложенного, руководствуясь ст. ст. 15.5, 29.9, 29.10 КоАП РФ, мировой судья -</w:t>
      </w:r>
    </w:p>
    <w:p w:rsidR="00A77B3E" w:rsidP="001445B9">
      <w:pPr>
        <w:jc w:val="both"/>
      </w:pPr>
    </w:p>
    <w:p w:rsidR="00A77B3E" w:rsidP="001445B9">
      <w:pPr>
        <w:jc w:val="both"/>
      </w:pPr>
      <w:r>
        <w:t>ПОСТАНОВИЛ:</w:t>
      </w:r>
    </w:p>
    <w:p w:rsidR="00A77B3E" w:rsidP="001445B9">
      <w:pPr>
        <w:jc w:val="both"/>
      </w:pPr>
    </w:p>
    <w:p w:rsidR="00A77B3E" w:rsidP="001445B9">
      <w:pPr>
        <w:jc w:val="both"/>
      </w:pPr>
      <w:r>
        <w:t>Директора Общества с ограниченно</w:t>
      </w:r>
      <w:r>
        <w:t>й ответственностью «СТРОИТЕЛЬНО-ТОРГОВАЯ КОМПАНИЯ ВАИР» Зверева Вячеслава Сергеевича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</w:t>
      </w:r>
      <w:r>
        <w:t xml:space="preserve"> административное наказание в виде предупреждения.</w:t>
      </w:r>
    </w:p>
    <w:p w:rsidR="00A77B3E" w:rsidP="001445B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г. Симферополя Республики Крым через судебный участок</w:t>
      </w:r>
      <w:r>
        <w:t xml:space="preserve"> № 1 Железнодорожного района г. Симферополя (295034, Республика Крым,                   г. Симферополь, ул. Киевская 55/2).</w:t>
      </w:r>
    </w:p>
    <w:p w:rsidR="00A77B3E" w:rsidP="001445B9">
      <w:pPr>
        <w:jc w:val="both"/>
      </w:pPr>
    </w:p>
    <w:p w:rsidR="00A77B3E" w:rsidP="001445B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1445B9">
      <w:pPr>
        <w:jc w:val="both"/>
      </w:pPr>
    </w:p>
    <w:sectPr w:rsidSect="001445B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B9"/>
    <w:rsid w:val="001445B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