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w:t>
      </w:r>
      <w:r w:rsidR="00A5223C">
        <w:rPr>
          <w:b w:val="0"/>
          <w:sz w:val="27"/>
          <w:szCs w:val="27"/>
        </w:rPr>
        <w:t>63</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Pr>
          <w:sz w:val="27"/>
          <w:szCs w:val="27"/>
        </w:rPr>
        <w:t>1</w:t>
      </w:r>
      <w:r w:rsidRPr="00F108B3" w:rsidR="00C31BAF">
        <w:rPr>
          <w:sz w:val="27"/>
          <w:szCs w:val="27"/>
        </w:rPr>
        <w:t>4</w:t>
      </w:r>
      <w:r w:rsidRPr="00F108B3" w:rsidR="001C27DE">
        <w:rPr>
          <w:sz w:val="27"/>
          <w:szCs w:val="27"/>
        </w:rPr>
        <w:t xml:space="preserve"> ию</w:t>
      </w:r>
      <w:r>
        <w:rPr>
          <w:sz w:val="27"/>
          <w:szCs w:val="27"/>
        </w:rPr>
        <w:t>л</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sidR="00C31BAF">
        <w:rPr>
          <w:sz w:val="27"/>
          <w:szCs w:val="27"/>
        </w:rPr>
        <w:t>5</w:t>
      </w:r>
      <w:r w:rsidRPr="00F108B3">
        <w:rPr>
          <w:sz w:val="27"/>
          <w:szCs w:val="27"/>
        </w:rPr>
        <w:t xml:space="preserve"> года</w:t>
      </w:r>
      <w:r w:rsidRPr="00F108B3">
        <w:rPr>
          <w:sz w:val="27"/>
          <w:szCs w:val="27"/>
        </w:rPr>
        <w:tab/>
      </w:r>
      <w:r w:rsidRPr="00F108B3" w:rsidR="007F0D36">
        <w:rPr>
          <w:sz w:val="27"/>
          <w:szCs w:val="27"/>
        </w:rPr>
        <w:tab/>
      </w:r>
      <w:r>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00A5223C">
        <w:rPr>
          <w:rStyle w:val="s11"/>
          <w:sz w:val="27"/>
          <w:szCs w:val="27"/>
        </w:rPr>
        <w:t>ЮЛАНА</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C73398">
        <w:rPr>
          <w:bCs/>
          <w:sz w:val="27"/>
          <w:szCs w:val="27"/>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C73398">
        <w:rPr>
          <w:bCs/>
          <w:sz w:val="27"/>
          <w:szCs w:val="27"/>
        </w:rPr>
        <w:t>/данные изъяты/</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00A5223C">
        <w:rPr>
          <w:sz w:val="27"/>
          <w:szCs w:val="27"/>
        </w:rPr>
        <w:t xml:space="preserve"> с</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w:t>
      </w:r>
      <w:r w:rsidRPr="00F108B3">
        <w:rPr>
          <w:sz w:val="27"/>
          <w:szCs w:val="27"/>
        </w:rPr>
        <w:t xml:space="preserve">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sidRPr="00F108B3">
        <w:rPr>
          <w:rStyle w:val="2"/>
          <w:color w:val="auto"/>
          <w:sz w:val="27"/>
          <w:szCs w:val="27"/>
          <w:u w:val="none"/>
        </w:rPr>
        <w:t>Главны</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00A5223C">
        <w:rPr>
          <w:rStyle w:val="s11"/>
          <w:sz w:val="27"/>
          <w:szCs w:val="27"/>
        </w:rPr>
        <w:t>ЮЛАНА</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C73398">
        <w:rPr>
          <w:bCs/>
          <w:sz w:val="27"/>
          <w:szCs w:val="27"/>
        </w:rPr>
        <w:t>/данные изъяты/</w:t>
      </w:r>
      <w:r w:rsidRPr="00F108B3">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00A5223C">
        <w:rPr>
          <w:rStyle w:val="2"/>
          <w:color w:val="auto"/>
          <w:sz w:val="27"/>
          <w:szCs w:val="27"/>
          <w:u w:val="none"/>
        </w:rPr>
        <w:t xml:space="preserve">своевременное </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w:t>
      </w:r>
      <w:r w:rsidR="00A5223C">
        <w:rPr>
          <w:rFonts w:eastAsiaTheme="minorHAnsi"/>
          <w:sz w:val="27"/>
          <w:szCs w:val="27"/>
          <w:lang w:eastAsia="en-US"/>
        </w:rPr>
        <w:t xml:space="preserve"> </w:t>
      </w:r>
      <w:r w:rsidRPr="00F108B3" w:rsidR="00574DC2">
        <w:rPr>
          <w:rFonts w:eastAsiaTheme="minorHAnsi"/>
          <w:sz w:val="27"/>
          <w:szCs w:val="27"/>
          <w:lang w:eastAsia="en-US"/>
        </w:rPr>
        <w:t>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00A5223C">
        <w:rPr>
          <w:rStyle w:val="s11"/>
          <w:sz w:val="27"/>
          <w:szCs w:val="27"/>
        </w:rPr>
        <w:t>ЮЛАНА</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108B3" w:rsidR="00BC07E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108B3" w:rsidR="00BC07E7">
        <w:rPr>
          <w:rFonts w:eastAsia="Calibri"/>
          <w:sz w:val="27"/>
          <w:szCs w:val="27"/>
        </w:rPr>
        <w:t>Судебное</w:t>
      </w:r>
      <w:r w:rsidRPr="00F108B3" w:rsidR="00BC07E7">
        <w:rPr>
          <w:rFonts w:eastAsia="Calibri"/>
          <w:sz w:val="27"/>
          <w:szCs w:val="27"/>
        </w:rPr>
        <w:t>», утвержденных приказом ФГУП «Почта России» от 31 августа 2005 года № 343.</w:t>
      </w:r>
      <w:r w:rsidRPr="00F108B3">
        <w:rPr>
          <w:sz w:val="27"/>
          <w:szCs w:val="27"/>
        </w:rPr>
        <w:t xml:space="preserve"> Согласно ч. 2 </w:t>
      </w:r>
      <w:r w:rsidR="00F108B3">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00A5223C">
        <w:rPr>
          <w:rStyle w:val="s11"/>
          <w:sz w:val="27"/>
          <w:szCs w:val="27"/>
        </w:rPr>
        <w:t>ЮЛАНА</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00A5223C">
        <w:rPr>
          <w:rStyle w:val="s11"/>
          <w:sz w:val="27"/>
          <w:szCs w:val="27"/>
        </w:rPr>
        <w:t>ЮЛАНА</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xml:space="preserve">, таких сведений (информации) в неполном объеме или в </w:t>
      </w:r>
      <w:r w:rsidRPr="00F108B3">
        <w:rPr>
          <w:sz w:val="27"/>
          <w:szCs w:val="27"/>
        </w:rPr>
        <w:t>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00A5223C">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00A5223C">
        <w:rPr>
          <w:rStyle w:val="s11"/>
          <w:sz w:val="27"/>
          <w:szCs w:val="27"/>
        </w:rPr>
        <w:t>ЮЛАНА</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Pr="00F108B3" w:rsidR="00C15439">
        <w:rPr>
          <w:sz w:val="27"/>
          <w:szCs w:val="27"/>
        </w:rPr>
        <w:t xml:space="preserve">                                              </w:t>
      </w:r>
      <w:r w:rsidRPr="00F108B3" w:rsidR="00B36B8E">
        <w:rPr>
          <w:sz w:val="27"/>
          <w:szCs w:val="27"/>
        </w:rPr>
        <w:t xml:space="preserve">№ </w:t>
      </w:r>
      <w:r w:rsidR="00C73398">
        <w:rPr>
          <w:bCs/>
          <w:sz w:val="27"/>
          <w:szCs w:val="27"/>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C73398">
        <w:rPr>
          <w:bCs/>
          <w:sz w:val="27"/>
          <w:szCs w:val="27"/>
        </w:rPr>
        <w:t>/данные изъяты/</w:t>
      </w:r>
      <w:r w:rsidRPr="00F108B3" w:rsidR="00F9267D">
        <w:rPr>
          <w:sz w:val="27"/>
          <w:szCs w:val="27"/>
        </w:rPr>
        <w:t>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A5223C">
        <w:rPr>
          <w:rStyle w:val="2"/>
          <w:color w:val="auto"/>
          <w:sz w:val="27"/>
          <w:szCs w:val="27"/>
          <w:u w:val="none"/>
        </w:rPr>
        <w:t>ООО «</w:t>
      </w:r>
      <w:r w:rsidR="00A5223C">
        <w:rPr>
          <w:rStyle w:val="s11"/>
          <w:sz w:val="27"/>
          <w:szCs w:val="27"/>
        </w:rPr>
        <w:t>ЮЛАНА</w:t>
      </w:r>
      <w:r w:rsidRPr="00F108B3" w:rsidR="00A5223C">
        <w:rPr>
          <w:rStyle w:val="2"/>
          <w:color w:val="auto"/>
          <w:sz w:val="27"/>
          <w:szCs w:val="27"/>
          <w:u w:val="none"/>
        </w:rPr>
        <w:t xml:space="preserve">», </w:t>
      </w:r>
      <w:r w:rsidRPr="00F108B3" w:rsidR="00A5223C">
        <w:rPr>
          <w:rStyle w:val="s11"/>
          <w:sz w:val="27"/>
          <w:szCs w:val="27"/>
        </w:rPr>
        <w:t xml:space="preserve">расположенного по адресу: </w:t>
      </w:r>
      <w:r w:rsidR="00C73398">
        <w:rPr>
          <w:bCs/>
          <w:sz w:val="27"/>
          <w:szCs w:val="27"/>
        </w:rPr>
        <w:t>/данные изъяты/</w:t>
      </w:r>
      <w:r w:rsidRPr="00F108B3" w:rsidR="00A5223C">
        <w:rPr>
          <w:rStyle w:val="s11"/>
          <w:sz w:val="27"/>
          <w:szCs w:val="27"/>
        </w:rPr>
        <w:t xml:space="preserve">, </w:t>
      </w:r>
      <w:r w:rsidRPr="00F108B3" w:rsidR="00A5223C">
        <w:rPr>
          <w:rStyle w:val="2"/>
          <w:color w:val="auto"/>
          <w:sz w:val="27"/>
          <w:szCs w:val="27"/>
          <w:u w:val="none"/>
        </w:rPr>
        <w:t>за не</w:t>
      </w:r>
      <w:r w:rsidR="00A5223C">
        <w:rPr>
          <w:rStyle w:val="2"/>
          <w:color w:val="auto"/>
          <w:sz w:val="27"/>
          <w:szCs w:val="27"/>
          <w:u w:val="none"/>
        </w:rPr>
        <w:t xml:space="preserve">своевременное </w:t>
      </w:r>
      <w:r w:rsidRPr="00F108B3" w:rsidR="00A5223C">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w:t>
      </w:r>
      <w:r w:rsidR="00A5223C">
        <w:rPr>
          <w:rFonts w:eastAsiaTheme="minorHAnsi"/>
          <w:sz w:val="27"/>
          <w:szCs w:val="27"/>
          <w:lang w:eastAsia="en-US"/>
        </w:rPr>
        <w:t xml:space="preserve"> </w:t>
      </w:r>
      <w:r w:rsidRPr="00F108B3" w:rsidR="00A5223C">
        <w:rPr>
          <w:rFonts w:eastAsiaTheme="minorHAnsi"/>
          <w:sz w:val="27"/>
          <w:szCs w:val="27"/>
          <w:lang w:eastAsia="en-US"/>
        </w:rPr>
        <w:t>за 2024 год (форма</w:t>
      </w:r>
      <w:r w:rsidR="00A5223C">
        <w:rPr>
          <w:rFonts w:eastAsiaTheme="minorHAnsi"/>
          <w:sz w:val="27"/>
          <w:szCs w:val="27"/>
          <w:lang w:eastAsia="en-US"/>
        </w:rPr>
        <w:t xml:space="preserve"> </w:t>
      </w:r>
      <w:r w:rsidRPr="00F108B3" w:rsidR="00A5223C">
        <w:rPr>
          <w:rFonts w:eastAsiaTheme="minorHAnsi"/>
          <w:sz w:val="27"/>
          <w:szCs w:val="27"/>
          <w:lang w:eastAsia="en-US"/>
        </w:rPr>
        <w:t>по КНД 0710096</w:t>
      </w:r>
      <w:r w:rsidR="00A5223C">
        <w:rPr>
          <w:rFonts w:eastAsiaTheme="minorHAnsi"/>
          <w:sz w:val="27"/>
          <w:szCs w:val="27"/>
          <w:lang w:eastAsia="en-US"/>
        </w:rPr>
        <w:t>)</w:t>
      </w:r>
      <w:r w:rsidRPr="00F108B3" w:rsidR="00A5223C">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r w:rsidR="00553DEE">
        <w:rPr>
          <w:sz w:val="27"/>
          <w:szCs w:val="27"/>
        </w:rPr>
        <w:t>, документ предоставлен 17.04.2025г.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 xml:space="preserve">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w:t>
      </w:r>
      <w:r w:rsidRPr="00F108B3">
        <w:rPr>
          <w:color w:val="000000"/>
          <w:sz w:val="27"/>
          <w:szCs w:val="27"/>
          <w:shd w:val="clear" w:color="auto" w:fill="FFFFFF"/>
        </w:rPr>
        <w:t>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553DEE">
        <w:rPr>
          <w:rStyle w:val="s11"/>
          <w:sz w:val="27"/>
          <w:szCs w:val="27"/>
        </w:rPr>
        <w:t>ЮЛАНА</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00553DEE">
        <w:rPr>
          <w:rStyle w:val="s11"/>
          <w:sz w:val="27"/>
          <w:szCs w:val="27"/>
        </w:rPr>
        <w:t>ЮЛАНА</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00553DEE">
        <w:rPr>
          <w:rStyle w:val="s11"/>
          <w:sz w:val="27"/>
          <w:szCs w:val="27"/>
        </w:rPr>
        <w:t>ЮЛАНА</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553DEE">
        <w:rPr>
          <w:rStyle w:val="s11"/>
          <w:sz w:val="27"/>
          <w:szCs w:val="27"/>
        </w:rPr>
        <w:t>«</w:t>
      </w:r>
      <w:r w:rsidR="00553DEE">
        <w:rPr>
          <w:rStyle w:val="s11"/>
          <w:sz w:val="27"/>
          <w:szCs w:val="27"/>
        </w:rPr>
        <w:t>ЮЛАНА</w:t>
      </w:r>
      <w:r w:rsidRPr="00F108B3" w:rsidR="00553DEE">
        <w:rPr>
          <w:rStyle w:val="s11"/>
          <w:sz w:val="27"/>
          <w:szCs w:val="27"/>
        </w:rPr>
        <w:t xml:space="preserve">» </w:t>
      </w:r>
      <w:r w:rsidR="00553DEE">
        <w:rPr>
          <w:rStyle w:val="s11"/>
          <w:sz w:val="27"/>
          <w:szCs w:val="27"/>
        </w:rPr>
        <w:t xml:space="preserve">                            </w:t>
      </w:r>
      <w:r w:rsidRPr="00F108B3" w:rsidR="00553DEE">
        <w:rPr>
          <w:rStyle w:val="s11"/>
          <w:sz w:val="27"/>
          <w:szCs w:val="27"/>
        </w:rPr>
        <w:t xml:space="preserve">(ОГРН </w:t>
      </w:r>
      <w:r w:rsidR="00C73398">
        <w:rPr>
          <w:bCs/>
          <w:sz w:val="27"/>
          <w:szCs w:val="27"/>
        </w:rPr>
        <w:t>/данные изъяты/</w:t>
      </w:r>
      <w:r w:rsidRPr="00F108B3" w:rsidR="00553DEE">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53DEE"/>
    <w:rsid w:val="00574DC2"/>
    <w:rsid w:val="00582612"/>
    <w:rsid w:val="0060471E"/>
    <w:rsid w:val="00633DD3"/>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5223C"/>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73398"/>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F025CE"/>
    <w:rsid w:val="00F108B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8419-1D16-48CC-863D-9F8F6E87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