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2576EB" w:rsidP="00FA149F">
      <w:pPr>
        <w:pStyle w:val="Heading1"/>
        <w:jc w:val="right"/>
        <w:rPr>
          <w:b w:val="0"/>
          <w:sz w:val="26"/>
          <w:szCs w:val="26"/>
        </w:rPr>
      </w:pPr>
      <w:r w:rsidRPr="002576EB">
        <w:rPr>
          <w:b w:val="0"/>
          <w:sz w:val="26"/>
          <w:szCs w:val="26"/>
        </w:rPr>
        <w:t>Дело № 5-1-</w:t>
      </w:r>
      <w:r w:rsidRPr="002576EB" w:rsidR="0003291C">
        <w:rPr>
          <w:b w:val="0"/>
          <w:sz w:val="26"/>
          <w:szCs w:val="26"/>
        </w:rPr>
        <w:t>4</w:t>
      </w:r>
      <w:r w:rsidR="00544FB9">
        <w:rPr>
          <w:b w:val="0"/>
          <w:sz w:val="26"/>
          <w:szCs w:val="26"/>
        </w:rPr>
        <w:t>85</w:t>
      </w:r>
      <w:r w:rsidRPr="002576EB">
        <w:rPr>
          <w:b w:val="0"/>
          <w:sz w:val="26"/>
          <w:szCs w:val="26"/>
        </w:rPr>
        <w:t>/20</w:t>
      </w:r>
      <w:r w:rsidRPr="002576EB" w:rsidR="0061767E">
        <w:rPr>
          <w:b w:val="0"/>
          <w:sz w:val="26"/>
          <w:szCs w:val="26"/>
        </w:rPr>
        <w:t>21</w:t>
      </w:r>
      <w:r w:rsidRPr="002576EB">
        <w:rPr>
          <w:b w:val="0"/>
          <w:sz w:val="26"/>
          <w:szCs w:val="26"/>
        </w:rPr>
        <w:t xml:space="preserve"> </w:t>
      </w:r>
    </w:p>
    <w:p w:rsidR="00FA149F" w:rsidRPr="002576EB" w:rsidP="00FA149F">
      <w:pPr>
        <w:pStyle w:val="Heading1"/>
        <w:rPr>
          <w:b w:val="0"/>
          <w:bCs w:val="0"/>
          <w:sz w:val="26"/>
          <w:szCs w:val="26"/>
        </w:rPr>
      </w:pPr>
      <w:r w:rsidRPr="002576EB">
        <w:rPr>
          <w:b w:val="0"/>
          <w:bCs w:val="0"/>
          <w:sz w:val="26"/>
          <w:szCs w:val="26"/>
        </w:rPr>
        <w:t>ПОСТАНОВЛЕНИЕ</w:t>
      </w:r>
    </w:p>
    <w:p w:rsidR="00FA149F" w:rsidRPr="002576EB" w:rsidP="00FA149F">
      <w:pPr>
        <w:jc w:val="both"/>
        <w:rPr>
          <w:sz w:val="26"/>
          <w:szCs w:val="26"/>
        </w:rPr>
      </w:pPr>
      <w:r>
        <w:rPr>
          <w:sz w:val="26"/>
          <w:szCs w:val="26"/>
        </w:rPr>
        <w:t>16 дека</w:t>
      </w:r>
      <w:r w:rsidRPr="002576EB" w:rsidR="000B13BA">
        <w:rPr>
          <w:sz w:val="26"/>
          <w:szCs w:val="26"/>
        </w:rPr>
        <w:t>бря</w:t>
      </w:r>
      <w:r w:rsidRPr="002576EB">
        <w:rPr>
          <w:sz w:val="26"/>
          <w:szCs w:val="26"/>
        </w:rPr>
        <w:t xml:space="preserve"> 20</w:t>
      </w:r>
      <w:r w:rsidRPr="002576EB" w:rsidR="0061767E">
        <w:rPr>
          <w:sz w:val="26"/>
          <w:szCs w:val="26"/>
        </w:rPr>
        <w:t>21</w:t>
      </w:r>
      <w:r w:rsidRPr="002576EB">
        <w:rPr>
          <w:sz w:val="26"/>
          <w:szCs w:val="26"/>
        </w:rPr>
        <w:t xml:space="preserve"> года</w:t>
      </w:r>
      <w:r w:rsidRPr="002576EB">
        <w:rPr>
          <w:sz w:val="26"/>
          <w:szCs w:val="26"/>
        </w:rPr>
        <w:tab/>
      </w:r>
      <w:r w:rsidRPr="002576EB">
        <w:rPr>
          <w:sz w:val="26"/>
          <w:szCs w:val="26"/>
        </w:rPr>
        <w:tab/>
      </w:r>
      <w:r w:rsidRPr="002576EB">
        <w:rPr>
          <w:sz w:val="26"/>
          <w:szCs w:val="26"/>
        </w:rPr>
        <w:tab/>
      </w:r>
      <w:r w:rsidRPr="002576EB">
        <w:rPr>
          <w:sz w:val="26"/>
          <w:szCs w:val="26"/>
        </w:rPr>
        <w:tab/>
      </w:r>
      <w:r w:rsidRPr="002576EB">
        <w:rPr>
          <w:sz w:val="26"/>
          <w:szCs w:val="26"/>
        </w:rPr>
        <w:tab/>
      </w:r>
      <w:r w:rsidRPr="002576EB">
        <w:rPr>
          <w:sz w:val="26"/>
          <w:szCs w:val="26"/>
        </w:rPr>
        <w:tab/>
      </w:r>
      <w:r w:rsidRPr="002576EB">
        <w:rPr>
          <w:sz w:val="26"/>
          <w:szCs w:val="26"/>
        </w:rPr>
        <w:tab/>
      </w:r>
      <w:r w:rsidRPr="002576EB" w:rsidR="00356874">
        <w:rPr>
          <w:sz w:val="26"/>
          <w:szCs w:val="26"/>
        </w:rPr>
        <w:tab/>
      </w:r>
      <w:r w:rsidRPr="002576EB">
        <w:rPr>
          <w:sz w:val="26"/>
          <w:szCs w:val="26"/>
        </w:rPr>
        <w:t>г. Симферополь</w:t>
      </w:r>
    </w:p>
    <w:p w:rsidR="00FA149F" w:rsidRPr="002576EB" w:rsidP="00FA149F">
      <w:pPr>
        <w:jc w:val="both"/>
        <w:rPr>
          <w:sz w:val="10"/>
          <w:szCs w:val="10"/>
        </w:rPr>
      </w:pPr>
    </w:p>
    <w:p w:rsidR="00FA149F" w:rsidRPr="002576EB" w:rsidP="00FA149F">
      <w:pPr>
        <w:ind w:firstLine="708"/>
        <w:jc w:val="both"/>
        <w:rPr>
          <w:sz w:val="26"/>
          <w:szCs w:val="26"/>
        </w:rPr>
      </w:pPr>
      <w:r w:rsidRPr="002576EB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2576EB">
        <w:rPr>
          <w:sz w:val="26"/>
          <w:szCs w:val="26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2576EB" w:rsidR="0053356A">
        <w:rPr>
          <w:rStyle w:val="s11"/>
          <w:sz w:val="26"/>
          <w:szCs w:val="26"/>
        </w:rPr>
        <w:t>в отношении</w:t>
      </w:r>
    </w:p>
    <w:p w:rsidR="00356874" w:rsidRPr="002576EB" w:rsidP="00544FB9">
      <w:pPr>
        <w:ind w:left="993"/>
        <w:jc w:val="both"/>
        <w:rPr>
          <w:sz w:val="26"/>
          <w:szCs w:val="26"/>
        </w:rPr>
      </w:pPr>
      <w:r>
        <w:rPr>
          <w:sz w:val="26"/>
          <w:szCs w:val="26"/>
        </w:rPr>
        <w:t>Черных Кирилла Анатольевича</w:t>
      </w:r>
      <w:r w:rsidRPr="002576EB">
        <w:rPr>
          <w:sz w:val="26"/>
          <w:szCs w:val="26"/>
        </w:rPr>
        <w:t>,</w:t>
      </w:r>
    </w:p>
    <w:p w:rsidR="00356874" w:rsidRPr="002576EB" w:rsidP="00544FB9">
      <w:pPr>
        <w:ind w:left="993"/>
        <w:jc w:val="both"/>
        <w:rPr>
          <w:sz w:val="26"/>
          <w:szCs w:val="26"/>
        </w:rPr>
      </w:pPr>
      <w:r w:rsidRPr="001F1BEF">
        <w:rPr>
          <w:rFonts w:ascii="Cambria Math" w:hAnsi="Cambria Math" w:cs="Cambria Math"/>
          <w:sz w:val="26"/>
          <w:szCs w:val="26"/>
        </w:rPr>
        <w:t>⟨</w:t>
      </w:r>
      <w:r w:rsidRPr="001F1BEF">
        <w:rPr>
          <w:sz w:val="26"/>
          <w:szCs w:val="26"/>
        </w:rPr>
        <w:t>данные изъяты</w:t>
      </w:r>
      <w:r w:rsidRPr="001F1BEF">
        <w:rPr>
          <w:rFonts w:ascii="Cambria Math" w:hAnsi="Cambria Math" w:cs="Cambria Math"/>
          <w:sz w:val="26"/>
          <w:szCs w:val="26"/>
        </w:rPr>
        <w:t>⟩</w:t>
      </w:r>
      <w:r>
        <w:rPr>
          <w:rFonts w:ascii="Cambria Math" w:hAnsi="Cambria Math" w:cs="Cambria Math"/>
          <w:sz w:val="26"/>
          <w:szCs w:val="26"/>
        </w:rPr>
        <w:t xml:space="preserve"> </w:t>
      </w:r>
      <w:r w:rsidRPr="002576EB">
        <w:rPr>
          <w:sz w:val="26"/>
          <w:szCs w:val="26"/>
        </w:rPr>
        <w:t>года рождения, урожен</w:t>
      </w:r>
      <w:r w:rsidR="00544FB9">
        <w:rPr>
          <w:sz w:val="26"/>
          <w:szCs w:val="26"/>
        </w:rPr>
        <w:t>ца</w:t>
      </w:r>
      <w:r w:rsidRPr="002576EB">
        <w:rPr>
          <w:sz w:val="26"/>
          <w:szCs w:val="26"/>
        </w:rPr>
        <w:t xml:space="preserve"> </w:t>
      </w:r>
      <w:r w:rsidRPr="001F1BEF">
        <w:rPr>
          <w:rFonts w:ascii="Cambria Math" w:hAnsi="Cambria Math" w:cs="Cambria Math"/>
          <w:sz w:val="26"/>
          <w:szCs w:val="26"/>
        </w:rPr>
        <w:t>⟨</w:t>
      </w:r>
      <w:r w:rsidRPr="001F1BEF">
        <w:rPr>
          <w:sz w:val="26"/>
          <w:szCs w:val="26"/>
        </w:rPr>
        <w:t>данные изъяты</w:t>
      </w:r>
      <w:r w:rsidRPr="001F1BEF">
        <w:rPr>
          <w:rFonts w:ascii="Cambria Math" w:hAnsi="Cambria Math" w:cs="Cambria Math"/>
          <w:sz w:val="26"/>
          <w:szCs w:val="26"/>
        </w:rPr>
        <w:t>⟩</w:t>
      </w:r>
      <w:r w:rsidRPr="002576EB">
        <w:rPr>
          <w:sz w:val="26"/>
          <w:szCs w:val="26"/>
        </w:rPr>
        <w:t>, граждан</w:t>
      </w:r>
      <w:r w:rsidR="00544FB9">
        <w:rPr>
          <w:sz w:val="26"/>
          <w:szCs w:val="26"/>
        </w:rPr>
        <w:t>ина</w:t>
      </w:r>
      <w:r w:rsidRPr="002576EB">
        <w:rPr>
          <w:sz w:val="26"/>
          <w:szCs w:val="26"/>
        </w:rPr>
        <w:t xml:space="preserve"> Российской Федерации, </w:t>
      </w:r>
      <w:r w:rsidR="00544FB9">
        <w:rPr>
          <w:sz w:val="26"/>
          <w:szCs w:val="26"/>
        </w:rPr>
        <w:t xml:space="preserve">паспорт </w:t>
      </w:r>
      <w:r w:rsidRPr="001F1BEF">
        <w:rPr>
          <w:rFonts w:ascii="Cambria Math" w:hAnsi="Cambria Math" w:cs="Cambria Math"/>
          <w:sz w:val="26"/>
          <w:szCs w:val="26"/>
        </w:rPr>
        <w:t>⟨</w:t>
      </w:r>
      <w:r w:rsidRPr="001F1BEF">
        <w:rPr>
          <w:sz w:val="26"/>
          <w:szCs w:val="26"/>
        </w:rPr>
        <w:t>данные изъяты</w:t>
      </w:r>
      <w:r w:rsidRPr="001F1BEF">
        <w:rPr>
          <w:rFonts w:ascii="Cambria Math" w:hAnsi="Cambria Math" w:cs="Cambria Math"/>
          <w:sz w:val="26"/>
          <w:szCs w:val="26"/>
        </w:rPr>
        <w:t>⟩</w:t>
      </w:r>
      <w:r w:rsidR="00544FB9">
        <w:rPr>
          <w:sz w:val="26"/>
          <w:szCs w:val="26"/>
        </w:rPr>
        <w:t>, генерального директор</w:t>
      </w:r>
      <w:r w:rsidR="00544FB9">
        <w:rPr>
          <w:sz w:val="26"/>
          <w:szCs w:val="26"/>
        </w:rPr>
        <w:t>а ООО</w:t>
      </w:r>
      <w:r w:rsidR="00544FB9">
        <w:rPr>
          <w:sz w:val="26"/>
          <w:szCs w:val="26"/>
        </w:rPr>
        <w:t xml:space="preserve"> «ОСКАР»</w:t>
      </w:r>
      <w:r w:rsidRPr="002576EB">
        <w:rPr>
          <w:sz w:val="26"/>
          <w:szCs w:val="26"/>
        </w:rPr>
        <w:t>,</w:t>
      </w:r>
      <w:r w:rsidRPr="002576EB" w:rsidR="000B13BA">
        <w:rPr>
          <w:sz w:val="26"/>
          <w:szCs w:val="26"/>
        </w:rPr>
        <w:t xml:space="preserve"> </w:t>
      </w:r>
      <w:r w:rsidRPr="002576EB" w:rsidR="0061767E">
        <w:rPr>
          <w:sz w:val="26"/>
          <w:szCs w:val="26"/>
        </w:rPr>
        <w:t>проживающе</w:t>
      </w:r>
      <w:r w:rsidR="00544FB9">
        <w:rPr>
          <w:sz w:val="26"/>
          <w:szCs w:val="26"/>
        </w:rPr>
        <w:t>го</w:t>
      </w:r>
      <w:r w:rsidRPr="002576EB">
        <w:rPr>
          <w:sz w:val="26"/>
          <w:szCs w:val="26"/>
        </w:rPr>
        <w:t xml:space="preserve"> по адресу</w:t>
      </w:r>
      <w:r>
        <w:rPr>
          <w:sz w:val="26"/>
          <w:szCs w:val="26"/>
        </w:rPr>
        <w:t xml:space="preserve"> </w:t>
      </w:r>
      <w:r w:rsidRPr="001F1BEF">
        <w:rPr>
          <w:rFonts w:ascii="Cambria Math" w:hAnsi="Cambria Math" w:cs="Cambria Math"/>
          <w:sz w:val="26"/>
          <w:szCs w:val="26"/>
        </w:rPr>
        <w:t>⟨</w:t>
      </w:r>
      <w:r w:rsidRPr="001F1BEF">
        <w:rPr>
          <w:sz w:val="26"/>
          <w:szCs w:val="26"/>
        </w:rPr>
        <w:t>данные изъяты</w:t>
      </w:r>
      <w:r w:rsidRPr="001F1BEF">
        <w:rPr>
          <w:rFonts w:ascii="Cambria Math" w:hAnsi="Cambria Math" w:cs="Cambria Math"/>
          <w:sz w:val="26"/>
          <w:szCs w:val="26"/>
        </w:rPr>
        <w:t>⟩</w:t>
      </w:r>
      <w:r w:rsidRPr="002576EB">
        <w:rPr>
          <w:sz w:val="26"/>
          <w:szCs w:val="26"/>
        </w:rPr>
        <w:t xml:space="preserve">, </w:t>
      </w:r>
    </w:p>
    <w:p w:rsidR="00FA149F" w:rsidRPr="002576EB" w:rsidP="00FA149F">
      <w:pPr>
        <w:jc w:val="both"/>
        <w:rPr>
          <w:sz w:val="26"/>
          <w:szCs w:val="26"/>
        </w:rPr>
      </w:pPr>
      <w:r w:rsidRPr="002576EB">
        <w:rPr>
          <w:sz w:val="26"/>
          <w:szCs w:val="26"/>
        </w:rPr>
        <w:t>о привлечении е</w:t>
      </w:r>
      <w:r w:rsidR="00544FB9">
        <w:rPr>
          <w:sz w:val="26"/>
          <w:szCs w:val="26"/>
        </w:rPr>
        <w:t>го</w:t>
      </w:r>
      <w:r w:rsidRPr="002576EB">
        <w:rPr>
          <w:sz w:val="26"/>
          <w:szCs w:val="26"/>
        </w:rPr>
        <w:t xml:space="preserve">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FA149F" w:rsidRPr="002576EB" w:rsidP="00FA149F">
      <w:pPr>
        <w:jc w:val="both"/>
        <w:rPr>
          <w:sz w:val="10"/>
          <w:szCs w:val="10"/>
        </w:rPr>
      </w:pPr>
    </w:p>
    <w:p w:rsidR="00FA149F" w:rsidRPr="002576EB" w:rsidP="00FA149F">
      <w:pPr>
        <w:jc w:val="center"/>
        <w:rPr>
          <w:sz w:val="26"/>
          <w:szCs w:val="26"/>
        </w:rPr>
      </w:pPr>
      <w:r w:rsidRPr="002576EB">
        <w:rPr>
          <w:sz w:val="26"/>
          <w:szCs w:val="26"/>
        </w:rPr>
        <w:t>УСТАНОВИЛ:</w:t>
      </w:r>
    </w:p>
    <w:p w:rsidR="00FA149F" w:rsidRPr="002576EB" w:rsidP="00FA149F">
      <w:pPr>
        <w:jc w:val="center"/>
        <w:rPr>
          <w:sz w:val="10"/>
          <w:szCs w:val="10"/>
        </w:rPr>
      </w:pPr>
    </w:p>
    <w:p w:rsidR="00FA149F" w:rsidRPr="00541A7B" w:rsidP="00FA149F">
      <w:pPr>
        <w:ind w:firstLine="708"/>
        <w:jc w:val="both"/>
        <w:rPr>
          <w:sz w:val="26"/>
          <w:szCs w:val="26"/>
        </w:rPr>
      </w:pPr>
      <w:r w:rsidRPr="00541A7B">
        <w:rPr>
          <w:sz w:val="26"/>
          <w:szCs w:val="26"/>
        </w:rPr>
        <w:t>Главным специалистом-экспертом отдела учета налогоплательщиков</w:t>
      </w:r>
      <w:r w:rsidRPr="00541A7B" w:rsidR="0086073B">
        <w:rPr>
          <w:sz w:val="26"/>
          <w:szCs w:val="26"/>
        </w:rPr>
        <w:t xml:space="preserve"> ИФНС России по г. Симферополю составлен протокол об административном правонарушении в </w:t>
      </w:r>
      <w:r w:rsidRPr="00541A7B">
        <w:rPr>
          <w:sz w:val="26"/>
          <w:szCs w:val="26"/>
        </w:rPr>
        <w:t xml:space="preserve">отношении </w:t>
      </w:r>
      <w:r w:rsidRPr="00541A7B" w:rsidR="00544FB9">
        <w:rPr>
          <w:sz w:val="26"/>
          <w:szCs w:val="26"/>
        </w:rPr>
        <w:t>Черных К.А.</w:t>
      </w:r>
      <w:r w:rsidRPr="00541A7B" w:rsidR="00356874">
        <w:rPr>
          <w:sz w:val="26"/>
          <w:szCs w:val="26"/>
        </w:rPr>
        <w:t>, котор</w:t>
      </w:r>
      <w:r w:rsidRPr="00541A7B" w:rsidR="00544FB9">
        <w:rPr>
          <w:sz w:val="26"/>
          <w:szCs w:val="26"/>
        </w:rPr>
        <w:t>ый</w:t>
      </w:r>
      <w:r w:rsidRPr="00541A7B" w:rsidR="00356874">
        <w:rPr>
          <w:sz w:val="26"/>
          <w:szCs w:val="26"/>
        </w:rPr>
        <w:t xml:space="preserve"> являясь </w:t>
      </w:r>
      <w:r w:rsidRPr="00541A7B" w:rsidR="00544FB9">
        <w:rPr>
          <w:sz w:val="26"/>
          <w:szCs w:val="26"/>
        </w:rPr>
        <w:t>генеральным директором Общества с ограниченной ответственностью</w:t>
      </w:r>
      <w:r w:rsidRPr="00541A7B" w:rsidR="0003291C">
        <w:rPr>
          <w:sz w:val="26"/>
          <w:szCs w:val="26"/>
        </w:rPr>
        <w:t xml:space="preserve"> </w:t>
      </w:r>
      <w:r w:rsidRPr="00541A7B" w:rsidR="00356874">
        <w:rPr>
          <w:sz w:val="26"/>
          <w:szCs w:val="26"/>
        </w:rPr>
        <w:t>«</w:t>
      </w:r>
      <w:r w:rsidRPr="00541A7B" w:rsidR="00544FB9">
        <w:rPr>
          <w:sz w:val="26"/>
          <w:szCs w:val="26"/>
        </w:rPr>
        <w:t>ОСКАР</w:t>
      </w:r>
      <w:r w:rsidRPr="00541A7B" w:rsidR="00356874">
        <w:rPr>
          <w:sz w:val="26"/>
          <w:szCs w:val="26"/>
        </w:rPr>
        <w:t xml:space="preserve">», расположенного по адресу: </w:t>
      </w:r>
      <w:r w:rsidR="00541A7B">
        <w:rPr>
          <w:sz w:val="26"/>
          <w:szCs w:val="26"/>
        </w:rPr>
        <w:t xml:space="preserve">                        </w:t>
      </w:r>
      <w:r w:rsidRPr="001F1BEF" w:rsidR="001F1BEF">
        <w:rPr>
          <w:rFonts w:ascii="Cambria Math" w:hAnsi="Cambria Math" w:cs="Cambria Math"/>
          <w:sz w:val="26"/>
          <w:szCs w:val="26"/>
        </w:rPr>
        <w:t>⟨</w:t>
      </w:r>
      <w:r w:rsidRPr="001F1BEF" w:rsidR="001F1BEF">
        <w:rPr>
          <w:sz w:val="26"/>
          <w:szCs w:val="26"/>
        </w:rPr>
        <w:t>данные изъяты</w:t>
      </w:r>
      <w:r w:rsidRPr="001F1BEF" w:rsidR="001F1BEF">
        <w:rPr>
          <w:rFonts w:ascii="Cambria Math" w:hAnsi="Cambria Math" w:cs="Cambria Math"/>
          <w:sz w:val="26"/>
          <w:szCs w:val="26"/>
        </w:rPr>
        <w:t>⟩</w:t>
      </w:r>
      <w:r w:rsidRPr="00541A7B" w:rsidR="00356874">
        <w:rPr>
          <w:sz w:val="26"/>
          <w:szCs w:val="26"/>
        </w:rPr>
        <w:t>, не предоставил в ИФНС России по г. Симферополю в установленный срок</w:t>
      </w:r>
      <w:r w:rsidRPr="00541A7B" w:rsidR="004B1410">
        <w:rPr>
          <w:sz w:val="26"/>
          <w:szCs w:val="26"/>
        </w:rPr>
        <w:t xml:space="preserve"> </w:t>
      </w:r>
      <w:r w:rsidRPr="00541A7B">
        <w:rPr>
          <w:sz w:val="26"/>
          <w:szCs w:val="26"/>
        </w:rPr>
        <w:t>сообщение</w:t>
      </w:r>
      <w:r w:rsidRPr="00541A7B" w:rsidR="0003291C">
        <w:rPr>
          <w:sz w:val="26"/>
          <w:szCs w:val="26"/>
        </w:rPr>
        <w:t xml:space="preserve"> о создании на территории Российской Федерации обособленных </w:t>
      </w:r>
      <w:r w:rsidRPr="00541A7B" w:rsidR="000B13BA">
        <w:rPr>
          <w:sz w:val="26"/>
          <w:szCs w:val="26"/>
        </w:rPr>
        <w:t>подразделени</w:t>
      </w:r>
      <w:r w:rsidRPr="00541A7B" w:rsidR="0003291C">
        <w:rPr>
          <w:sz w:val="26"/>
          <w:szCs w:val="26"/>
        </w:rPr>
        <w:t>й</w:t>
      </w:r>
      <w:r w:rsidRPr="00541A7B" w:rsidR="000B13BA">
        <w:rPr>
          <w:sz w:val="26"/>
          <w:szCs w:val="26"/>
        </w:rPr>
        <w:t xml:space="preserve"> Российской организации </w:t>
      </w:r>
      <w:r w:rsidRPr="00541A7B" w:rsidR="0003291C">
        <w:rPr>
          <w:sz w:val="26"/>
          <w:szCs w:val="26"/>
        </w:rPr>
        <w:t>и об изменениях в</w:t>
      </w:r>
      <w:r w:rsidRPr="00541A7B" w:rsidR="0003291C">
        <w:rPr>
          <w:sz w:val="26"/>
          <w:szCs w:val="26"/>
        </w:rPr>
        <w:t xml:space="preserve"> ранее сообщенные сведения о таких обособленных подразделениях</w:t>
      </w:r>
      <w:r w:rsidRPr="00541A7B" w:rsidR="000B13BA">
        <w:rPr>
          <w:sz w:val="26"/>
          <w:szCs w:val="26"/>
        </w:rPr>
        <w:t xml:space="preserve"> </w:t>
      </w:r>
      <w:r w:rsidRPr="00541A7B" w:rsidR="0061767E">
        <w:rPr>
          <w:sz w:val="26"/>
          <w:szCs w:val="26"/>
        </w:rPr>
        <w:t>по форме № С-09-3-</w:t>
      </w:r>
      <w:r w:rsidRPr="00541A7B" w:rsidR="0003291C">
        <w:rPr>
          <w:sz w:val="26"/>
          <w:szCs w:val="26"/>
        </w:rPr>
        <w:t>1</w:t>
      </w:r>
      <w:r w:rsidRPr="00541A7B">
        <w:rPr>
          <w:sz w:val="26"/>
          <w:szCs w:val="26"/>
        </w:rPr>
        <w:t>.</w:t>
      </w:r>
    </w:p>
    <w:p w:rsidR="00544FB9" w:rsidRPr="00541A7B" w:rsidP="00544FB9">
      <w:pPr>
        <w:ind w:firstLine="708"/>
        <w:jc w:val="both"/>
        <w:rPr>
          <w:sz w:val="26"/>
          <w:szCs w:val="26"/>
        </w:rPr>
      </w:pPr>
      <w:r w:rsidRPr="00541A7B">
        <w:rPr>
          <w:sz w:val="26"/>
          <w:szCs w:val="26"/>
        </w:rPr>
        <w:t xml:space="preserve">В судебное заседание Черных К.А. не явился, </w:t>
      </w:r>
      <w:r w:rsidRPr="00541A7B">
        <w:rPr>
          <w:sz w:val="26"/>
          <w:szCs w:val="26"/>
        </w:rPr>
        <w:t>извещён</w:t>
      </w:r>
      <w:r w:rsidRPr="00541A7B">
        <w:rPr>
          <w:sz w:val="26"/>
          <w:szCs w:val="26"/>
        </w:rPr>
        <w:t xml:space="preserve"> надлежащим образом, что подтверждается почтовым уведомлением, имеющимся в материалах дела.</w:t>
      </w:r>
      <w:r w:rsidRPr="00541A7B">
        <w:rPr>
          <w:rFonts w:eastAsia="Calibri"/>
          <w:sz w:val="26"/>
          <w:szCs w:val="26"/>
        </w:rPr>
        <w:t xml:space="preserve"> </w:t>
      </w:r>
      <w:r w:rsidRPr="00541A7B">
        <w:rPr>
          <w:sz w:val="26"/>
          <w:szCs w:val="26"/>
        </w:rPr>
        <w:t>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544FB9" w:rsidRPr="00541A7B" w:rsidP="00544FB9">
      <w:pPr>
        <w:ind w:firstLine="708"/>
        <w:jc w:val="both"/>
        <w:rPr>
          <w:sz w:val="26"/>
          <w:szCs w:val="26"/>
        </w:rPr>
      </w:pPr>
      <w:r w:rsidRPr="00541A7B">
        <w:rPr>
          <w:sz w:val="26"/>
          <w:szCs w:val="26"/>
        </w:rPr>
        <w:t xml:space="preserve">Учитывая данные о надлежащем извещении Черных К.А., а также принимая во внимание отсутствие ходатайств об отложении дела, суд на основании ч. 2 </w:t>
      </w:r>
      <w:r w:rsidR="00541A7B">
        <w:rPr>
          <w:sz w:val="26"/>
          <w:szCs w:val="26"/>
        </w:rPr>
        <w:t xml:space="preserve">                  </w:t>
      </w:r>
      <w:r w:rsidRPr="00541A7B">
        <w:rPr>
          <w:sz w:val="26"/>
          <w:szCs w:val="26"/>
        </w:rPr>
        <w:t>ст. 25.1 КоАП РФ считает возможным рассмотреть данное дело в её отсутствие.</w:t>
      </w:r>
    </w:p>
    <w:p w:rsidR="00356874" w:rsidRPr="00541A7B" w:rsidP="00356874">
      <w:pPr>
        <w:ind w:firstLine="708"/>
        <w:jc w:val="both"/>
        <w:rPr>
          <w:sz w:val="26"/>
          <w:szCs w:val="26"/>
        </w:rPr>
      </w:pPr>
      <w:r w:rsidRPr="00541A7B">
        <w:rPr>
          <w:sz w:val="26"/>
          <w:szCs w:val="26"/>
        </w:rPr>
        <w:t>И</w:t>
      </w:r>
      <w:r w:rsidRPr="00541A7B">
        <w:rPr>
          <w:sz w:val="26"/>
          <w:szCs w:val="26"/>
        </w:rPr>
        <w:t xml:space="preserve">сследовав материалы дела, мировой судья пришел к выводу о наличии в действиях </w:t>
      </w:r>
      <w:r w:rsidRPr="00541A7B">
        <w:rPr>
          <w:sz w:val="26"/>
          <w:szCs w:val="26"/>
        </w:rPr>
        <w:t xml:space="preserve">Черных К.А. </w:t>
      </w:r>
      <w:r w:rsidRPr="00541A7B">
        <w:rPr>
          <w:sz w:val="26"/>
          <w:szCs w:val="26"/>
        </w:rPr>
        <w:t>состава правонарушения, предусмотренного ч. 1</w:t>
      </w:r>
      <w:r w:rsidRPr="00541A7B">
        <w:rPr>
          <w:sz w:val="26"/>
          <w:szCs w:val="26"/>
        </w:rPr>
        <w:t xml:space="preserve"> </w:t>
      </w:r>
      <w:r w:rsidR="00541A7B">
        <w:rPr>
          <w:sz w:val="26"/>
          <w:szCs w:val="26"/>
        </w:rPr>
        <w:t xml:space="preserve">                      </w:t>
      </w:r>
      <w:r w:rsidRPr="00541A7B">
        <w:rPr>
          <w:sz w:val="26"/>
          <w:szCs w:val="26"/>
        </w:rPr>
        <w:t>ст. 15.6 КоАП РФ, исходя из следующего.</w:t>
      </w:r>
    </w:p>
    <w:p w:rsidR="00FA149F" w:rsidRPr="002576EB" w:rsidP="00FA149F">
      <w:pPr>
        <w:ind w:firstLine="708"/>
        <w:jc w:val="both"/>
        <w:rPr>
          <w:sz w:val="26"/>
          <w:szCs w:val="26"/>
        </w:rPr>
      </w:pPr>
      <w:r w:rsidRPr="00541A7B">
        <w:rPr>
          <w:sz w:val="26"/>
          <w:szCs w:val="26"/>
        </w:rPr>
        <w:t xml:space="preserve">Согласно протоколу </w:t>
      </w:r>
      <w:r w:rsidRPr="00541A7B" w:rsidR="006E1840">
        <w:rPr>
          <w:sz w:val="26"/>
          <w:szCs w:val="26"/>
        </w:rPr>
        <w:t xml:space="preserve">№ </w:t>
      </w:r>
      <w:r w:rsidRPr="001F1BEF" w:rsidR="001F1BEF">
        <w:rPr>
          <w:rFonts w:ascii="Cambria Math" w:hAnsi="Cambria Math" w:cs="Cambria Math"/>
          <w:sz w:val="26"/>
          <w:szCs w:val="26"/>
        </w:rPr>
        <w:t>⟨</w:t>
      </w:r>
      <w:r w:rsidRPr="001F1BEF" w:rsidR="001F1BEF">
        <w:rPr>
          <w:sz w:val="26"/>
          <w:szCs w:val="26"/>
        </w:rPr>
        <w:t>данные изъяты</w:t>
      </w:r>
      <w:r w:rsidRPr="001F1BEF" w:rsidR="001F1BEF">
        <w:rPr>
          <w:rFonts w:ascii="Cambria Math" w:hAnsi="Cambria Math" w:cs="Cambria Math"/>
          <w:sz w:val="26"/>
          <w:szCs w:val="26"/>
        </w:rPr>
        <w:t>⟩</w:t>
      </w:r>
      <w:r w:rsidRPr="00541A7B" w:rsidR="006E1840">
        <w:rPr>
          <w:sz w:val="26"/>
          <w:szCs w:val="26"/>
        </w:rPr>
        <w:t xml:space="preserve"> </w:t>
      </w:r>
      <w:r w:rsidRPr="00541A7B">
        <w:rPr>
          <w:sz w:val="26"/>
          <w:szCs w:val="26"/>
        </w:rPr>
        <w:t xml:space="preserve">об административном правонарушении от </w:t>
      </w:r>
      <w:r w:rsidRPr="00541A7B" w:rsidR="00544FB9">
        <w:rPr>
          <w:sz w:val="26"/>
          <w:szCs w:val="26"/>
        </w:rPr>
        <w:t>23</w:t>
      </w:r>
      <w:r w:rsidRPr="00541A7B">
        <w:rPr>
          <w:sz w:val="26"/>
          <w:szCs w:val="26"/>
        </w:rPr>
        <w:t>.</w:t>
      </w:r>
      <w:r w:rsidRPr="00541A7B" w:rsidR="00544FB9">
        <w:rPr>
          <w:sz w:val="26"/>
          <w:szCs w:val="26"/>
        </w:rPr>
        <w:t>11</w:t>
      </w:r>
      <w:r w:rsidRPr="00541A7B">
        <w:rPr>
          <w:sz w:val="26"/>
          <w:szCs w:val="26"/>
        </w:rPr>
        <w:t>.20</w:t>
      </w:r>
      <w:r w:rsidRPr="00541A7B" w:rsidR="00F02996">
        <w:rPr>
          <w:sz w:val="26"/>
          <w:szCs w:val="26"/>
        </w:rPr>
        <w:t>21</w:t>
      </w:r>
      <w:r w:rsidRPr="00541A7B">
        <w:rPr>
          <w:sz w:val="26"/>
          <w:szCs w:val="26"/>
        </w:rPr>
        <w:t xml:space="preserve">г., составленного в отношении </w:t>
      </w:r>
      <w:r w:rsidRPr="00541A7B" w:rsidR="00544FB9">
        <w:rPr>
          <w:sz w:val="26"/>
          <w:szCs w:val="26"/>
        </w:rPr>
        <w:t xml:space="preserve">Черных К.А., который являясь генеральным директором Общества с ограниченной ответственностью «ОСКАР», расположенного по адресу: </w:t>
      </w:r>
      <w:r w:rsidRPr="001F1BEF" w:rsidR="001F1BEF">
        <w:rPr>
          <w:rFonts w:ascii="Cambria Math" w:hAnsi="Cambria Math" w:cs="Cambria Math"/>
          <w:sz w:val="26"/>
          <w:szCs w:val="26"/>
        </w:rPr>
        <w:t>⟨</w:t>
      </w:r>
      <w:r w:rsidRPr="001F1BEF" w:rsidR="001F1BEF">
        <w:rPr>
          <w:sz w:val="26"/>
          <w:szCs w:val="26"/>
        </w:rPr>
        <w:t>данные изъяты</w:t>
      </w:r>
      <w:r w:rsidRPr="001F1BEF" w:rsidR="001F1BEF">
        <w:rPr>
          <w:rFonts w:ascii="Cambria Math" w:hAnsi="Cambria Math" w:cs="Cambria Math"/>
          <w:sz w:val="26"/>
          <w:szCs w:val="26"/>
        </w:rPr>
        <w:t>⟩</w:t>
      </w:r>
      <w:r w:rsidRPr="00541A7B" w:rsidR="00544FB9">
        <w:rPr>
          <w:sz w:val="26"/>
          <w:szCs w:val="26"/>
        </w:rPr>
        <w:t>, не предоставил в ИФНС России по г. Симферополю в установленный срок сообщение о создании на территории Российской Федерации обособленных подразделений</w:t>
      </w:r>
      <w:r w:rsidRPr="002576EB" w:rsidR="00544FB9">
        <w:rPr>
          <w:sz w:val="26"/>
          <w:szCs w:val="26"/>
        </w:rPr>
        <w:t xml:space="preserve"> Российской организации и об изменениях в ранее сообщенные сведения о</w:t>
      </w:r>
      <w:r w:rsidRPr="002576EB" w:rsidR="00544FB9">
        <w:rPr>
          <w:sz w:val="26"/>
          <w:szCs w:val="26"/>
        </w:rPr>
        <w:t xml:space="preserve"> таких обособленных подразделениях по форме № С-09-3-1</w:t>
      </w:r>
      <w:r w:rsidRPr="002576EB">
        <w:rPr>
          <w:sz w:val="26"/>
          <w:szCs w:val="26"/>
        </w:rPr>
        <w:t xml:space="preserve">, то есть при предельном сроке предоставления </w:t>
      </w:r>
      <w:r w:rsidRPr="002576EB" w:rsidR="00F02996">
        <w:rPr>
          <w:sz w:val="26"/>
          <w:szCs w:val="26"/>
        </w:rPr>
        <w:t>сообщения</w:t>
      </w:r>
      <w:r w:rsidRPr="002576EB">
        <w:rPr>
          <w:sz w:val="26"/>
          <w:szCs w:val="26"/>
        </w:rPr>
        <w:t xml:space="preserve"> – </w:t>
      </w:r>
      <w:r w:rsidR="00541A7B">
        <w:rPr>
          <w:sz w:val="26"/>
          <w:szCs w:val="26"/>
        </w:rPr>
        <w:t>23</w:t>
      </w:r>
      <w:r w:rsidRPr="002576EB">
        <w:rPr>
          <w:sz w:val="26"/>
          <w:szCs w:val="26"/>
        </w:rPr>
        <w:t>.</w:t>
      </w:r>
      <w:r w:rsidR="00541A7B">
        <w:rPr>
          <w:sz w:val="26"/>
          <w:szCs w:val="26"/>
        </w:rPr>
        <w:t>01</w:t>
      </w:r>
      <w:r w:rsidRPr="002576EB">
        <w:rPr>
          <w:sz w:val="26"/>
          <w:szCs w:val="26"/>
        </w:rPr>
        <w:t>.20</w:t>
      </w:r>
      <w:r w:rsidRPr="002576EB" w:rsidR="00F02996">
        <w:rPr>
          <w:sz w:val="26"/>
          <w:szCs w:val="26"/>
        </w:rPr>
        <w:t>2</w:t>
      </w:r>
      <w:r w:rsidR="00541A7B">
        <w:rPr>
          <w:sz w:val="26"/>
          <w:szCs w:val="26"/>
        </w:rPr>
        <w:t>1</w:t>
      </w:r>
      <w:r w:rsidRPr="002576EB">
        <w:rPr>
          <w:sz w:val="26"/>
          <w:szCs w:val="26"/>
        </w:rPr>
        <w:t xml:space="preserve">г., документ был предоставлен </w:t>
      </w:r>
      <w:r w:rsidR="00541A7B">
        <w:rPr>
          <w:sz w:val="26"/>
          <w:szCs w:val="26"/>
        </w:rPr>
        <w:t>25</w:t>
      </w:r>
      <w:r w:rsidRPr="002576EB">
        <w:rPr>
          <w:sz w:val="26"/>
          <w:szCs w:val="26"/>
        </w:rPr>
        <w:t>.</w:t>
      </w:r>
      <w:r w:rsidRPr="002576EB" w:rsidR="00B05D61">
        <w:rPr>
          <w:sz w:val="26"/>
          <w:szCs w:val="26"/>
        </w:rPr>
        <w:t>0</w:t>
      </w:r>
      <w:r w:rsidR="00541A7B">
        <w:rPr>
          <w:sz w:val="26"/>
          <w:szCs w:val="26"/>
        </w:rPr>
        <w:t>1</w:t>
      </w:r>
      <w:r w:rsidRPr="002576EB">
        <w:rPr>
          <w:sz w:val="26"/>
          <w:szCs w:val="26"/>
        </w:rPr>
        <w:t>.20</w:t>
      </w:r>
      <w:r w:rsidRPr="002576EB" w:rsidR="00F02996">
        <w:rPr>
          <w:sz w:val="26"/>
          <w:szCs w:val="26"/>
        </w:rPr>
        <w:t>2</w:t>
      </w:r>
      <w:r w:rsidRPr="002576EB" w:rsidR="0003291C">
        <w:rPr>
          <w:sz w:val="26"/>
          <w:szCs w:val="26"/>
        </w:rPr>
        <w:t>1</w:t>
      </w:r>
      <w:r w:rsidRPr="002576EB">
        <w:rPr>
          <w:sz w:val="26"/>
          <w:szCs w:val="26"/>
        </w:rPr>
        <w:t>г.</w:t>
      </w:r>
    </w:p>
    <w:p w:rsidR="00112927" w:rsidRPr="002576EB" w:rsidP="00110715">
      <w:pPr>
        <w:ind w:firstLine="708"/>
        <w:jc w:val="both"/>
        <w:rPr>
          <w:sz w:val="26"/>
          <w:szCs w:val="26"/>
        </w:rPr>
      </w:pPr>
      <w:r w:rsidRPr="002576EB">
        <w:rPr>
          <w:sz w:val="26"/>
          <w:szCs w:val="26"/>
        </w:rPr>
        <w:t xml:space="preserve">Указанные в протоколе об административном правонарушении обстоятельства </w:t>
      </w:r>
      <w:r w:rsidRPr="002576EB">
        <w:rPr>
          <w:sz w:val="26"/>
          <w:szCs w:val="26"/>
        </w:rPr>
        <w:t>непредоставления</w:t>
      </w:r>
      <w:r w:rsidRPr="002576EB">
        <w:rPr>
          <w:sz w:val="26"/>
          <w:szCs w:val="26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</w:t>
      </w:r>
      <w:r w:rsidRPr="002576EB">
        <w:rPr>
          <w:sz w:val="26"/>
          <w:szCs w:val="26"/>
        </w:rPr>
        <w:t xml:space="preserve">дела сведениями, согласно которым </w:t>
      </w:r>
      <w:r w:rsidR="00541A7B">
        <w:rPr>
          <w:sz w:val="26"/>
          <w:szCs w:val="26"/>
        </w:rPr>
        <w:t>Черных К.А.</w:t>
      </w:r>
      <w:r w:rsidRPr="002576EB" w:rsidR="00356874">
        <w:rPr>
          <w:sz w:val="26"/>
          <w:szCs w:val="26"/>
        </w:rPr>
        <w:t xml:space="preserve"> является </w:t>
      </w:r>
      <w:r w:rsidR="00541A7B">
        <w:rPr>
          <w:sz w:val="26"/>
          <w:szCs w:val="26"/>
        </w:rPr>
        <w:t>генеральным директором Общества с ограниченной ответственностью</w:t>
      </w:r>
      <w:r w:rsidRPr="002576EB" w:rsidR="00541A7B">
        <w:rPr>
          <w:sz w:val="26"/>
          <w:szCs w:val="26"/>
        </w:rPr>
        <w:t xml:space="preserve"> «</w:t>
      </w:r>
      <w:r w:rsidR="00541A7B">
        <w:rPr>
          <w:sz w:val="26"/>
          <w:szCs w:val="26"/>
        </w:rPr>
        <w:t>ОСКАР</w:t>
      </w:r>
      <w:r w:rsidRPr="002576EB" w:rsidR="00541A7B">
        <w:rPr>
          <w:sz w:val="26"/>
          <w:szCs w:val="26"/>
        </w:rPr>
        <w:t xml:space="preserve">», расположенного по адресу: </w:t>
      </w:r>
      <w:r w:rsidRPr="001F1BEF" w:rsidR="001F1BEF">
        <w:rPr>
          <w:rFonts w:ascii="Cambria Math" w:hAnsi="Cambria Math" w:cs="Cambria Math"/>
          <w:sz w:val="26"/>
          <w:szCs w:val="26"/>
        </w:rPr>
        <w:t>⟨</w:t>
      </w:r>
      <w:r w:rsidRPr="001F1BEF" w:rsidR="001F1BEF">
        <w:rPr>
          <w:sz w:val="26"/>
          <w:szCs w:val="26"/>
        </w:rPr>
        <w:t>данные изъяты</w:t>
      </w:r>
      <w:r w:rsidRPr="001F1BEF" w:rsidR="001F1BEF">
        <w:rPr>
          <w:rFonts w:ascii="Cambria Math" w:hAnsi="Cambria Math" w:cs="Cambria Math"/>
          <w:sz w:val="26"/>
          <w:szCs w:val="26"/>
        </w:rPr>
        <w:t>⟩</w:t>
      </w:r>
      <w:r w:rsidRPr="002576EB">
        <w:rPr>
          <w:sz w:val="26"/>
          <w:szCs w:val="26"/>
        </w:rPr>
        <w:t>.</w:t>
      </w:r>
    </w:p>
    <w:p w:rsidR="00B05D61" w:rsidRPr="002576EB" w:rsidP="002576EB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576EB">
        <w:rPr>
          <w:sz w:val="26"/>
          <w:szCs w:val="26"/>
        </w:rPr>
        <w:t xml:space="preserve">Согласно </w:t>
      </w:r>
      <w:r w:rsidRPr="002576EB">
        <w:rPr>
          <w:sz w:val="26"/>
          <w:szCs w:val="26"/>
        </w:rPr>
        <w:t>п.п</w:t>
      </w:r>
      <w:r w:rsidRPr="002576EB">
        <w:rPr>
          <w:sz w:val="26"/>
          <w:szCs w:val="26"/>
        </w:rPr>
        <w:t xml:space="preserve">. </w:t>
      </w:r>
      <w:r w:rsidRPr="002576EB" w:rsidR="006E1840">
        <w:rPr>
          <w:sz w:val="26"/>
          <w:szCs w:val="26"/>
        </w:rPr>
        <w:t>3</w:t>
      </w:r>
      <w:r w:rsidRPr="002576EB">
        <w:rPr>
          <w:sz w:val="26"/>
          <w:szCs w:val="26"/>
        </w:rPr>
        <w:t xml:space="preserve"> п. </w:t>
      </w:r>
      <w:r w:rsidRPr="002576EB" w:rsidR="006E1840">
        <w:rPr>
          <w:sz w:val="26"/>
          <w:szCs w:val="26"/>
        </w:rPr>
        <w:t>2</w:t>
      </w:r>
      <w:r w:rsidRPr="002576EB">
        <w:rPr>
          <w:sz w:val="26"/>
          <w:szCs w:val="26"/>
        </w:rPr>
        <w:t xml:space="preserve"> ст. 23 Налогового кодекса РФ </w:t>
      </w:r>
      <w:r w:rsidRPr="002576EB" w:rsidR="002576EB">
        <w:rPr>
          <w:sz w:val="26"/>
          <w:szCs w:val="26"/>
        </w:rPr>
        <w:t>н</w:t>
      </w:r>
      <w:r w:rsidRPr="002576EB" w:rsidR="002576EB">
        <w:rPr>
          <w:rFonts w:eastAsiaTheme="minorHAnsi"/>
          <w:sz w:val="26"/>
          <w:szCs w:val="26"/>
          <w:lang w:eastAsia="en-US"/>
        </w:rPr>
        <w:t xml:space="preserve">алогоплательщики - организации и индивидуальные предприниматели помимо обязанностей, предусмотренных </w:t>
      </w:r>
      <w:hyperlink r:id="rId5" w:history="1">
        <w:r w:rsidRPr="002576EB" w:rsidR="002576EB">
          <w:rPr>
            <w:rFonts w:eastAsiaTheme="minorHAnsi"/>
            <w:sz w:val="26"/>
            <w:szCs w:val="26"/>
            <w:lang w:eastAsia="en-US"/>
          </w:rPr>
          <w:t>пунктом 1</w:t>
        </w:r>
      </w:hyperlink>
      <w:r w:rsidRPr="002576EB" w:rsidR="002576EB">
        <w:rPr>
          <w:rFonts w:eastAsiaTheme="minorHAnsi"/>
          <w:sz w:val="26"/>
          <w:szCs w:val="26"/>
          <w:lang w:eastAsia="en-US"/>
        </w:rPr>
        <w:t xml:space="preserve"> настоящей статьи, обязаны </w:t>
      </w:r>
      <w:hyperlink r:id="rId6" w:history="1">
        <w:r w:rsidRPr="002576EB" w:rsidR="002576EB">
          <w:rPr>
            <w:rFonts w:eastAsiaTheme="minorHAnsi"/>
            <w:sz w:val="26"/>
            <w:szCs w:val="26"/>
            <w:lang w:eastAsia="en-US"/>
          </w:rPr>
          <w:t>сообщать</w:t>
        </w:r>
      </w:hyperlink>
      <w:r w:rsidRPr="002576EB" w:rsidR="002576EB">
        <w:rPr>
          <w:rFonts w:eastAsiaTheme="minorHAnsi"/>
          <w:sz w:val="26"/>
          <w:szCs w:val="26"/>
          <w:lang w:eastAsia="en-US"/>
        </w:rPr>
        <w:t xml:space="preserve"> в налоговый орган соответственно по месту нахождения организации, месту жительства индивидуального предпринимателя обо всех обособленных </w:t>
      </w:r>
      <w:hyperlink r:id="rId7" w:history="1">
        <w:r w:rsidRPr="002576EB" w:rsidR="002576EB">
          <w:rPr>
            <w:rFonts w:eastAsiaTheme="minorHAnsi"/>
            <w:sz w:val="26"/>
            <w:szCs w:val="26"/>
            <w:lang w:eastAsia="en-US"/>
          </w:rPr>
          <w:t>подразделениях</w:t>
        </w:r>
      </w:hyperlink>
      <w:r w:rsidRPr="002576EB" w:rsidR="002576EB">
        <w:rPr>
          <w:rFonts w:eastAsiaTheme="minorHAnsi"/>
          <w:sz w:val="26"/>
          <w:szCs w:val="26"/>
          <w:lang w:eastAsia="en-US"/>
        </w:rPr>
        <w:t xml:space="preserve"> российской организации, созданных на территории Российской Федерации (за исключением филиалов и представительств), и изменениях в ранее сообщенные в налоговый</w:t>
      </w:r>
      <w:r w:rsidRPr="002576EB" w:rsidR="002576EB">
        <w:rPr>
          <w:rFonts w:eastAsiaTheme="minorHAnsi"/>
          <w:sz w:val="26"/>
          <w:szCs w:val="26"/>
          <w:lang w:eastAsia="en-US"/>
        </w:rPr>
        <w:t xml:space="preserve"> орган сведения о таких обособленных подразделениях: в течение одного месяца со дня создания обособленного подразделения российской организации; в течение трех дней со дня изменения соответствующего сведения об обособленном подразделении российской организации</w:t>
      </w:r>
      <w:r w:rsidRPr="002576EB" w:rsidR="002576EB">
        <w:rPr>
          <w:sz w:val="26"/>
          <w:szCs w:val="26"/>
        </w:rPr>
        <w:t>.</w:t>
      </w:r>
    </w:p>
    <w:p w:rsidR="00FA149F" w:rsidRPr="002576EB" w:rsidP="00FA149F">
      <w:pPr>
        <w:ind w:firstLine="708"/>
        <w:jc w:val="both"/>
        <w:rPr>
          <w:sz w:val="26"/>
          <w:szCs w:val="26"/>
        </w:rPr>
      </w:pPr>
      <w:r w:rsidRPr="002576EB">
        <w:rPr>
          <w:sz w:val="26"/>
          <w:szCs w:val="26"/>
        </w:rPr>
        <w:t xml:space="preserve">При таких обстоятельствах в действиях </w:t>
      </w:r>
      <w:r w:rsidR="00541A7B">
        <w:rPr>
          <w:sz w:val="26"/>
          <w:szCs w:val="26"/>
        </w:rPr>
        <w:t>Черных К</w:t>
      </w:r>
      <w:r w:rsidRPr="002576EB" w:rsidR="002576EB">
        <w:rPr>
          <w:sz w:val="26"/>
          <w:szCs w:val="26"/>
        </w:rPr>
        <w:t>.А</w:t>
      </w:r>
      <w:r w:rsidRPr="002576EB" w:rsidR="00F02996">
        <w:rPr>
          <w:sz w:val="26"/>
          <w:szCs w:val="26"/>
        </w:rPr>
        <w:t>.</w:t>
      </w:r>
      <w:r w:rsidRPr="002576EB">
        <w:rPr>
          <w:sz w:val="26"/>
          <w:szCs w:val="26"/>
        </w:rPr>
        <w:t xml:space="preserve"> имеется состав правонарушения, предусмотренного ч. 1 ст. 15.6 КоАП РФ, а именно</w:t>
      </w:r>
      <w:r w:rsidRPr="002576EB" w:rsidR="00F02996">
        <w:rPr>
          <w:sz w:val="26"/>
          <w:szCs w:val="26"/>
        </w:rPr>
        <w:t>:</w:t>
      </w:r>
      <w:r w:rsidRPr="002576EB">
        <w:rPr>
          <w:sz w:val="26"/>
          <w:szCs w:val="26"/>
        </w:rPr>
        <w:t xml:space="preserve">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2576EB" w:rsidRPr="002576EB" w:rsidP="002576EB">
      <w:pPr>
        <w:ind w:firstLine="708"/>
        <w:jc w:val="both"/>
        <w:rPr>
          <w:sz w:val="26"/>
          <w:szCs w:val="26"/>
        </w:rPr>
      </w:pPr>
      <w:r w:rsidRPr="002576EB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576EB" w:rsidRPr="002576EB" w:rsidP="002576EB">
      <w:pPr>
        <w:ind w:firstLine="708"/>
        <w:jc w:val="both"/>
        <w:rPr>
          <w:sz w:val="26"/>
          <w:szCs w:val="26"/>
        </w:rPr>
      </w:pPr>
      <w:r w:rsidRPr="002576EB">
        <w:rPr>
          <w:sz w:val="26"/>
          <w:szCs w:val="26"/>
        </w:rPr>
        <w:t>Принимая во внимание характер совершенного административного правонарушения, данные о личности Ч</w:t>
      </w:r>
      <w:r w:rsidR="00541A7B">
        <w:rPr>
          <w:sz w:val="26"/>
          <w:szCs w:val="26"/>
        </w:rPr>
        <w:t>ерных К</w:t>
      </w:r>
      <w:r w:rsidRPr="002576EB">
        <w:rPr>
          <w:sz w:val="26"/>
          <w:szCs w:val="26"/>
        </w:rPr>
        <w:t>.А., мировой судья пришел к выводу о назначении е</w:t>
      </w:r>
      <w:r w:rsidR="00541A7B">
        <w:rPr>
          <w:sz w:val="26"/>
          <w:szCs w:val="26"/>
        </w:rPr>
        <w:t>му</w:t>
      </w:r>
      <w:r w:rsidRPr="002576EB">
        <w:rPr>
          <w:sz w:val="26"/>
          <w:szCs w:val="26"/>
        </w:rPr>
        <w:t xml:space="preserve"> административного наказания в виде штрафа.</w:t>
      </w:r>
    </w:p>
    <w:p w:rsidR="00FA149F" w:rsidRPr="002576EB" w:rsidP="00FA149F">
      <w:pPr>
        <w:ind w:firstLine="708"/>
        <w:jc w:val="both"/>
        <w:rPr>
          <w:sz w:val="26"/>
          <w:szCs w:val="26"/>
        </w:rPr>
      </w:pPr>
      <w:r w:rsidRPr="002576EB">
        <w:rPr>
          <w:sz w:val="26"/>
          <w:szCs w:val="26"/>
        </w:rPr>
        <w:t xml:space="preserve">На основании </w:t>
      </w:r>
      <w:r w:rsidRPr="002576EB">
        <w:rPr>
          <w:sz w:val="26"/>
          <w:szCs w:val="26"/>
        </w:rPr>
        <w:t>изложенного</w:t>
      </w:r>
      <w:r w:rsidRPr="002576EB">
        <w:rPr>
          <w:sz w:val="26"/>
          <w:szCs w:val="26"/>
        </w:rPr>
        <w:t>, руководствуясь ст. ст.</w:t>
      </w:r>
      <w:r w:rsidRPr="002576EB" w:rsidR="000F1FE2">
        <w:rPr>
          <w:sz w:val="26"/>
          <w:szCs w:val="26"/>
        </w:rPr>
        <w:t xml:space="preserve"> </w:t>
      </w:r>
      <w:r w:rsidRPr="002576EB">
        <w:rPr>
          <w:sz w:val="26"/>
          <w:szCs w:val="26"/>
        </w:rPr>
        <w:t>15</w:t>
      </w:r>
      <w:r w:rsidRPr="002576EB" w:rsidR="000C7DEE">
        <w:rPr>
          <w:sz w:val="26"/>
          <w:szCs w:val="26"/>
        </w:rPr>
        <w:t>.</w:t>
      </w:r>
      <w:r w:rsidRPr="002576EB">
        <w:rPr>
          <w:sz w:val="26"/>
          <w:szCs w:val="26"/>
        </w:rPr>
        <w:t xml:space="preserve">6, </w:t>
      </w:r>
      <w:r w:rsidR="00541A7B">
        <w:rPr>
          <w:sz w:val="26"/>
          <w:szCs w:val="26"/>
        </w:rPr>
        <w:t xml:space="preserve">25.1, </w:t>
      </w:r>
      <w:r w:rsidRPr="002576EB">
        <w:rPr>
          <w:sz w:val="26"/>
          <w:szCs w:val="26"/>
        </w:rPr>
        <w:t xml:space="preserve">29.9, 29.10 КоАП РФ, </w:t>
      </w:r>
      <w:r w:rsidRPr="002576EB" w:rsidR="00110715">
        <w:rPr>
          <w:sz w:val="26"/>
          <w:szCs w:val="26"/>
        </w:rPr>
        <w:t xml:space="preserve">мировой судья </w:t>
      </w:r>
      <w:r w:rsidRPr="002576EB">
        <w:rPr>
          <w:sz w:val="26"/>
          <w:szCs w:val="26"/>
        </w:rPr>
        <w:t>-</w:t>
      </w:r>
    </w:p>
    <w:p w:rsidR="00FA149F" w:rsidRPr="002576EB" w:rsidP="00FA149F">
      <w:pPr>
        <w:jc w:val="both"/>
        <w:rPr>
          <w:sz w:val="10"/>
          <w:szCs w:val="10"/>
        </w:rPr>
      </w:pPr>
    </w:p>
    <w:p w:rsidR="00FA149F" w:rsidRPr="002576EB" w:rsidP="00FA149F">
      <w:pPr>
        <w:jc w:val="center"/>
        <w:rPr>
          <w:sz w:val="26"/>
          <w:szCs w:val="26"/>
        </w:rPr>
      </w:pPr>
      <w:r w:rsidRPr="002576EB">
        <w:rPr>
          <w:sz w:val="26"/>
          <w:szCs w:val="26"/>
        </w:rPr>
        <w:t>ПОСТАНОВИЛ:</w:t>
      </w:r>
    </w:p>
    <w:p w:rsidR="00FA149F" w:rsidRPr="002576EB" w:rsidP="00FA149F">
      <w:pPr>
        <w:jc w:val="both"/>
        <w:rPr>
          <w:sz w:val="10"/>
          <w:szCs w:val="10"/>
        </w:rPr>
      </w:pPr>
    </w:p>
    <w:p w:rsidR="002576EB" w:rsidRPr="002576EB" w:rsidP="002576E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Генерального директора Общества с ограниченной ответственностью</w:t>
      </w:r>
      <w:r w:rsidRPr="002576EB">
        <w:rPr>
          <w:sz w:val="26"/>
          <w:szCs w:val="26"/>
        </w:rPr>
        <w:t xml:space="preserve"> «</w:t>
      </w:r>
      <w:r>
        <w:rPr>
          <w:sz w:val="26"/>
          <w:szCs w:val="26"/>
        </w:rPr>
        <w:t>ОСКАР</w:t>
      </w:r>
      <w:r w:rsidRPr="002576EB">
        <w:rPr>
          <w:sz w:val="26"/>
          <w:szCs w:val="26"/>
        </w:rPr>
        <w:t>»</w:t>
      </w:r>
      <w:r w:rsidRPr="002576EB">
        <w:rPr>
          <w:sz w:val="26"/>
          <w:szCs w:val="26"/>
        </w:rPr>
        <w:t xml:space="preserve"> </w:t>
      </w:r>
      <w:r>
        <w:rPr>
          <w:sz w:val="26"/>
          <w:szCs w:val="26"/>
        </w:rPr>
        <w:t>Черных Кирилла Анатольевича</w:t>
      </w:r>
      <w:r w:rsidRPr="002576EB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</w:t>
      </w:r>
      <w:r>
        <w:rPr>
          <w:sz w:val="26"/>
          <w:szCs w:val="26"/>
        </w:rPr>
        <w:t xml:space="preserve"> </w:t>
      </w:r>
      <w:r w:rsidRPr="002576EB">
        <w:rPr>
          <w:sz w:val="26"/>
          <w:szCs w:val="26"/>
        </w:rPr>
        <w:t>ст. 15.6 Кодекса Российской Федерации об административных правонарушениях и назначить ему административное наказание в виде штрафа в сумме 300 (триста) рублей.</w:t>
      </w:r>
    </w:p>
    <w:p w:rsidR="002576EB" w:rsidRPr="002576EB" w:rsidP="002576EB">
      <w:pPr>
        <w:ind w:firstLine="708"/>
        <w:jc w:val="both"/>
        <w:rPr>
          <w:sz w:val="26"/>
          <w:szCs w:val="26"/>
        </w:rPr>
      </w:pPr>
      <w:r w:rsidRPr="002576EB">
        <w:rPr>
          <w:sz w:val="26"/>
          <w:szCs w:val="26"/>
        </w:rPr>
        <w:t>Штраф подлежит уплате по следующим реквизитам:</w:t>
      </w:r>
    </w:p>
    <w:p w:rsidR="002576EB" w:rsidRPr="002576EB" w:rsidP="002576EB">
      <w:pPr>
        <w:ind w:firstLine="708"/>
        <w:jc w:val="both"/>
        <w:rPr>
          <w:sz w:val="26"/>
          <w:szCs w:val="26"/>
        </w:rPr>
      </w:pPr>
      <w:r w:rsidRPr="002576EB">
        <w:rPr>
          <w:sz w:val="26"/>
          <w:szCs w:val="26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</w:t>
      </w:r>
      <w:r>
        <w:rPr>
          <w:sz w:val="26"/>
          <w:szCs w:val="26"/>
        </w:rPr>
        <w:t xml:space="preserve"> </w:t>
      </w:r>
      <w:r w:rsidRPr="002576EB">
        <w:rPr>
          <w:sz w:val="26"/>
          <w:szCs w:val="26"/>
        </w:rPr>
        <w:t xml:space="preserve">БИК 013510002, Единый казначейский счет 40102810645370000035, Казначейский счет  03100643000000017500, Лицевой счет 04752203230 в УФК по Республике Крым, Код Сводного реестра 35220323, ОКТМО 35701000, </w:t>
      </w:r>
      <w:r>
        <w:rPr>
          <w:sz w:val="26"/>
          <w:szCs w:val="26"/>
        </w:rPr>
        <w:t>КБК</w:t>
      </w:r>
      <w:r w:rsidRPr="002576EB">
        <w:rPr>
          <w:sz w:val="26"/>
          <w:szCs w:val="26"/>
        </w:rPr>
        <w:t xml:space="preserve"> 82811601153010006140.</w:t>
      </w:r>
    </w:p>
    <w:p w:rsidR="002576EB" w:rsidRPr="002576EB" w:rsidP="002576EB">
      <w:pPr>
        <w:ind w:firstLine="708"/>
        <w:jc w:val="both"/>
        <w:rPr>
          <w:sz w:val="26"/>
          <w:szCs w:val="26"/>
        </w:rPr>
      </w:pPr>
      <w:r w:rsidRPr="002576EB">
        <w:rPr>
          <w:sz w:val="26"/>
          <w:szCs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F1FE2" w:rsidRPr="002576EB" w:rsidP="000F1FE2">
      <w:pPr>
        <w:ind w:firstLine="708"/>
        <w:jc w:val="both"/>
        <w:rPr>
          <w:rStyle w:val="s11"/>
          <w:sz w:val="26"/>
          <w:szCs w:val="26"/>
        </w:rPr>
      </w:pPr>
      <w:r w:rsidRPr="002576EB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2576EB">
        <w:rPr>
          <w:rStyle w:val="s11"/>
          <w:sz w:val="26"/>
          <w:szCs w:val="26"/>
        </w:rPr>
        <w:t xml:space="preserve"> Железнодорожный районный суд г. Симферополя Республики Крым через судебный участок № 1 Железнодорожного района                    г. Симферополя (Республика Крым, г. Симферополь, ул. Киевская 55/2).</w:t>
      </w:r>
    </w:p>
    <w:p w:rsidR="000F1FE2" w:rsidRPr="002576EB" w:rsidP="000F1FE2">
      <w:pPr>
        <w:jc w:val="both"/>
        <w:rPr>
          <w:sz w:val="26"/>
          <w:szCs w:val="26"/>
        </w:rPr>
      </w:pPr>
    </w:p>
    <w:p w:rsidR="000F1FE2" w:rsidRPr="002576EB" w:rsidP="000F1FE2">
      <w:pPr>
        <w:rPr>
          <w:sz w:val="26"/>
          <w:szCs w:val="26"/>
        </w:rPr>
      </w:pPr>
      <w:r w:rsidRPr="002576EB">
        <w:rPr>
          <w:sz w:val="26"/>
          <w:szCs w:val="26"/>
        </w:rPr>
        <w:t>Мировой судья</w:t>
      </w:r>
      <w:r w:rsidRPr="002576EB">
        <w:rPr>
          <w:sz w:val="26"/>
          <w:szCs w:val="26"/>
        </w:rPr>
        <w:tab/>
      </w:r>
      <w:r w:rsidRPr="002576EB">
        <w:rPr>
          <w:sz w:val="26"/>
          <w:szCs w:val="26"/>
        </w:rPr>
        <w:tab/>
      </w:r>
      <w:r w:rsidRPr="002576EB">
        <w:rPr>
          <w:sz w:val="26"/>
          <w:szCs w:val="26"/>
        </w:rPr>
        <w:tab/>
      </w:r>
      <w:r w:rsidRPr="002576EB">
        <w:rPr>
          <w:sz w:val="26"/>
          <w:szCs w:val="26"/>
        </w:rPr>
        <w:tab/>
      </w:r>
      <w:r w:rsidRPr="002576EB">
        <w:rPr>
          <w:sz w:val="26"/>
          <w:szCs w:val="26"/>
        </w:rPr>
        <w:tab/>
        <w:t>/подпись/</w:t>
      </w:r>
      <w:r w:rsidRPr="002576EB">
        <w:rPr>
          <w:sz w:val="26"/>
          <w:szCs w:val="26"/>
        </w:rPr>
        <w:tab/>
      </w:r>
      <w:r w:rsidRPr="002576EB">
        <w:rPr>
          <w:sz w:val="26"/>
          <w:szCs w:val="26"/>
        </w:rPr>
        <w:tab/>
      </w:r>
      <w:r w:rsidRPr="002576EB">
        <w:rPr>
          <w:sz w:val="26"/>
          <w:szCs w:val="26"/>
        </w:rPr>
        <w:tab/>
        <w:t>Д.С. Щербина</w:t>
      </w:r>
    </w:p>
    <w:p w:rsidR="00D06DEA" w:rsidRPr="002576EB" w:rsidP="000F1FE2">
      <w:pPr>
        <w:ind w:firstLine="708"/>
        <w:jc w:val="both"/>
        <w:rPr>
          <w:sz w:val="26"/>
          <w:szCs w:val="26"/>
        </w:rPr>
      </w:pPr>
    </w:p>
    <w:sectPr w:rsidSect="000F1FE2">
      <w:pgSz w:w="11906" w:h="16838"/>
      <w:pgMar w:top="426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3291C"/>
    <w:rsid w:val="000B13BA"/>
    <w:rsid w:val="000C7DEE"/>
    <w:rsid w:val="000F1FE2"/>
    <w:rsid w:val="00110715"/>
    <w:rsid w:val="00112927"/>
    <w:rsid w:val="001F1BEF"/>
    <w:rsid w:val="002576EB"/>
    <w:rsid w:val="00284366"/>
    <w:rsid w:val="00356874"/>
    <w:rsid w:val="0036195A"/>
    <w:rsid w:val="004B1410"/>
    <w:rsid w:val="004C7028"/>
    <w:rsid w:val="004D64F8"/>
    <w:rsid w:val="004F1FB6"/>
    <w:rsid w:val="0053356A"/>
    <w:rsid w:val="00541A7B"/>
    <w:rsid w:val="00544FB9"/>
    <w:rsid w:val="005965AB"/>
    <w:rsid w:val="0061767E"/>
    <w:rsid w:val="006E1840"/>
    <w:rsid w:val="00702823"/>
    <w:rsid w:val="007759F6"/>
    <w:rsid w:val="0086073B"/>
    <w:rsid w:val="008753EA"/>
    <w:rsid w:val="008A5FD6"/>
    <w:rsid w:val="00975B96"/>
    <w:rsid w:val="00A932F8"/>
    <w:rsid w:val="00B05D61"/>
    <w:rsid w:val="00BB0040"/>
    <w:rsid w:val="00C23F55"/>
    <w:rsid w:val="00C61472"/>
    <w:rsid w:val="00D06DEA"/>
    <w:rsid w:val="00D16F94"/>
    <w:rsid w:val="00D207E7"/>
    <w:rsid w:val="00D879FE"/>
    <w:rsid w:val="00E3218E"/>
    <w:rsid w:val="00E34D26"/>
    <w:rsid w:val="00E406F2"/>
    <w:rsid w:val="00E612DE"/>
    <w:rsid w:val="00E721B4"/>
    <w:rsid w:val="00F02996"/>
    <w:rsid w:val="00F42250"/>
    <w:rsid w:val="00FA149F"/>
    <w:rsid w:val="00FB1A1D"/>
    <w:rsid w:val="00FB74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customStyle="1" w:styleId="cnsl">
    <w:name w:val="cnsl"/>
    <w:basedOn w:val="DefaultParagraphFont"/>
    <w:rsid w:val="00257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944F38481D1C030F1BB3DE5C711174E9A3E5B5276172E2A3044D3EA7200A7CFC47A185BF208D9D16700F89F570052E762431D3177UAv8L" TargetMode="External" /><Relationship Id="rId6" Type="http://schemas.openxmlformats.org/officeDocument/2006/relationships/hyperlink" Target="consultantplus://offline/ref=7944F38481D1C030F1BB3DE5C711174E9A305B5672152E2A3044D3EA7200A7CFC47A1858F101D281364FF9C3135141E666431E316BAB8539U3v2L" TargetMode="External" /><Relationship Id="rId7" Type="http://schemas.openxmlformats.org/officeDocument/2006/relationships/hyperlink" Target="consultantplus://offline/ref=7944F38481D1C030F1BB3DE5C711174E9A315258761D2E2A3044D3EA7200A7CFC47A1858F101D286334FF9C3135141E666431E316BAB8539U3v2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FE515-F1C7-40F6-9695-B7142FC8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