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 xml:space="preserve">Дело № 5-1-494/2020 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ПОСТАНОВЛЕНИЕ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19 ноября 2020 года</w:t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  <w:t>г. Симферополь</w:t>
      </w:r>
    </w:p>
    <w:p w:rsidR="00A77B3E" w:rsidRPr="00B104D3" w:rsidP="00B104D3">
      <w:pPr>
        <w:jc w:val="both"/>
        <w:rPr>
          <w:sz w:val="20"/>
          <w:szCs w:val="20"/>
        </w:rPr>
      </w:pP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Мировой судья судебного участка № 1 Железнодорожного судебного района города Симферополь Республики Крым Щербина Д.С., рассмотрев дело об админист</w:t>
      </w:r>
      <w:r w:rsidRPr="00B104D3">
        <w:rPr>
          <w:sz w:val="20"/>
          <w:szCs w:val="20"/>
        </w:rPr>
        <w:t xml:space="preserve">ративном правонарушении, </w:t>
      </w:r>
      <w:r w:rsidRPr="00B104D3">
        <w:rPr>
          <w:sz w:val="20"/>
          <w:szCs w:val="20"/>
        </w:rP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Зиборовой</w:t>
      </w:r>
      <w:r w:rsidRPr="00B104D3">
        <w:rPr>
          <w:sz w:val="20"/>
          <w:szCs w:val="20"/>
        </w:rPr>
        <w:t xml:space="preserve"> Анны Павловны,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паспортные данные УССР, генерального директор</w:t>
      </w:r>
      <w:r w:rsidRPr="00B104D3">
        <w:rPr>
          <w:sz w:val="20"/>
          <w:szCs w:val="20"/>
        </w:rPr>
        <w:t>а ООО</w:t>
      </w:r>
      <w:r w:rsidRPr="00B104D3">
        <w:rPr>
          <w:sz w:val="20"/>
          <w:szCs w:val="20"/>
        </w:rPr>
        <w:t xml:space="preserve"> «СПУТНИК», зарегистрированной и прожива</w:t>
      </w:r>
      <w:r w:rsidRPr="00B104D3">
        <w:rPr>
          <w:sz w:val="20"/>
          <w:szCs w:val="20"/>
        </w:rPr>
        <w:t>ющей по адресу: адрес,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о привлечении её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RPr="00B104D3" w:rsidP="00B104D3">
      <w:pPr>
        <w:jc w:val="both"/>
        <w:rPr>
          <w:sz w:val="20"/>
          <w:szCs w:val="20"/>
        </w:rPr>
      </w:pP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УСТАНОВИЛ:</w:t>
      </w:r>
    </w:p>
    <w:p w:rsidR="00A77B3E" w:rsidRPr="00B104D3" w:rsidP="00B104D3">
      <w:pPr>
        <w:jc w:val="both"/>
        <w:rPr>
          <w:sz w:val="20"/>
          <w:szCs w:val="20"/>
        </w:rPr>
      </w:pP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Заместителем начальника Государственного учреждения –</w:t>
      </w:r>
      <w:r w:rsidRPr="00B104D3">
        <w:rPr>
          <w:sz w:val="20"/>
          <w:szCs w:val="20"/>
        </w:rPr>
        <w:t xml:space="preserve">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</w:t>
      </w:r>
      <w:r w:rsidRPr="00B104D3">
        <w:rPr>
          <w:sz w:val="20"/>
          <w:szCs w:val="20"/>
        </w:rPr>
        <w:t>Зиборовой</w:t>
      </w:r>
      <w:r w:rsidRPr="00B104D3">
        <w:rPr>
          <w:sz w:val="20"/>
          <w:szCs w:val="20"/>
        </w:rPr>
        <w:t xml:space="preserve"> А.П. за то, что она, являясь генеральным директором Общества с ограниченной ответственностью «СП</w:t>
      </w:r>
      <w:r w:rsidRPr="00B104D3">
        <w:rPr>
          <w:sz w:val="20"/>
          <w:szCs w:val="20"/>
        </w:rPr>
        <w:t>УТНИК», расположенного по адресу: адрес,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B104D3">
        <w:rPr>
          <w:sz w:val="20"/>
          <w:szCs w:val="20"/>
        </w:rPr>
        <w:t xml:space="preserve"> пенсионного страхования ср</w:t>
      </w:r>
      <w:r w:rsidRPr="00B104D3">
        <w:rPr>
          <w:sz w:val="20"/>
          <w:szCs w:val="20"/>
        </w:rPr>
        <w:t xml:space="preserve">ок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Pr="00B104D3">
        <w:rPr>
          <w:sz w:val="20"/>
          <w:szCs w:val="20"/>
        </w:rPr>
        <w:t>за</w:t>
      </w:r>
      <w:r w:rsidRPr="00B104D3">
        <w:rPr>
          <w:sz w:val="20"/>
          <w:szCs w:val="20"/>
        </w:rPr>
        <w:t xml:space="preserve"> дата.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 xml:space="preserve">В судебное заседание </w:t>
      </w:r>
      <w:r w:rsidRPr="00B104D3">
        <w:rPr>
          <w:sz w:val="20"/>
          <w:szCs w:val="20"/>
        </w:rPr>
        <w:t>Зиборова</w:t>
      </w:r>
      <w:r w:rsidRPr="00B104D3">
        <w:rPr>
          <w:sz w:val="20"/>
          <w:szCs w:val="20"/>
        </w:rPr>
        <w:t xml:space="preserve"> А.П. не явилась, </w:t>
      </w:r>
      <w:r w:rsidRPr="00B104D3">
        <w:rPr>
          <w:sz w:val="20"/>
          <w:szCs w:val="20"/>
        </w:rPr>
        <w:t>извещена</w:t>
      </w:r>
      <w:r w:rsidRPr="00B104D3">
        <w:rPr>
          <w:sz w:val="20"/>
          <w:szCs w:val="20"/>
        </w:rPr>
        <w:t xml:space="preserve"> надлежащим образом, предоставила заявление о рас</w:t>
      </w:r>
      <w:r w:rsidRPr="00B104D3">
        <w:rPr>
          <w:sz w:val="20"/>
          <w:szCs w:val="20"/>
        </w:rPr>
        <w:t>смотрении дела в её отсутствие вину признала в полном объёме.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 xml:space="preserve">Исследовав материалы дела, мировой судья пришел к выводу о наличии в действиях </w:t>
      </w:r>
      <w:r w:rsidRPr="00B104D3">
        <w:rPr>
          <w:sz w:val="20"/>
          <w:szCs w:val="20"/>
        </w:rPr>
        <w:t>Зиборовой</w:t>
      </w:r>
      <w:r w:rsidRPr="00B104D3">
        <w:rPr>
          <w:sz w:val="20"/>
          <w:szCs w:val="20"/>
        </w:rPr>
        <w:t xml:space="preserve"> А.П. состава правонарушения, предусмотренного                             ст. 15.33.2 КоАП РФ, исходя из </w:t>
      </w:r>
      <w:r w:rsidRPr="00B104D3">
        <w:rPr>
          <w:sz w:val="20"/>
          <w:szCs w:val="20"/>
        </w:rPr>
        <w:t>следующего.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 xml:space="preserve">Согласно протоколу № ... об административном правонарушении от дата, составленного в отношении </w:t>
      </w:r>
      <w:r w:rsidRPr="00B104D3">
        <w:rPr>
          <w:sz w:val="20"/>
          <w:szCs w:val="20"/>
        </w:rPr>
        <w:t>Зиборовой</w:t>
      </w:r>
      <w:r w:rsidRPr="00B104D3">
        <w:rPr>
          <w:sz w:val="20"/>
          <w:szCs w:val="20"/>
        </w:rPr>
        <w:t xml:space="preserve"> А.П. за то, что она, являясь генеральным директором Общества с ограниченной ответственностью «СПУТНИК», расположенного по адресу: адрес, не</w:t>
      </w:r>
      <w:r w:rsidRPr="00B104D3">
        <w:rPr>
          <w:sz w:val="20"/>
          <w:szCs w:val="20"/>
        </w:rPr>
        <w:t xml:space="preserve">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</w:t>
      </w:r>
      <w:r w:rsidRPr="00B104D3">
        <w:rPr>
          <w:sz w:val="20"/>
          <w:szCs w:val="20"/>
        </w:rPr>
        <w:t>едения индивидуального (персонифицированного) учета</w:t>
      </w:r>
      <w:r w:rsidRPr="00B104D3">
        <w:rPr>
          <w:sz w:val="20"/>
          <w:szCs w:val="20"/>
        </w:rPr>
        <w:t xml:space="preserve"> в системе обязательного пенсионного страхования </w:t>
      </w:r>
      <w:r w:rsidRPr="00B104D3">
        <w:rPr>
          <w:sz w:val="20"/>
          <w:szCs w:val="20"/>
        </w:rPr>
        <w:t>за</w:t>
      </w:r>
      <w:r w:rsidRPr="00B104D3">
        <w:rPr>
          <w:sz w:val="20"/>
          <w:szCs w:val="20"/>
        </w:rPr>
        <w:t xml:space="preserve"> дата.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Согласно п. 2.2 ст. 11 Федерального закона от дата № 27-ФЗ          «Об индивидуальном (персонифицированном) учете в системе обязательного пенсионн</w:t>
      </w:r>
      <w:r w:rsidRPr="00B104D3">
        <w:rPr>
          <w:sz w:val="20"/>
          <w:szCs w:val="20"/>
        </w:rPr>
        <w:t>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</w:t>
      </w:r>
      <w:r w:rsidRPr="00B104D3">
        <w:rPr>
          <w:sz w:val="20"/>
          <w:szCs w:val="20"/>
        </w:rPr>
        <w:t>рых являются выполнение работ, оказание услуг, договоры авторского заказа, договоры об отчуждении исключительного права</w:t>
      </w:r>
      <w:r w:rsidRPr="00B104D3">
        <w:rPr>
          <w:sz w:val="20"/>
          <w:szCs w:val="20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</w:t>
      </w:r>
      <w:r w:rsidRPr="00B104D3">
        <w:rPr>
          <w:sz w:val="20"/>
          <w:szCs w:val="20"/>
        </w:rPr>
        <w:t>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</w:t>
      </w:r>
      <w:r w:rsidRPr="00B104D3">
        <w:rPr>
          <w:sz w:val="20"/>
          <w:szCs w:val="20"/>
        </w:rPr>
        <w:t>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Зиборова</w:t>
      </w:r>
      <w:r w:rsidRPr="00B104D3">
        <w:rPr>
          <w:sz w:val="20"/>
          <w:szCs w:val="20"/>
        </w:rPr>
        <w:t xml:space="preserve"> А.П. является генеральным директором Общества с ограниченной ответст</w:t>
      </w:r>
      <w:r w:rsidRPr="00B104D3">
        <w:rPr>
          <w:sz w:val="20"/>
          <w:szCs w:val="20"/>
        </w:rPr>
        <w:t>венностью «СПУТНИК», расположенного по адресу: адрес, что подтверждается выпиской из Единого государственного реестра юридических лиц с основным государственным регистрационным номером – 1179102001594.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 xml:space="preserve">При таких обстоятельствах в действиях </w:t>
      </w:r>
      <w:r w:rsidRPr="00B104D3">
        <w:rPr>
          <w:sz w:val="20"/>
          <w:szCs w:val="20"/>
        </w:rPr>
        <w:t>Зиборовой</w:t>
      </w:r>
      <w:r w:rsidRPr="00B104D3">
        <w:rPr>
          <w:sz w:val="20"/>
          <w:szCs w:val="20"/>
        </w:rPr>
        <w:t xml:space="preserve"> А.П. и</w:t>
      </w:r>
      <w:r w:rsidRPr="00B104D3">
        <w:rPr>
          <w:sz w:val="20"/>
          <w:szCs w:val="20"/>
        </w:rPr>
        <w:t xml:space="preserve">меется состав правонарушения, предусмотренного ст. 15.33.2 КоАП РФ, а именно – непредставление в установленный </w:t>
      </w:r>
      <w:r w:rsidRPr="00B104D3">
        <w:rPr>
          <w:sz w:val="20"/>
          <w:szCs w:val="20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оформле</w:t>
      </w:r>
      <w:r w:rsidRPr="00B104D3">
        <w:rPr>
          <w:sz w:val="20"/>
          <w:szCs w:val="20"/>
        </w:rPr>
        <w:t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Согласно ч. 2 ст. 4.1 КоАП РФ при назначении административного наказания суд учитывает</w:t>
      </w:r>
      <w:r w:rsidRPr="00B104D3">
        <w:rPr>
          <w:sz w:val="20"/>
          <w:szCs w:val="20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Принимая во внимание характер совершенного административного правонарушения,</w:t>
      </w:r>
      <w:r w:rsidRPr="00B104D3">
        <w:rPr>
          <w:sz w:val="20"/>
          <w:szCs w:val="20"/>
        </w:rPr>
        <w:t xml:space="preserve"> данные о личности </w:t>
      </w:r>
      <w:r w:rsidRPr="00B104D3">
        <w:rPr>
          <w:sz w:val="20"/>
          <w:szCs w:val="20"/>
        </w:rPr>
        <w:t>Зиборовой</w:t>
      </w:r>
      <w:r w:rsidRPr="00B104D3">
        <w:rPr>
          <w:sz w:val="20"/>
          <w:szCs w:val="20"/>
        </w:rPr>
        <w:t xml:space="preserve"> А.П., мировой судья пришел к выводу о назначении ей административного наказания в виде штрафа в пределе санкции                ст. 15.33.2 КоАП РФ.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 xml:space="preserve">На основании </w:t>
      </w:r>
      <w:r w:rsidRPr="00B104D3">
        <w:rPr>
          <w:sz w:val="20"/>
          <w:szCs w:val="20"/>
        </w:rPr>
        <w:t>изложенного</w:t>
      </w:r>
      <w:r w:rsidRPr="00B104D3">
        <w:rPr>
          <w:sz w:val="20"/>
          <w:szCs w:val="20"/>
        </w:rPr>
        <w:t>, руководствуясь ст. ст. 15.33.2, 25.1, 29.9, 29.10 КоА</w:t>
      </w:r>
      <w:r w:rsidRPr="00B104D3">
        <w:rPr>
          <w:sz w:val="20"/>
          <w:szCs w:val="20"/>
        </w:rPr>
        <w:t>П РФ, мировой судья -</w:t>
      </w:r>
    </w:p>
    <w:p w:rsidR="00A77B3E" w:rsidRPr="00B104D3" w:rsidP="00B104D3">
      <w:pPr>
        <w:jc w:val="both"/>
        <w:rPr>
          <w:sz w:val="20"/>
          <w:szCs w:val="20"/>
        </w:rPr>
      </w:pP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ПОСТАНОВИЛ:</w:t>
      </w:r>
    </w:p>
    <w:p w:rsidR="00A77B3E" w:rsidRPr="00B104D3" w:rsidP="00B104D3">
      <w:pPr>
        <w:jc w:val="both"/>
        <w:rPr>
          <w:sz w:val="20"/>
          <w:szCs w:val="20"/>
        </w:rPr>
      </w:pP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 xml:space="preserve">Генерального директора Общества с ограниченной ответственностью «СПУТНИК» </w:t>
      </w:r>
      <w:r w:rsidRPr="00B104D3">
        <w:rPr>
          <w:sz w:val="20"/>
          <w:szCs w:val="20"/>
        </w:rPr>
        <w:t>Зиборову</w:t>
      </w:r>
      <w:r w:rsidRPr="00B104D3">
        <w:rPr>
          <w:sz w:val="20"/>
          <w:szCs w:val="20"/>
        </w:rPr>
        <w:t xml:space="preserve"> Анну Павловну признать виновной в совершении административного правонарушения, предусмотренного ст. 15.33.2 Кодекса Российской Федерации </w:t>
      </w:r>
      <w:r w:rsidRPr="00B104D3">
        <w:rPr>
          <w:sz w:val="20"/>
          <w:szCs w:val="20"/>
        </w:rPr>
        <w:t>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 xml:space="preserve">Штраф подлежит уплате на </w:t>
      </w:r>
      <w:r w:rsidRPr="00B104D3">
        <w:rPr>
          <w:sz w:val="20"/>
          <w:szCs w:val="20"/>
        </w:rPr>
        <w:t>р</w:t>
      </w:r>
      <w:r w:rsidRPr="00B104D3">
        <w:rPr>
          <w:sz w:val="20"/>
          <w:szCs w:val="20"/>
        </w:rPr>
        <w:t>/с № 40101810335100010001 в Отделении                    Центрального Банка по Республике</w:t>
      </w:r>
      <w:r w:rsidRPr="00B104D3">
        <w:rPr>
          <w:sz w:val="20"/>
          <w:szCs w:val="20"/>
        </w:rPr>
        <w:t xml:space="preserve"> Крым г. Симферополя, получатель УФК                    по Республике Крым (Государственное учреждение – Отделение Пенсионного фонда Российской Федерации по Республике Крым), КПП телефон, ИНН телефон, ОКТМО телефон, БИК телефон, КБК 39211601151019000140.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С</w:t>
      </w:r>
      <w:r w:rsidRPr="00B104D3">
        <w:rPr>
          <w:sz w:val="20"/>
          <w:szCs w:val="20"/>
        </w:rPr>
        <w:t>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Постановление мож</w:t>
      </w:r>
      <w:r w:rsidRPr="00B104D3">
        <w:rPr>
          <w:sz w:val="20"/>
          <w:szCs w:val="20"/>
        </w:rPr>
        <w:t>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         г. Симферополя (Республика К</w:t>
      </w:r>
      <w:r w:rsidRPr="00B104D3">
        <w:rPr>
          <w:sz w:val="20"/>
          <w:szCs w:val="20"/>
        </w:rPr>
        <w:t>рым, г. Симферополь, ул. Киевская 55/2).</w:t>
      </w:r>
    </w:p>
    <w:p w:rsidR="00A77B3E" w:rsidRPr="00B104D3" w:rsidP="00B104D3">
      <w:pPr>
        <w:jc w:val="both"/>
        <w:rPr>
          <w:sz w:val="20"/>
          <w:szCs w:val="20"/>
        </w:rPr>
      </w:pPr>
    </w:p>
    <w:p w:rsidR="00A77B3E" w:rsidRPr="00B104D3" w:rsidP="00B104D3">
      <w:pPr>
        <w:jc w:val="both"/>
        <w:rPr>
          <w:sz w:val="20"/>
          <w:szCs w:val="20"/>
        </w:rPr>
      </w:pPr>
      <w:r w:rsidRPr="00B104D3">
        <w:rPr>
          <w:sz w:val="20"/>
          <w:szCs w:val="20"/>
        </w:rPr>
        <w:t>Мировой судья</w:t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  <w:t>/подпись/</w:t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</w:r>
      <w:r w:rsidRPr="00B104D3">
        <w:rPr>
          <w:sz w:val="20"/>
          <w:szCs w:val="20"/>
        </w:rPr>
        <w:tab/>
        <w:t>Д.С. Щербина</w:t>
      </w:r>
    </w:p>
    <w:p w:rsidR="00A77B3E" w:rsidRPr="00B104D3" w:rsidP="00B104D3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D3"/>
    <w:rsid w:val="00A77B3E"/>
    <w:rsid w:val="00B104D3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