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0EEE">
      <w:pPr>
        <w:jc w:val="both"/>
      </w:pPr>
      <w:r>
        <w:t xml:space="preserve">Дело № 5-1-570/2019 </w:t>
      </w:r>
    </w:p>
    <w:p w:rsidR="00A77B3E" w:rsidP="00450EEE">
      <w:pPr>
        <w:jc w:val="both"/>
      </w:pPr>
      <w:r>
        <w:t>ПОСТАНОВЛЕНИЕ</w:t>
      </w:r>
    </w:p>
    <w:p w:rsidR="00A77B3E" w:rsidP="00450EEE">
      <w:pPr>
        <w:jc w:val="both"/>
      </w:pPr>
    </w:p>
    <w:p w:rsidR="00A77B3E" w:rsidP="00450EEE">
      <w:pPr>
        <w:jc w:val="both"/>
      </w:pPr>
      <w:r>
        <w:t>29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50EEE">
      <w:pPr>
        <w:jc w:val="both"/>
      </w:pPr>
    </w:p>
    <w:p w:rsidR="00A77B3E" w:rsidP="00450EEE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450EEE">
      <w:pPr>
        <w:jc w:val="both"/>
      </w:pPr>
      <w:r>
        <w:t>Осадчевой</w:t>
      </w:r>
      <w:r>
        <w:t xml:space="preserve"> Татьяны Петровны,</w:t>
      </w:r>
    </w:p>
    <w:p w:rsidR="00A77B3E" w:rsidP="00450EEE">
      <w:pPr>
        <w:jc w:val="both"/>
      </w:pPr>
      <w:r>
        <w:t xml:space="preserve">паспортные </w:t>
      </w:r>
      <w:r>
        <w:t>данныеадрес</w:t>
      </w:r>
      <w:r>
        <w:t>, председателя правления ТСН «Садоводческое товарищество «ИСКРА», зарегистрированной по адресу: ...</w:t>
      </w:r>
    </w:p>
    <w:p w:rsidR="00A77B3E" w:rsidP="00450EEE">
      <w:pPr>
        <w:jc w:val="both"/>
      </w:pPr>
      <w:r>
        <w:t>о привлечении её к административной ответственности за п</w:t>
      </w:r>
      <w:r>
        <w:t>равонарушение, предусмотренное ч. 1 ст. 20.25 Кодекса Российской Федерации об административных правонарушениях, -</w:t>
      </w:r>
    </w:p>
    <w:p w:rsidR="00A77B3E" w:rsidP="00450EEE">
      <w:pPr>
        <w:jc w:val="both"/>
      </w:pPr>
    </w:p>
    <w:p w:rsidR="00A77B3E" w:rsidP="00450EEE">
      <w:pPr>
        <w:jc w:val="both"/>
      </w:pPr>
      <w:r>
        <w:t>УСТАНОВИЛ:</w:t>
      </w:r>
    </w:p>
    <w:p w:rsidR="00A77B3E" w:rsidP="00450EEE">
      <w:pPr>
        <w:jc w:val="both"/>
      </w:pPr>
    </w:p>
    <w:p w:rsidR="00A77B3E" w:rsidP="00450EEE">
      <w:pPr>
        <w:jc w:val="both"/>
      </w:pPr>
      <w:r>
        <w:t>Начальником отдела – старшим судебным приставом ОСП по Железнодорожному району г. Симферополя УФССП России по Республике Крым сос</w:t>
      </w:r>
      <w:r>
        <w:t xml:space="preserve">тавлен протокол об административном правонарушении в отношении </w:t>
      </w:r>
      <w:r>
        <w:t>Осадчевой</w:t>
      </w:r>
      <w:r>
        <w:t xml:space="preserve"> Т.П., которая постановлением мирового судьи судебного участка № 1 Железнодорожного судебного района г. Симферополь Республики Крым от дата была признана виновной в совершении админист</w:t>
      </w:r>
      <w:r>
        <w:t>ративного правонарушения, предусмотренного ст. 15.33.2 КоАП РФ, и ей было назначено наказание в виде административного штрафа в размере 300 рублей, однако до истечения установленного ст. 32.2 КоАП РФ срока уплаты штрафа не оплатил.</w:t>
      </w:r>
    </w:p>
    <w:p w:rsidR="00A77B3E" w:rsidP="00450EEE">
      <w:pPr>
        <w:jc w:val="both"/>
      </w:pPr>
      <w:r>
        <w:t xml:space="preserve">При рассмотрении дела </w:t>
      </w:r>
      <w:r>
        <w:t>Ос</w:t>
      </w:r>
      <w:r>
        <w:t>адчева</w:t>
      </w:r>
      <w:r>
        <w:t xml:space="preserve"> Т.П. вину признала. В настоящее время административный штраф уплачен.</w:t>
      </w:r>
    </w:p>
    <w:p w:rsidR="00A77B3E" w:rsidP="00450EEE">
      <w:pPr>
        <w:jc w:val="both"/>
      </w:pPr>
      <w:r>
        <w:t xml:space="preserve">Выслушав </w:t>
      </w:r>
      <w:r>
        <w:t>Осадчеву</w:t>
      </w:r>
      <w:r>
        <w:t xml:space="preserve"> Т.П., исследовав материалы дела, мировой судья пришел к выводу о наличии в её действиях состава правонарушения, предусмотренного ч. 1 ст. 20.25 КоАП РФ, исходя и</w:t>
      </w:r>
      <w:r>
        <w:t>з следующего.</w:t>
      </w:r>
    </w:p>
    <w:p w:rsidR="00A77B3E" w:rsidP="00450EEE">
      <w:pPr>
        <w:jc w:val="both"/>
      </w:pPr>
      <w:r>
        <w:t xml:space="preserve">Вина </w:t>
      </w:r>
      <w:r>
        <w:t>Осадчевой</w:t>
      </w:r>
      <w:r>
        <w:t xml:space="preserve"> Т.П. подтверждается материалами дела, а именно – протоколом № ... об административном правонарушении от дата</w:t>
      </w:r>
    </w:p>
    <w:p w:rsidR="00A77B3E" w:rsidP="00450EEE">
      <w:pPr>
        <w:jc w:val="both"/>
      </w:pPr>
      <w:r>
        <w:t>Так, из копии постановления мирового судьи судебного участка № 1 Железнодорожного судебного района г. Симферополь Респ</w:t>
      </w:r>
      <w:r>
        <w:t xml:space="preserve">ублики Крым по делу № ... от дата следует, что дата </w:t>
      </w:r>
      <w:r>
        <w:t>Осадчева</w:t>
      </w:r>
      <w:r>
        <w:t xml:space="preserve"> Т.П. была привлечена к административной ответственности                  по ст. 15.33.2 КоАП РФ, и ей было назначено наказание в виде административного штрафа в размере 300 рублей. Постановление </w:t>
      </w:r>
      <w:r>
        <w:t>вступило в законную силу дата.</w:t>
      </w:r>
    </w:p>
    <w:p w:rsidR="00A77B3E" w:rsidP="00450EEE">
      <w:pPr>
        <w:jc w:val="both"/>
      </w:pPr>
      <w:r>
        <w:t xml:space="preserve">Согласно протоколу № ... об административном правонарушении           от дата, </w:t>
      </w:r>
      <w:r>
        <w:t>Осадчева</w:t>
      </w:r>
      <w:r>
        <w:t xml:space="preserve"> Т.П. административный штраф в сроки, предусмотренные ст. 32.2 КоАП РФ не уплатила.</w:t>
      </w:r>
    </w:p>
    <w:p w:rsidR="00A77B3E" w:rsidP="00450EEE">
      <w:pPr>
        <w:jc w:val="both"/>
      </w:pPr>
      <w:r>
        <w:t xml:space="preserve">При таких обстоятельствах, вину </w:t>
      </w:r>
      <w:r>
        <w:t>Осадчевой</w:t>
      </w:r>
      <w:r>
        <w:t xml:space="preserve"> Т.П., мирово</w:t>
      </w:r>
      <w:r>
        <w:t xml:space="preserve">й судья считает установленной и квалифицирует её действия по ч. 1 ст. 20.25 КоАП РФ, как </w:t>
      </w:r>
      <w:r>
        <w:t>неуплата административного штрафа в срок, предусмотренный КоАП РФ, т.к. копию постановления о наложении на неё штрафа она получила, об ответственности за неуплату в ус</w:t>
      </w:r>
      <w:r>
        <w:t xml:space="preserve">тановленный срок была предупрежден, в установленный законом 60-дневный срок штраф не уплатила. </w:t>
      </w:r>
    </w:p>
    <w:p w:rsidR="00A77B3E" w:rsidP="00450EEE">
      <w:pPr>
        <w:jc w:val="both"/>
      </w:pPr>
      <w:r>
        <w:t xml:space="preserve">Избирая наказание, мировой судья учитывает данные о личности </w:t>
      </w:r>
      <w:r>
        <w:t>Осадчевой</w:t>
      </w:r>
      <w:r>
        <w:t xml:space="preserve"> Т.П., обстоятельств, отягчающих её ответственность не имеется, а потому считает возможным</w:t>
      </w:r>
      <w:r>
        <w:t xml:space="preserve"> ограничиться назначением ей наказания в виде административного штрафа, предусмотренной санкцией ч. 1 ст. 20.25 КоАП РФ.</w:t>
      </w:r>
    </w:p>
    <w:p w:rsidR="00A77B3E" w:rsidP="00450EEE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450EEE">
      <w:pPr>
        <w:jc w:val="both"/>
      </w:pPr>
    </w:p>
    <w:p w:rsidR="00A77B3E" w:rsidP="00450EEE">
      <w:pPr>
        <w:jc w:val="both"/>
      </w:pPr>
      <w:r>
        <w:t>ПОСТАНОВИЛ:</w:t>
      </w:r>
    </w:p>
    <w:p w:rsidR="00A77B3E" w:rsidP="00450EEE">
      <w:pPr>
        <w:jc w:val="both"/>
      </w:pPr>
    </w:p>
    <w:p w:rsidR="00A77B3E" w:rsidP="00450EEE">
      <w:pPr>
        <w:jc w:val="both"/>
      </w:pPr>
      <w:r>
        <w:t>Осадчеву</w:t>
      </w:r>
      <w:r>
        <w:t xml:space="preserve"> Татьяну Петровну пр</w:t>
      </w:r>
      <w:r>
        <w:t>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(одной тысячи) рублей.</w:t>
      </w:r>
    </w:p>
    <w:p w:rsidR="00A77B3E" w:rsidP="00450EEE">
      <w:pPr>
        <w:jc w:val="both"/>
      </w:pPr>
      <w:r>
        <w:t>Штра</w:t>
      </w:r>
      <w:r>
        <w:t xml:space="preserve">ф подлежит уплате на р/с № 40302810635101000001, получатель УФК по Республике Крым (Отдел судебных приставов по Железнодорожному району города Симферополя УФССП России по Республике Крым),                КПП 910245003, БИК 043510001, ИНН 7702835613, </w:t>
      </w:r>
      <w:r>
        <w:t>Лиц.сч</w:t>
      </w:r>
      <w:r>
        <w:t>. 05751А93080, ОКАТО 35701000, код бюджетной классификации 38200000000000000000.</w:t>
      </w:r>
    </w:p>
    <w:p w:rsidR="00A77B3E" w:rsidP="00450EE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450EEE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450EEE">
      <w:pPr>
        <w:jc w:val="both"/>
      </w:pPr>
      <w:r>
        <w:t>Пос</w:t>
      </w:r>
      <w:r>
        <w:t xml:space="preserve">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</w:t>
      </w:r>
      <w:r>
        <w:t>Республика Крым, г. Симферополь, ул. Киевская 55/2).</w:t>
      </w:r>
    </w:p>
    <w:p w:rsidR="00A77B3E" w:rsidP="00450EEE">
      <w:pPr>
        <w:jc w:val="both"/>
      </w:pPr>
    </w:p>
    <w:p w:rsidR="00A77B3E" w:rsidP="00450EE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50EE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EE"/>
    <w:rsid w:val="00450EE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