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Pr="00B65E53" w:rsidR="00AD4389">
        <w:rPr>
          <w:b w:val="0"/>
          <w:sz w:val="28"/>
          <w:szCs w:val="28"/>
        </w:rPr>
        <w:t>638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Pr="00B65E53" w:rsidR="00AD4389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10 декабря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Pr="00B65E53" w:rsidR="00A60E43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B65E53">
        <w:rPr>
          <w:sz w:val="28"/>
          <w:szCs w:val="28"/>
        </w:rPr>
        <w:t>из</w:t>
      </w:r>
      <w:r w:rsidRPr="00B65E53">
        <w:rPr>
          <w:sz w:val="28"/>
          <w:szCs w:val="28"/>
        </w:rPr>
        <w:t xml:space="preserve">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Мартынюк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Pr="00B65E53" w:rsidR="00B46983">
        <w:rPr>
          <w:sz w:val="28"/>
          <w:szCs w:val="28"/>
        </w:rPr>
        <w:t>ца</w:t>
      </w:r>
      <w:r w:rsidRPr="00B65E53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гражданки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 проживающе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Начальником отдела </w:t>
      </w:r>
      <w:r w:rsidR="00E53956">
        <w:rPr>
          <w:sz w:val="26"/>
          <w:szCs w:val="26"/>
        </w:rPr>
        <w:t xml:space="preserve">/данные </w:t>
      </w:r>
      <w:r w:rsidR="00E53956">
        <w:rPr>
          <w:sz w:val="26"/>
          <w:szCs w:val="26"/>
        </w:rPr>
        <w:t>изъяты</w:t>
      </w:r>
      <w:r w:rsidR="00E53956">
        <w:rPr>
          <w:sz w:val="26"/>
          <w:szCs w:val="26"/>
        </w:rPr>
        <w:t>/</w:t>
      </w:r>
      <w:r w:rsidRPr="00B65E53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B65E53">
        <w:rPr>
          <w:sz w:val="28"/>
          <w:szCs w:val="28"/>
        </w:rPr>
        <w:t>Мартынюк И.А.</w:t>
      </w:r>
      <w:r w:rsidRPr="00B65E53" w:rsidR="00146024">
        <w:rPr>
          <w:sz w:val="28"/>
          <w:szCs w:val="28"/>
        </w:rPr>
        <w:t xml:space="preserve"> за то, что он, являясь </w:t>
      </w:r>
      <w:r w:rsidRPr="00B65E53">
        <w:rPr>
          <w:sz w:val="28"/>
          <w:szCs w:val="28"/>
        </w:rPr>
        <w:t xml:space="preserve">генеральным </w:t>
      </w:r>
      <w:r w:rsidRPr="00B65E53" w:rsidR="00146024">
        <w:rPr>
          <w:sz w:val="28"/>
          <w:szCs w:val="28"/>
        </w:rPr>
        <w:t xml:space="preserve">директором </w:t>
      </w:r>
      <w:r w:rsidR="00E53956">
        <w:rPr>
          <w:sz w:val="26"/>
          <w:szCs w:val="26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E53956">
        <w:rPr>
          <w:sz w:val="26"/>
          <w:szCs w:val="26"/>
        </w:rPr>
        <w:t>/данные изъяты/</w:t>
      </w:r>
      <w:r w:rsidRPr="00B65E53" w:rsidR="00146024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26</w:t>
      </w:r>
      <w:r w:rsidRPr="00B65E53" w:rsidR="00026C36">
        <w:rPr>
          <w:sz w:val="28"/>
          <w:szCs w:val="28"/>
        </w:rPr>
        <w:t>.0</w:t>
      </w:r>
      <w:r w:rsidRPr="00B65E53">
        <w:rPr>
          <w:sz w:val="28"/>
          <w:szCs w:val="28"/>
        </w:rPr>
        <w:t>4</w:t>
      </w:r>
      <w:r w:rsidRPr="00B65E53" w:rsidR="00026C36">
        <w:rPr>
          <w:sz w:val="28"/>
          <w:szCs w:val="28"/>
        </w:rPr>
        <w:t>.202</w:t>
      </w:r>
      <w:r w:rsidRPr="00B65E53">
        <w:rPr>
          <w:sz w:val="28"/>
          <w:szCs w:val="28"/>
        </w:rPr>
        <w:t>4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I квартал 2024</w:t>
      </w:r>
      <w:r w:rsidRPr="00B65E53">
        <w:rPr>
          <w:sz w:val="28"/>
          <w:szCs w:val="28"/>
        </w:rPr>
        <w:t xml:space="preserve"> года</w:t>
      </w:r>
      <w:r w:rsidRPr="00B46983">
        <w:rPr>
          <w:sz w:val="28"/>
          <w:szCs w:val="28"/>
        </w:rPr>
        <w:t xml:space="preserve"> вместо 25.04.2024</w:t>
      </w:r>
      <w:r w:rsidRPr="00B65E53">
        <w:rPr>
          <w:sz w:val="28"/>
          <w:szCs w:val="28"/>
        </w:rPr>
        <w:t>г.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Pr="00B65E53" w:rsidR="00B46983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не явил</w:t>
      </w:r>
      <w:r w:rsidRPr="00B65E53" w:rsidR="00B46983">
        <w:rPr>
          <w:sz w:val="28"/>
          <w:szCs w:val="28"/>
        </w:rPr>
        <w:t>ся</w:t>
      </w:r>
      <w:r w:rsidRPr="00B65E53">
        <w:rPr>
          <w:sz w:val="28"/>
          <w:szCs w:val="28"/>
        </w:rPr>
        <w:t>, извещ</w:t>
      </w:r>
      <w:r w:rsidRPr="00B65E53" w:rsidR="00450394">
        <w:rPr>
          <w:sz w:val="28"/>
          <w:szCs w:val="28"/>
        </w:rPr>
        <w:t>е</w:t>
      </w:r>
      <w:r w:rsidRPr="00B65E53">
        <w:rPr>
          <w:sz w:val="28"/>
          <w:szCs w:val="28"/>
        </w:rPr>
        <w:t>н</w:t>
      </w:r>
      <w:r w:rsidRPr="00B65E53" w:rsidR="00450394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надлежащим образом, что подтверждается </w:t>
      </w:r>
      <w:r w:rsidRPr="00B65E53" w:rsidR="00450394">
        <w:rPr>
          <w:sz w:val="28"/>
          <w:szCs w:val="28"/>
        </w:rPr>
        <w:t>почтовым уведомлением</w:t>
      </w:r>
      <w:r w:rsidRPr="00B65E53">
        <w:rPr>
          <w:sz w:val="28"/>
          <w:szCs w:val="28"/>
        </w:rPr>
        <w:t>, имеющимся в материалах дела. Согласно ч. 2</w:t>
      </w:r>
      <w:r w:rsidRPr="00B65E53" w:rsidR="00396849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 w:rsidRPr="00B65E53" w:rsidR="00B46983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B65E53" w:rsidR="00B46983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Pr="00B65E53" w:rsidR="00B46983">
        <w:rPr>
          <w:sz w:val="28"/>
          <w:szCs w:val="28"/>
        </w:rPr>
        <w:t xml:space="preserve">Мартынюк И.А. за то, что он, являясь генеральным директором </w:t>
      </w:r>
      <w:r w:rsidR="00E53956">
        <w:rPr>
          <w:sz w:val="26"/>
          <w:szCs w:val="26"/>
        </w:rPr>
        <w:t>/данные изъяты/</w:t>
      </w:r>
      <w:r w:rsidRPr="00B65E53" w:rsidR="00B46983">
        <w:rPr>
          <w:sz w:val="28"/>
          <w:szCs w:val="28"/>
        </w:rPr>
        <w:t xml:space="preserve">, расположенного по адресу: </w:t>
      </w:r>
      <w:r w:rsidR="00E53956">
        <w:rPr>
          <w:sz w:val="26"/>
          <w:szCs w:val="26"/>
        </w:rPr>
        <w:t>/данные изъяты/</w:t>
      </w:r>
      <w:r w:rsidRPr="00B65E53" w:rsidR="00B46983">
        <w:rPr>
          <w:sz w:val="28"/>
          <w:szCs w:val="28"/>
        </w:rPr>
        <w:t xml:space="preserve">, 26.04.2024г. предоставил </w:t>
      </w:r>
      <w:r w:rsidRPr="00B46983" w:rsidR="00B46983">
        <w:rPr>
          <w:sz w:val="28"/>
          <w:szCs w:val="28"/>
        </w:rPr>
        <w:t>сведени</w:t>
      </w:r>
      <w:r w:rsidRPr="00B65E53" w:rsidR="00B46983">
        <w:rPr>
          <w:sz w:val="28"/>
          <w:szCs w:val="28"/>
        </w:rPr>
        <w:t>я</w:t>
      </w:r>
      <w:r w:rsidRPr="00B46983" w:rsid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B46983" w:rsidR="00B46983">
        <w:rPr>
          <w:sz w:val="28"/>
          <w:szCs w:val="28"/>
        </w:rPr>
        <w:t xml:space="preserve">) учета и сведения о начисленных страховых взносах на </w:t>
      </w:r>
      <w:r w:rsidRPr="00B46983" w:rsidR="00B46983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(ЕФС-1)») за I квартал 2024</w:t>
      </w:r>
      <w:r w:rsidRPr="00B65E53" w:rsidR="00B46983">
        <w:rPr>
          <w:sz w:val="28"/>
          <w:szCs w:val="28"/>
        </w:rPr>
        <w:t xml:space="preserve"> года</w:t>
      </w:r>
      <w:r w:rsidRPr="00B46983" w:rsidR="00B46983">
        <w:rPr>
          <w:sz w:val="28"/>
          <w:szCs w:val="28"/>
        </w:rPr>
        <w:t xml:space="preserve"> вместо 25.04.2024</w:t>
      </w:r>
      <w:r w:rsidRPr="00B65E53" w:rsidR="00B46983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 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Pr="00B65E53" w:rsidR="00DA6611">
        <w:rPr>
          <w:sz w:val="28"/>
          <w:szCs w:val="28"/>
        </w:rPr>
        <w:t>1 квартал</w:t>
      </w:r>
      <w:r w:rsidRPr="00B65E53" w:rsidR="00D643B0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Pr="00B65E53" w:rsidR="00D643B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апре</w:t>
      </w:r>
      <w:r w:rsidRPr="00B65E53" w:rsidR="00D643B0">
        <w:rPr>
          <w:sz w:val="28"/>
          <w:szCs w:val="28"/>
        </w:rPr>
        <w:t>ля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имеющимися в материалах дела сведениями, согласно которым </w:t>
      </w:r>
      <w:r w:rsidRPr="00B65E53" w:rsidR="00C92689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является </w:t>
      </w:r>
      <w:r w:rsidRPr="00B65E53" w:rsidR="00C92689">
        <w:rPr>
          <w:sz w:val="28"/>
          <w:szCs w:val="28"/>
        </w:rPr>
        <w:t xml:space="preserve">генеральным директором </w:t>
      </w:r>
      <w:r w:rsidR="00E53956">
        <w:rPr>
          <w:sz w:val="26"/>
          <w:szCs w:val="26"/>
        </w:rPr>
        <w:t>/данные изъяты/</w:t>
      </w:r>
      <w:r w:rsidRPr="00B65E53" w:rsidR="00C92689">
        <w:rPr>
          <w:sz w:val="28"/>
          <w:szCs w:val="28"/>
        </w:rPr>
        <w:t xml:space="preserve">, расположенного по адресу: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Pr="00B65E53" w:rsidR="00C92689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</w:t>
      </w:r>
      <w:r w:rsidRPr="00B65E53">
        <w:rPr>
          <w:sz w:val="28"/>
          <w:szCs w:val="28"/>
          <w:shd w:val="clear" w:color="auto" w:fill="FFFFFF"/>
        </w:rPr>
        <w:t xml:space="preserve"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Мартынюк И.А.,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Pr="00B65E53" w:rsidR="00396849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Мартынюк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>
        <w:rPr>
          <w:sz w:val="28"/>
          <w:szCs w:val="28"/>
        </w:rPr>
        <w:t xml:space="preserve">генерального директора </w:t>
      </w:r>
      <w:r w:rsidR="00E53956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 w:rsidRPr="00B65E53">
        <w:rPr>
          <w:sz w:val="28"/>
          <w:szCs w:val="28"/>
        </w:rPr>
        <w:t>ым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 w:rsidRPr="00B65E53">
        <w:rPr>
          <w:sz w:val="28"/>
          <w:szCs w:val="28"/>
        </w:rPr>
        <w:t>му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22B1B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53956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7ECB-F9BD-448C-B41F-86D7E095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