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EC55A1">
      <w:pPr>
        <w:jc w:val="both"/>
      </w:pPr>
      <w:r>
        <w:t xml:space="preserve">Дело № 5-1-708/2019 </w:t>
      </w:r>
    </w:p>
    <w:p w:rsidR="00A77B3E" w:rsidP="00EC55A1">
      <w:pPr>
        <w:jc w:val="both"/>
      </w:pPr>
      <w:r>
        <w:t>ПОСТАНОВЛЕНИЕ</w:t>
      </w:r>
    </w:p>
    <w:p w:rsidR="00A77B3E" w:rsidP="00EC55A1">
      <w:pPr>
        <w:jc w:val="both"/>
      </w:pPr>
    </w:p>
    <w:p w:rsidR="00A77B3E" w:rsidP="00EC55A1">
      <w:pPr>
        <w:jc w:val="both"/>
      </w:pPr>
      <w:r>
        <w:t>18 декабря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EC55A1">
      <w:pPr>
        <w:jc w:val="both"/>
      </w:pPr>
    </w:p>
    <w:p w:rsidR="00A77B3E" w:rsidP="00EC55A1">
      <w:pPr>
        <w:jc w:val="both"/>
      </w:pPr>
      <w: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отдела судебных приставов по Железнодорожному району г. Симферополя Уп</w:t>
      </w:r>
      <w:r>
        <w:t xml:space="preserve">равления Федеральной службы судебных приставов по Республике Крым, в отношении  </w:t>
      </w:r>
    </w:p>
    <w:p w:rsidR="00A77B3E" w:rsidP="00EC55A1">
      <w:pPr>
        <w:jc w:val="both"/>
      </w:pPr>
      <w:r>
        <w:t>Перемячкина</w:t>
      </w:r>
      <w:r>
        <w:t xml:space="preserve"> Валерия Станиславовича,</w:t>
      </w:r>
    </w:p>
    <w:p w:rsidR="00A77B3E" w:rsidP="00EC55A1">
      <w:pPr>
        <w:jc w:val="both"/>
      </w:pPr>
      <w:r>
        <w:t>паспортные данные, гражданина Российской Федерации, не женатого, официально не трудоустроенного, зарегистрированного и проживающего по адре</w:t>
      </w:r>
      <w:r>
        <w:t>су: ...</w:t>
      </w:r>
    </w:p>
    <w:p w:rsidR="00A77B3E" w:rsidP="00EC55A1">
      <w:pPr>
        <w:jc w:val="both"/>
      </w:pPr>
      <w:r>
        <w:t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-</w:t>
      </w:r>
    </w:p>
    <w:p w:rsidR="00A77B3E" w:rsidP="00EC55A1">
      <w:pPr>
        <w:jc w:val="both"/>
      </w:pPr>
    </w:p>
    <w:p w:rsidR="00A77B3E" w:rsidP="00EC55A1">
      <w:pPr>
        <w:jc w:val="both"/>
      </w:pPr>
      <w:r>
        <w:t>УСТАНОВИЛ:</w:t>
      </w:r>
    </w:p>
    <w:p w:rsidR="00A77B3E" w:rsidP="00EC55A1">
      <w:pPr>
        <w:jc w:val="both"/>
      </w:pPr>
    </w:p>
    <w:p w:rsidR="00A77B3E" w:rsidP="00EC55A1">
      <w:pPr>
        <w:jc w:val="both"/>
      </w:pPr>
      <w:r>
        <w:t xml:space="preserve">Судебным приставом-исполнителем ОСП по Железнодорожному району  </w:t>
      </w:r>
      <w:r>
        <w:t xml:space="preserve"> г. Симферополя УФССП России по Республике Крым составлен протокол об административном правонарушении в отношении </w:t>
      </w:r>
      <w:r>
        <w:t>Перемячкина</w:t>
      </w:r>
      <w:r>
        <w:t xml:space="preserve"> В.С., который постановлением исполняющего обязанности мирового судьи судебного участка № 32 Белогорского судебного района Республи</w:t>
      </w:r>
      <w:r>
        <w:t>ки Крым от дата по делу ... был признан виновным в совершении административного правонарушения, предусмотренного ч. 1 ст. 12.26 КоАП РФ, и ему было назначено наказание в виде административного штрафа в размере 30000 рублей, однако до истечения установленно</w:t>
      </w:r>
      <w:r>
        <w:t>го ст. 32.2 КоАП РФ срока уплаты штрафа не оплатил, уклонившись от исполнения административного наказания.</w:t>
      </w:r>
    </w:p>
    <w:p w:rsidR="00A77B3E" w:rsidP="00EC55A1">
      <w:pPr>
        <w:jc w:val="both"/>
      </w:pPr>
      <w:r>
        <w:t xml:space="preserve">При рассмотрении дела в судебном заседании </w:t>
      </w:r>
      <w:r>
        <w:t>Перемячкин</w:t>
      </w:r>
      <w:r>
        <w:t xml:space="preserve"> В.С. вину признал полностью.</w:t>
      </w:r>
    </w:p>
    <w:p w:rsidR="00A77B3E" w:rsidP="00EC55A1">
      <w:pPr>
        <w:jc w:val="both"/>
      </w:pPr>
      <w:r>
        <w:t xml:space="preserve">Выслушав </w:t>
      </w:r>
      <w:r>
        <w:t>Перемячкина</w:t>
      </w:r>
      <w:r>
        <w:t xml:space="preserve"> В.С., исследовав материалы дела, суд пришел к</w:t>
      </w:r>
      <w:r>
        <w:t xml:space="preserve"> выводу о наличии в его действиях состава правонарушения, предусмотренного   ч. 1            ст. 20.25 КоАП РФ, исходя из следующего.</w:t>
      </w:r>
    </w:p>
    <w:p w:rsidR="00A77B3E" w:rsidP="00EC55A1">
      <w:pPr>
        <w:jc w:val="both"/>
      </w:pPr>
      <w:r>
        <w:t xml:space="preserve">Вина </w:t>
      </w:r>
      <w:r>
        <w:t>Перемячкина</w:t>
      </w:r>
      <w:r>
        <w:t xml:space="preserve"> В.С. подтверждается материалами дела, а именно – протоколом № 397 об административном правонарушении от 1</w:t>
      </w:r>
      <w:r>
        <w:t>8 декабря        2019 года.</w:t>
      </w:r>
    </w:p>
    <w:p w:rsidR="00A77B3E" w:rsidP="00EC55A1">
      <w:pPr>
        <w:jc w:val="both"/>
      </w:pPr>
      <w:r>
        <w:t xml:space="preserve">Так, из копии постановления исполняющего обязанности мирового судьи судебного участка № 32 Белогорского судебного района Республики Крым         от дата по делу № ... следует, что </w:t>
      </w:r>
      <w:r>
        <w:t>Перемячкин</w:t>
      </w:r>
      <w:r>
        <w:t xml:space="preserve"> В.С. был привлечен к административной</w:t>
      </w:r>
      <w:r>
        <w:t xml:space="preserve"> ответственности по ч. 1 ст. 12.26 КоАП РФ, и ему было назначено наказание в виде административного штрафа                       в размере 30000 (тридцать тысяч) рублей с лишением права управления транспортными средствами на срок 1 (один) год 06 (семь) мес</w:t>
      </w:r>
      <w:r>
        <w:t xml:space="preserve">яцев. Указанное постановление вступило в законную силу дата </w:t>
      </w:r>
    </w:p>
    <w:p w:rsidR="00A77B3E" w:rsidP="00EC55A1">
      <w:pPr>
        <w:jc w:val="both"/>
      </w:pPr>
      <w:r>
        <w:t xml:space="preserve">Согласно протоколу № ... об административном правонарушении            от 18 декабря 2019 года </w:t>
      </w:r>
      <w:r>
        <w:t>Перемячкин</w:t>
      </w:r>
      <w:r>
        <w:t xml:space="preserve"> В.С. административный штраф в сроки, предусмотренные ст. 32.2 КоАП РФ не уплатил.</w:t>
      </w:r>
    </w:p>
    <w:p w:rsidR="00A77B3E" w:rsidP="00EC55A1">
      <w:pPr>
        <w:jc w:val="both"/>
      </w:pPr>
      <w:r>
        <w:t>При так</w:t>
      </w:r>
      <w:r>
        <w:t xml:space="preserve">их обстоятельствах, вину </w:t>
      </w:r>
      <w:r>
        <w:t>Перемячкина</w:t>
      </w:r>
      <w:r>
        <w:t xml:space="preserve"> В.С., мировой судья считает установленной и квалифицирует его действия по ч. 1 ст. 20.25 КоАП РФ, как неуплата административного штрафа в срок, предусмотренный КоАП РФ, т.к. копию постановления о наложении на него штраф</w:t>
      </w:r>
      <w:r>
        <w:t xml:space="preserve">а он получил, об ответственности за неуплату в установленный срок был предупрежден, в установленный законом 60-дневный срок штраф не уплатил. </w:t>
      </w:r>
    </w:p>
    <w:p w:rsidR="00A77B3E" w:rsidP="00EC55A1">
      <w:pPr>
        <w:jc w:val="both"/>
      </w:pPr>
      <w:r>
        <w:t xml:space="preserve">Избирая наказание, судья учитывает, что </w:t>
      </w:r>
      <w:r>
        <w:t>Перемячкин</w:t>
      </w:r>
      <w:r>
        <w:t xml:space="preserve"> В.С. вину признал, в настоящее время трудоустроен, обстоятельс</w:t>
      </w:r>
      <w:r>
        <w:t>тв, отягчающих его ответственность, не имеется, а потому считает возможным ограничиться назначением ему наказания в виде обязательных работ.</w:t>
      </w:r>
    </w:p>
    <w:p w:rsidR="00A77B3E" w:rsidP="00EC55A1">
      <w:pPr>
        <w:jc w:val="both"/>
      </w:pPr>
      <w:r>
        <w:t xml:space="preserve">Препятствий для назначения </w:t>
      </w:r>
      <w:r>
        <w:t>Перемячкину</w:t>
      </w:r>
      <w:r>
        <w:t xml:space="preserve"> В.С. данного вида наказания, с учётом положений ч. 3 ст. 3.13 КоАП РФ, судом</w:t>
      </w:r>
      <w:r>
        <w:t xml:space="preserve"> не установлено.</w:t>
      </w:r>
    </w:p>
    <w:p w:rsidR="00A77B3E" w:rsidP="00EC55A1">
      <w:pPr>
        <w:jc w:val="both"/>
      </w:pPr>
      <w:r>
        <w:t>На основании изложенного, руководствуясь ст. ст. 20.25, 29.9, 29.10 КоАП РФ, мировой судья –</w:t>
      </w:r>
    </w:p>
    <w:p w:rsidR="00A77B3E" w:rsidP="00EC55A1">
      <w:pPr>
        <w:jc w:val="both"/>
      </w:pPr>
    </w:p>
    <w:p w:rsidR="00A77B3E" w:rsidP="00EC55A1">
      <w:pPr>
        <w:jc w:val="both"/>
      </w:pPr>
      <w:r>
        <w:t>ПОСТАНОВИЛ:</w:t>
      </w:r>
    </w:p>
    <w:p w:rsidR="00A77B3E" w:rsidP="00EC55A1">
      <w:pPr>
        <w:jc w:val="both"/>
      </w:pPr>
    </w:p>
    <w:p w:rsidR="00A77B3E" w:rsidP="00EC55A1">
      <w:pPr>
        <w:jc w:val="both"/>
      </w:pPr>
      <w:r>
        <w:t>Перемячкина</w:t>
      </w:r>
      <w:r>
        <w:t xml:space="preserve"> Валерия Станиславовича признать виновным в совершении административного правонарушения, предусмотренного ч. 1 ст. 20.25 </w:t>
      </w:r>
      <w:r>
        <w:t>Кодекса Российской Федерации об административных правонарушениях и назначить ему административное наказание в виде обязательных работ на срок 40 (сорок) часов.</w:t>
      </w:r>
    </w:p>
    <w:p w:rsidR="00A77B3E" w:rsidP="00EC55A1">
      <w:pPr>
        <w:jc w:val="both"/>
      </w:pPr>
      <w:r>
        <w:t>Постановление может быть обжаловано в течение 10 суток со дня вручения или получения копии поста</w:t>
      </w:r>
      <w:r>
        <w:t>новления в Железнодорожный районный суд г. Симферополя Республики Крым через судебный участок № 1 Железнодорожного судебного района г. Симферополя (адрес: 295034, Республика Крым, г. Симферополь, ул. Киевская 55/2).</w:t>
      </w:r>
    </w:p>
    <w:p w:rsidR="00A77B3E" w:rsidP="00EC55A1">
      <w:pPr>
        <w:jc w:val="both"/>
      </w:pPr>
    </w:p>
    <w:p w:rsidR="00A77B3E" w:rsidP="00EC55A1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</w:t>
      </w:r>
      <w:r>
        <w:t>ина</w:t>
      </w:r>
    </w:p>
    <w:p w:rsidR="00A77B3E" w:rsidP="00EC55A1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5A1"/>
    <w:rsid w:val="00A77B3E"/>
    <w:rsid w:val="00EC55A1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