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F1C7F" w:rsidP="009B362D">
      <w:pPr>
        <w:jc w:val="right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Дело № 5-10</w:t>
      </w:r>
      <w:r w:rsidRPr="00BF1C7F">
        <w:rPr>
          <w:rFonts w:ascii="Times New Roman" w:hAnsi="Times New Roman"/>
          <w:sz w:val="16"/>
          <w:szCs w:val="16"/>
        </w:rPr>
        <w:t>-</w:t>
      </w:r>
      <w:r w:rsidRPr="00BF1C7F" w:rsidR="009D075D">
        <w:rPr>
          <w:rFonts w:ascii="Times New Roman" w:hAnsi="Times New Roman"/>
          <w:sz w:val="16"/>
          <w:szCs w:val="16"/>
        </w:rPr>
        <w:t>00</w:t>
      </w:r>
      <w:r w:rsidRPr="00BF1C7F" w:rsidR="009A368D">
        <w:rPr>
          <w:rFonts w:ascii="Times New Roman" w:hAnsi="Times New Roman"/>
          <w:sz w:val="16"/>
          <w:szCs w:val="16"/>
        </w:rPr>
        <w:t>11</w:t>
      </w:r>
      <w:r w:rsidRPr="00BF1C7F" w:rsidR="00275B7F">
        <w:rPr>
          <w:rFonts w:ascii="Times New Roman" w:hAnsi="Times New Roman"/>
          <w:sz w:val="16"/>
          <w:szCs w:val="16"/>
        </w:rPr>
        <w:t>/</w:t>
      </w:r>
      <w:r w:rsidRPr="00BF1C7F" w:rsidR="003065BE">
        <w:rPr>
          <w:rFonts w:ascii="Times New Roman" w:hAnsi="Times New Roman"/>
          <w:sz w:val="16"/>
          <w:szCs w:val="16"/>
        </w:rPr>
        <w:t>20</w:t>
      </w:r>
      <w:r w:rsidRPr="00BF1C7F" w:rsidR="00EE7A02">
        <w:rPr>
          <w:rFonts w:ascii="Times New Roman" w:hAnsi="Times New Roman"/>
          <w:sz w:val="16"/>
          <w:szCs w:val="16"/>
        </w:rPr>
        <w:t>1</w:t>
      </w:r>
      <w:r w:rsidRPr="00BF1C7F" w:rsidR="005A03DD">
        <w:rPr>
          <w:rFonts w:ascii="Times New Roman" w:hAnsi="Times New Roman"/>
          <w:sz w:val="16"/>
          <w:szCs w:val="16"/>
        </w:rPr>
        <w:t>9</w:t>
      </w:r>
    </w:p>
    <w:p w:rsidR="008424DF" w:rsidRPr="00BF1C7F" w:rsidP="000722BC">
      <w:pPr>
        <w:jc w:val="right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(05-</w:t>
      </w:r>
      <w:r w:rsidRPr="00BF1C7F" w:rsidR="00A57F08">
        <w:rPr>
          <w:rFonts w:ascii="Times New Roman" w:hAnsi="Times New Roman"/>
          <w:sz w:val="16"/>
          <w:szCs w:val="16"/>
        </w:rPr>
        <w:t>0</w:t>
      </w:r>
      <w:r w:rsidRPr="00BF1C7F" w:rsidR="005A03DD">
        <w:rPr>
          <w:rFonts w:ascii="Times New Roman" w:hAnsi="Times New Roman"/>
          <w:sz w:val="16"/>
          <w:szCs w:val="16"/>
        </w:rPr>
        <w:t>0</w:t>
      </w:r>
      <w:r w:rsidRPr="00BF1C7F" w:rsidR="009A368D">
        <w:rPr>
          <w:rFonts w:ascii="Times New Roman" w:hAnsi="Times New Roman"/>
          <w:sz w:val="16"/>
          <w:szCs w:val="16"/>
        </w:rPr>
        <w:t>11</w:t>
      </w:r>
      <w:r w:rsidRPr="00BF1C7F" w:rsidR="00905A3C">
        <w:rPr>
          <w:rFonts w:ascii="Times New Roman" w:hAnsi="Times New Roman"/>
          <w:sz w:val="16"/>
          <w:szCs w:val="16"/>
        </w:rPr>
        <w:t>/10</w:t>
      </w:r>
      <w:r w:rsidRPr="00BF1C7F" w:rsidR="00275B7F">
        <w:rPr>
          <w:rFonts w:ascii="Times New Roman" w:hAnsi="Times New Roman"/>
          <w:sz w:val="16"/>
          <w:szCs w:val="16"/>
        </w:rPr>
        <w:t>/</w:t>
      </w:r>
      <w:r w:rsidRPr="00BF1C7F" w:rsidR="003065BE">
        <w:rPr>
          <w:rFonts w:ascii="Times New Roman" w:hAnsi="Times New Roman"/>
          <w:sz w:val="16"/>
          <w:szCs w:val="16"/>
        </w:rPr>
        <w:t>20</w:t>
      </w:r>
      <w:r w:rsidRPr="00BF1C7F" w:rsidR="00EE7A02">
        <w:rPr>
          <w:rFonts w:ascii="Times New Roman" w:hAnsi="Times New Roman"/>
          <w:sz w:val="16"/>
          <w:szCs w:val="16"/>
        </w:rPr>
        <w:t>1</w:t>
      </w:r>
      <w:r w:rsidRPr="00BF1C7F" w:rsidR="005A03DD">
        <w:rPr>
          <w:rFonts w:ascii="Times New Roman" w:hAnsi="Times New Roman"/>
          <w:sz w:val="16"/>
          <w:szCs w:val="16"/>
        </w:rPr>
        <w:t>9</w:t>
      </w:r>
      <w:r w:rsidRPr="00BF1C7F" w:rsidR="00275B7F">
        <w:rPr>
          <w:rFonts w:ascii="Times New Roman" w:hAnsi="Times New Roman"/>
          <w:sz w:val="16"/>
          <w:szCs w:val="16"/>
        </w:rPr>
        <w:t>)</w:t>
      </w:r>
    </w:p>
    <w:p w:rsidR="009C250D" w:rsidRPr="00BF1C7F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BF1C7F">
        <w:rPr>
          <w:rFonts w:ascii="Times New Roman" w:hAnsi="Times New Roman"/>
          <w:b/>
          <w:sz w:val="16"/>
          <w:szCs w:val="16"/>
        </w:rPr>
        <w:t>П</w:t>
      </w:r>
      <w:r w:rsidRPr="00BF1C7F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BF1C7F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BF1C7F" w:rsidP="00B05773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1</w:t>
      </w:r>
      <w:r w:rsidRPr="00BF1C7F" w:rsidR="009A368D">
        <w:rPr>
          <w:rFonts w:ascii="Times New Roman" w:hAnsi="Times New Roman"/>
          <w:sz w:val="16"/>
          <w:szCs w:val="16"/>
        </w:rPr>
        <w:t>7</w:t>
      </w:r>
      <w:r w:rsidRPr="00BF1C7F" w:rsidR="00ED7471">
        <w:rPr>
          <w:rFonts w:ascii="Times New Roman" w:hAnsi="Times New Roman"/>
          <w:sz w:val="16"/>
          <w:szCs w:val="16"/>
        </w:rPr>
        <w:t xml:space="preserve"> </w:t>
      </w:r>
      <w:r w:rsidRPr="00BF1C7F" w:rsidR="005A03DD">
        <w:rPr>
          <w:rFonts w:ascii="Times New Roman" w:hAnsi="Times New Roman"/>
          <w:sz w:val="16"/>
          <w:szCs w:val="16"/>
        </w:rPr>
        <w:t xml:space="preserve">января </w:t>
      </w:r>
      <w:r w:rsidRPr="00BF1C7F" w:rsidR="00EE7A02">
        <w:rPr>
          <w:rFonts w:ascii="Times New Roman" w:hAnsi="Times New Roman"/>
          <w:sz w:val="16"/>
          <w:szCs w:val="16"/>
        </w:rPr>
        <w:t>201</w:t>
      </w:r>
      <w:r w:rsidRPr="00BF1C7F" w:rsidR="005A03DD">
        <w:rPr>
          <w:rFonts w:ascii="Times New Roman" w:hAnsi="Times New Roman"/>
          <w:sz w:val="16"/>
          <w:szCs w:val="16"/>
        </w:rPr>
        <w:t>9</w:t>
      </w:r>
      <w:r w:rsidRPr="00BF1C7F" w:rsidR="009B362D">
        <w:rPr>
          <w:rFonts w:ascii="Times New Roman" w:hAnsi="Times New Roman"/>
          <w:sz w:val="16"/>
          <w:szCs w:val="16"/>
        </w:rPr>
        <w:t xml:space="preserve"> года  </w:t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9B362D">
        <w:rPr>
          <w:rFonts w:ascii="Times New Roman" w:hAnsi="Times New Roman"/>
          <w:sz w:val="16"/>
          <w:szCs w:val="16"/>
        </w:rPr>
        <w:tab/>
      </w:r>
      <w:r w:rsidRPr="00BF1C7F" w:rsidR="00627B17">
        <w:rPr>
          <w:rFonts w:ascii="Times New Roman" w:hAnsi="Times New Roman"/>
          <w:sz w:val="16"/>
          <w:szCs w:val="16"/>
        </w:rPr>
        <w:t xml:space="preserve">    </w:t>
      </w:r>
      <w:r w:rsidRPr="00BF1C7F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BF1C7F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BF1C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C16DED" w:rsidRPr="00BF1C7F" w:rsidP="000722BC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BF1C7F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F1C7F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BF1C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</w:t>
      </w:r>
      <w:r w:rsidRPr="00BF1C7F" w:rsidR="00AF0F90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                   </w:t>
      </w:r>
      <w:r w:rsidRPr="00BF1C7F">
        <w:rPr>
          <w:rFonts w:ascii="Times New Roman" w:hAnsi="Times New Roman"/>
          <w:sz w:val="16"/>
          <w:szCs w:val="16"/>
          <w:bdr w:val="none" w:sz="0" w:space="0" w:color="auto" w:frame="1"/>
        </w:rPr>
        <w:t>(г. Симферополь,  ул. Киевская д.55/2)</w:t>
      </w:r>
      <w:r w:rsidRPr="00BF1C7F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BF1C7F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BF1C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С.А.</w:t>
      </w:r>
      <w:r w:rsidRPr="00BF1C7F" w:rsidR="00793C2A">
        <w:rPr>
          <w:rFonts w:ascii="Times New Roman" w:hAnsi="Times New Roman"/>
          <w:sz w:val="16"/>
          <w:szCs w:val="16"/>
        </w:rPr>
        <w:t xml:space="preserve">, </w:t>
      </w:r>
      <w:r w:rsidRPr="00BF1C7F" w:rsidR="009A368D">
        <w:rPr>
          <w:rFonts w:ascii="Times New Roman" w:hAnsi="Times New Roman"/>
          <w:sz w:val="16"/>
          <w:szCs w:val="16"/>
        </w:rPr>
        <w:t xml:space="preserve">рассмотрев </w:t>
      </w:r>
      <w:r w:rsidRPr="00BF1C7F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BF1C7F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BF1C7F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BF1C7F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BF1C7F" w:rsidR="001F0F8E">
        <w:rPr>
          <w:rFonts w:ascii="Times New Roman" w:hAnsi="Times New Roman"/>
          <w:sz w:val="16"/>
          <w:szCs w:val="16"/>
        </w:rPr>
        <w:t xml:space="preserve"> </w:t>
      </w:r>
      <w:r w:rsidRPr="00BF1C7F" w:rsidR="009A368D">
        <w:rPr>
          <w:rFonts w:ascii="Times New Roman" w:hAnsi="Times New Roman"/>
          <w:sz w:val="16"/>
          <w:szCs w:val="16"/>
        </w:rPr>
        <w:t xml:space="preserve">председателя Региональной общественной организации «Крымские инновационные технологии» Пипия Одиссея Мамиевича, </w:t>
      </w:r>
      <w:r w:rsidRPr="00BF1C7F" w:rsidR="00BF1C7F">
        <w:rPr>
          <w:rFonts w:ascii="Times New Roman" w:hAnsi="Times New Roman"/>
          <w:sz w:val="16"/>
          <w:szCs w:val="16"/>
        </w:rPr>
        <w:t xml:space="preserve">***** </w:t>
      </w:r>
      <w:r w:rsidRPr="00BF1C7F" w:rsidR="009A368D">
        <w:rPr>
          <w:rFonts w:ascii="Times New Roman" w:hAnsi="Times New Roman"/>
          <w:sz w:val="16"/>
          <w:szCs w:val="16"/>
        </w:rPr>
        <w:t>года рождения</w:t>
      </w:r>
      <w:r w:rsidRPr="00BF1C7F" w:rsidR="009A368D">
        <w:rPr>
          <w:rFonts w:ascii="Times New Roman" w:hAnsi="Times New Roman"/>
          <w:color w:val="000000"/>
          <w:sz w:val="16"/>
          <w:szCs w:val="16"/>
        </w:rPr>
        <w:t xml:space="preserve">, проживающего по адресу: </w:t>
      </w:r>
      <w:r w:rsidRPr="00BF1C7F" w:rsidR="00BF1C7F">
        <w:rPr>
          <w:rFonts w:ascii="Times New Roman" w:hAnsi="Times New Roman"/>
          <w:color w:val="000000"/>
          <w:sz w:val="16"/>
          <w:szCs w:val="16"/>
        </w:rPr>
        <w:t>*****</w:t>
      </w:r>
      <w:r w:rsidRPr="00BF1C7F" w:rsidR="009A368D">
        <w:rPr>
          <w:rFonts w:ascii="Times New Roman" w:hAnsi="Times New Roman"/>
          <w:color w:val="000000"/>
          <w:sz w:val="16"/>
          <w:szCs w:val="16"/>
        </w:rPr>
        <w:t xml:space="preserve">, место нахождения юридического лица: </w:t>
      </w:r>
      <w:r w:rsidRPr="00BF1C7F" w:rsidR="00BF1C7F">
        <w:rPr>
          <w:rFonts w:ascii="Times New Roman" w:hAnsi="Times New Roman"/>
          <w:color w:val="000000"/>
          <w:sz w:val="16"/>
          <w:szCs w:val="16"/>
        </w:rPr>
        <w:t>*****</w:t>
      </w:r>
      <w:r w:rsidRPr="00BF1C7F" w:rsidR="009A368D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BF1C7F" w:rsidR="009B362D">
        <w:rPr>
          <w:rFonts w:ascii="Times New Roman" w:hAnsi="Times New Roman"/>
          <w:sz w:val="16"/>
          <w:szCs w:val="16"/>
        </w:rPr>
        <w:t>по признакам правонарушения</w:t>
      </w:r>
      <w:r w:rsidRPr="00BF1C7F" w:rsidR="009B362D">
        <w:rPr>
          <w:rFonts w:ascii="Times New Roman" w:hAnsi="Times New Roman"/>
          <w:sz w:val="16"/>
          <w:szCs w:val="16"/>
        </w:rPr>
        <w:t>, предусмотренного</w:t>
      </w:r>
      <w:r w:rsidRPr="00BF1C7F" w:rsidR="00654D03">
        <w:rPr>
          <w:rFonts w:ascii="Times New Roman" w:hAnsi="Times New Roman"/>
          <w:sz w:val="16"/>
          <w:szCs w:val="16"/>
        </w:rPr>
        <w:t xml:space="preserve"> ст. 15.5</w:t>
      </w:r>
      <w:r w:rsidRPr="00BF1C7F" w:rsidR="009B362D">
        <w:rPr>
          <w:rFonts w:ascii="Times New Roman" w:hAnsi="Times New Roman"/>
          <w:sz w:val="16"/>
          <w:szCs w:val="16"/>
        </w:rPr>
        <w:t xml:space="preserve"> К</w:t>
      </w:r>
      <w:r w:rsidRPr="00BF1C7F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BF1C7F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BF1C7F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BF1C7F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BF1C7F" w:rsidR="004D7EAE">
        <w:rPr>
          <w:rFonts w:ascii="Times New Roman" w:hAnsi="Times New Roman"/>
          <w:sz w:val="16"/>
          <w:szCs w:val="16"/>
        </w:rPr>
        <w:t>РФ)</w:t>
      </w:r>
      <w:r w:rsidRPr="00BF1C7F" w:rsidR="00035CEB">
        <w:rPr>
          <w:rFonts w:ascii="Times New Roman" w:hAnsi="Times New Roman"/>
          <w:sz w:val="16"/>
          <w:szCs w:val="16"/>
        </w:rPr>
        <w:t xml:space="preserve">, </w:t>
      </w:r>
      <w:r w:rsidRPr="00BF1C7F">
        <w:rPr>
          <w:rFonts w:ascii="Times New Roman" w:hAnsi="Times New Roman"/>
          <w:sz w:val="16"/>
          <w:szCs w:val="16"/>
        </w:rPr>
        <w:t xml:space="preserve"> </w:t>
      </w:r>
    </w:p>
    <w:p w:rsidR="003C4258" w:rsidRPr="00BF1C7F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b/>
          <w:i/>
          <w:sz w:val="16"/>
          <w:szCs w:val="16"/>
        </w:rPr>
        <w:t>у</w:t>
      </w:r>
      <w:r w:rsidRPr="00BF1C7F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BF1C7F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BF1C7F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BF1C7F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BF1C7F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C16DED" w:rsidRPr="00BF1C7F" w:rsidP="00E50F52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9B362D" w:rsidRPr="00BF1C7F" w:rsidP="00E50F52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BF1C7F">
        <w:rPr>
          <w:rFonts w:ascii="Times New Roman" w:hAnsi="Times New Roman"/>
          <w:color w:val="FF0000"/>
          <w:sz w:val="16"/>
          <w:szCs w:val="16"/>
        </w:rPr>
        <w:t>Пипия О.М.</w:t>
      </w:r>
      <w:r w:rsidRPr="00BF1C7F" w:rsidR="009D075D">
        <w:rPr>
          <w:rFonts w:ascii="Times New Roman" w:hAnsi="Times New Roman"/>
          <w:color w:val="FF0000"/>
          <w:sz w:val="16"/>
          <w:szCs w:val="16"/>
        </w:rPr>
        <w:t>,</w:t>
      </w:r>
      <w:r w:rsidRPr="00BF1C7F" w:rsidR="003C4258">
        <w:rPr>
          <w:rFonts w:ascii="Times New Roman" w:hAnsi="Times New Roman"/>
          <w:sz w:val="16"/>
          <w:szCs w:val="16"/>
        </w:rPr>
        <w:t xml:space="preserve"> </w:t>
      </w:r>
      <w:r w:rsidRPr="00BF1C7F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BF1C7F">
        <w:rPr>
          <w:rFonts w:ascii="Times New Roman" w:hAnsi="Times New Roman"/>
          <w:sz w:val="16"/>
          <w:szCs w:val="16"/>
        </w:rPr>
        <w:t>председателем РОО «Крымские инновационные технологии</w:t>
      </w:r>
      <w:r w:rsidRPr="00BF1C7F" w:rsidR="00ED7471">
        <w:rPr>
          <w:rFonts w:ascii="Times New Roman" w:hAnsi="Times New Roman"/>
          <w:sz w:val="16"/>
          <w:szCs w:val="16"/>
        </w:rPr>
        <w:t>»</w:t>
      </w:r>
      <w:r w:rsidRPr="00BF1C7F" w:rsidR="003C4258">
        <w:rPr>
          <w:rFonts w:ascii="Times New Roman" w:hAnsi="Times New Roman"/>
          <w:sz w:val="16"/>
          <w:szCs w:val="16"/>
        </w:rPr>
        <w:t xml:space="preserve">, </w:t>
      </w:r>
      <w:r w:rsidRPr="00BF1C7F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BF1C7F" w:rsidR="00275B7F">
        <w:rPr>
          <w:rFonts w:ascii="Times New Roman" w:hAnsi="Times New Roman"/>
          <w:sz w:val="16"/>
          <w:szCs w:val="16"/>
        </w:rPr>
        <w:t xml:space="preserve">: </w:t>
      </w:r>
      <w:r w:rsidRPr="00BF1C7F" w:rsidR="00BF1C7F">
        <w:rPr>
          <w:rFonts w:ascii="Times New Roman" w:hAnsi="Times New Roman"/>
          <w:sz w:val="16"/>
          <w:szCs w:val="16"/>
        </w:rPr>
        <w:t>*****</w:t>
      </w:r>
      <w:r w:rsidRPr="00BF1C7F">
        <w:rPr>
          <w:rFonts w:ascii="Times New Roman" w:hAnsi="Times New Roman"/>
          <w:sz w:val="16"/>
          <w:szCs w:val="16"/>
        </w:rPr>
        <w:t xml:space="preserve">, </w:t>
      </w:r>
      <w:r w:rsidRPr="00BF1C7F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BF1C7F" w:rsidR="005A03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BF1C7F" w:rsidR="004626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BF1C7F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BF1C7F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BF1C7F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7</w:t>
      </w:r>
      <w:r w:rsidRPr="00BF1C7F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BF1C7F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BF1C7F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BF1C7F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BF1C7F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BF1C7F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 w:rsidR="00CA3202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BF1C7F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(форма</w:t>
      </w:r>
      <w:r w:rsidRPr="00BF1C7F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BF1C7F" w:rsidR="00CA3202">
        <w:rPr>
          <w:rFonts w:ascii="Times New Roman" w:hAnsi="Times New Roman"/>
          <w:sz w:val="16"/>
          <w:szCs w:val="16"/>
          <w:shd w:val="clear" w:color="auto" w:fill="FFFFFF"/>
        </w:rPr>
        <w:t>1111</w:t>
      </w:r>
      <w:r w:rsidRPr="00BF1C7F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BF1C7F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BF1C7F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п.7</w:t>
      </w:r>
      <w:r w:rsidRPr="00BF1C7F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BF1C7F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BF1C7F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BF1C7F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BF1C7F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BF1C7F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BF1C7F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BF1C7F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</w:t>
      </w:r>
      <w:r w:rsidRPr="00BF1C7F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1C7F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BF1C7F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BF1C7F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BF1C7F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D45378" w:rsidRPr="00BF1C7F" w:rsidP="00E50F52">
      <w:pPr>
        <w:pStyle w:val="BodyText"/>
        <w:ind w:firstLine="567"/>
        <w:rPr>
          <w:sz w:val="16"/>
          <w:szCs w:val="16"/>
        </w:rPr>
      </w:pPr>
      <w:r w:rsidRPr="00BF1C7F">
        <w:rPr>
          <w:sz w:val="16"/>
          <w:szCs w:val="16"/>
        </w:rPr>
        <w:t xml:space="preserve">В судебное заседание </w:t>
      </w:r>
      <w:r w:rsidRPr="00BF1C7F" w:rsidR="009A368D">
        <w:rPr>
          <w:color w:val="FF0000"/>
          <w:sz w:val="16"/>
          <w:szCs w:val="16"/>
        </w:rPr>
        <w:t xml:space="preserve">Пипия О.М. </w:t>
      </w:r>
      <w:r w:rsidRPr="00BF1C7F">
        <w:rPr>
          <w:sz w:val="16"/>
          <w:szCs w:val="16"/>
        </w:rPr>
        <w:t>не явил</w:t>
      </w:r>
      <w:r w:rsidRPr="00BF1C7F" w:rsidR="003C4258">
        <w:rPr>
          <w:sz w:val="16"/>
          <w:szCs w:val="16"/>
        </w:rPr>
        <w:t>с</w:t>
      </w:r>
      <w:r w:rsidRPr="00BF1C7F" w:rsidR="002E43F4">
        <w:rPr>
          <w:sz w:val="16"/>
          <w:szCs w:val="16"/>
        </w:rPr>
        <w:t>я</w:t>
      </w:r>
      <w:r w:rsidRPr="00BF1C7F">
        <w:rPr>
          <w:sz w:val="16"/>
          <w:szCs w:val="16"/>
        </w:rPr>
        <w:t xml:space="preserve">, </w:t>
      </w:r>
      <w:r w:rsidRPr="00BF1C7F" w:rsidR="005A03DD">
        <w:rPr>
          <w:sz w:val="16"/>
          <w:szCs w:val="16"/>
        </w:rPr>
        <w:t xml:space="preserve">о дате и месте рассмотрения дела </w:t>
      </w:r>
      <w:r w:rsidRPr="00BF1C7F" w:rsidR="005A03DD">
        <w:rPr>
          <w:sz w:val="16"/>
          <w:szCs w:val="16"/>
        </w:rPr>
        <w:t>уведомлен</w:t>
      </w:r>
      <w:r w:rsidRPr="00BF1C7F" w:rsidR="005A03DD">
        <w:rPr>
          <w:sz w:val="16"/>
          <w:szCs w:val="16"/>
        </w:rPr>
        <w:t xml:space="preserve"> надлежащим образом. </w:t>
      </w:r>
    </w:p>
    <w:p w:rsidR="00034584" w:rsidRPr="00BF1C7F" w:rsidP="00E50F52">
      <w:pPr>
        <w:pStyle w:val="BodyText"/>
        <w:ind w:firstLine="567"/>
        <w:rPr>
          <w:sz w:val="16"/>
          <w:szCs w:val="16"/>
        </w:rPr>
      </w:pPr>
      <w:r w:rsidRPr="00BF1C7F">
        <w:rPr>
          <w:sz w:val="16"/>
          <w:szCs w:val="16"/>
        </w:rPr>
        <w:t>На основании подпункта 4 пункта 1 ст.23 Н</w:t>
      </w:r>
      <w:r w:rsidRPr="00BF1C7F" w:rsidR="00A63AC7">
        <w:rPr>
          <w:sz w:val="16"/>
          <w:szCs w:val="16"/>
        </w:rPr>
        <w:t xml:space="preserve">К </w:t>
      </w:r>
      <w:r w:rsidRPr="00BF1C7F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BF1C7F" w:rsidR="00574E7F">
        <w:rPr>
          <w:sz w:val="16"/>
          <w:szCs w:val="16"/>
        </w:rPr>
        <w:t xml:space="preserve">                           </w:t>
      </w:r>
      <w:r w:rsidRPr="00BF1C7F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BF1C7F" w:rsidR="00E90F80">
        <w:rPr>
          <w:sz w:val="16"/>
          <w:szCs w:val="16"/>
        </w:rPr>
        <w:t xml:space="preserve"> </w:t>
      </w:r>
    </w:p>
    <w:p w:rsidR="00894A6C" w:rsidRPr="00BF1C7F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Согласно п.7</w:t>
      </w:r>
      <w:r w:rsidRPr="00BF1C7F" w:rsidR="007107A9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sz w:val="16"/>
          <w:szCs w:val="16"/>
        </w:rPr>
        <w:t>ст.431</w:t>
      </w:r>
      <w:r w:rsidRPr="00BF1C7F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BF1C7F" w:rsidR="003071CB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BF1C7F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BF1C7F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BF1C7F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BF1C7F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BF1C7F" w:rsidR="003071CB">
        <w:rPr>
          <w:rFonts w:ascii="Times New Roman" w:hAnsi="Times New Roman"/>
          <w:sz w:val="16"/>
          <w:szCs w:val="16"/>
        </w:rPr>
        <w:t>расчет</w:t>
      </w:r>
      <w:r w:rsidRPr="00BF1C7F" w:rsidR="003071CB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BF1C7F" w:rsidR="003071CB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F1C7F" w:rsidR="00793C2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F1C7F" w:rsidR="00E90F80">
        <w:rPr>
          <w:rFonts w:ascii="Times New Roman" w:hAnsi="Times New Roman"/>
          <w:sz w:val="16"/>
          <w:szCs w:val="16"/>
        </w:rPr>
        <w:t xml:space="preserve">Согласно </w:t>
      </w:r>
      <w:r w:rsidRPr="00BF1C7F" w:rsidR="00793C2A">
        <w:rPr>
          <w:rFonts w:ascii="Times New Roman" w:hAnsi="Times New Roman"/>
          <w:sz w:val="16"/>
          <w:szCs w:val="16"/>
        </w:rPr>
        <w:t xml:space="preserve">ст. 423 НК РФ </w:t>
      </w:r>
      <w:r w:rsidRPr="00BF1C7F" w:rsidR="00E90F80">
        <w:rPr>
          <w:rFonts w:ascii="Times New Roman" w:hAnsi="Times New Roman"/>
          <w:sz w:val="16"/>
          <w:szCs w:val="16"/>
        </w:rPr>
        <w:t xml:space="preserve">расчетным периодом признается календарный год, а отчетными </w:t>
      </w:r>
      <w:r w:rsidRPr="00BF1C7F" w:rsidR="00793C2A">
        <w:rPr>
          <w:rFonts w:ascii="Times New Roman" w:hAnsi="Times New Roman"/>
          <w:sz w:val="16"/>
          <w:szCs w:val="16"/>
        </w:rPr>
        <w:t xml:space="preserve">периодами признаются первый квартал, полугодие, девять месяцев </w:t>
      </w:r>
      <w:r w:rsidRPr="00BF1C7F" w:rsidR="00793C2A">
        <w:rPr>
          <w:rFonts w:ascii="Times New Roman" w:hAnsi="Times New Roman"/>
          <w:sz w:val="16"/>
          <w:szCs w:val="16"/>
        </w:rPr>
        <w:t>календарного</w:t>
      </w:r>
      <w:r w:rsidRPr="00BF1C7F" w:rsidR="00793C2A">
        <w:rPr>
          <w:rFonts w:ascii="Times New Roman" w:hAnsi="Times New Roman"/>
          <w:sz w:val="16"/>
          <w:szCs w:val="16"/>
        </w:rPr>
        <w:t xml:space="preserve"> года. </w:t>
      </w:r>
      <w:r w:rsidRPr="00BF1C7F" w:rsidR="000E349C">
        <w:rPr>
          <w:rFonts w:ascii="Times New Roman" w:hAnsi="Times New Roman"/>
          <w:sz w:val="16"/>
          <w:szCs w:val="16"/>
        </w:rPr>
        <w:t xml:space="preserve">В соответствии с п.7 ст. 6.1 НК </w:t>
      </w:r>
      <w:r w:rsidRPr="00BF1C7F">
        <w:rPr>
          <w:rFonts w:ascii="Times New Roman" w:hAnsi="Times New Roman"/>
          <w:sz w:val="16"/>
          <w:szCs w:val="16"/>
        </w:rPr>
        <w:t xml:space="preserve">РФ </w:t>
      </w:r>
      <w:r w:rsidRPr="00BF1C7F" w:rsidR="000E349C">
        <w:rPr>
          <w:rFonts w:ascii="Times New Roman" w:hAnsi="Times New Roman"/>
          <w:sz w:val="16"/>
          <w:szCs w:val="16"/>
        </w:rPr>
        <w:t xml:space="preserve">в </w:t>
      </w:r>
      <w:r w:rsidRPr="00BF1C7F" w:rsidR="000E349C">
        <w:rPr>
          <w:rFonts w:ascii="Times New Roman" w:hAnsi="Times New Roman"/>
          <w:sz w:val="16"/>
          <w:szCs w:val="16"/>
        </w:rPr>
        <w:t>случаях</w:t>
      </w:r>
      <w:r w:rsidRPr="00BF1C7F" w:rsidR="000E349C">
        <w:rPr>
          <w:rFonts w:ascii="Times New Roman" w:hAnsi="Times New Roman"/>
          <w:sz w:val="16"/>
          <w:szCs w:val="16"/>
        </w:rPr>
        <w:t xml:space="preserve"> когда  последни</w:t>
      </w:r>
      <w:r w:rsidRPr="00BF1C7F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BF1C7F" w:rsidR="000E349C">
        <w:rPr>
          <w:rFonts w:ascii="Times New Roman" w:hAnsi="Times New Roman"/>
          <w:sz w:val="16"/>
          <w:szCs w:val="16"/>
        </w:rPr>
        <w:t>, признаваемым  в соответствии  с законода</w:t>
      </w:r>
      <w:r w:rsidRPr="00BF1C7F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BF1C7F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BF1C7F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BF1C7F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BF1C7F" w:rsidR="007919C9">
        <w:rPr>
          <w:rFonts w:ascii="Times New Roman" w:hAnsi="Times New Roman"/>
          <w:sz w:val="16"/>
          <w:szCs w:val="16"/>
        </w:rPr>
        <w:t xml:space="preserve">расчета по страховым взносам за </w:t>
      </w:r>
      <w:r w:rsidRPr="00BF1C7F" w:rsidR="00F4145D">
        <w:rPr>
          <w:rFonts w:ascii="Times New Roman" w:hAnsi="Times New Roman"/>
          <w:sz w:val="16"/>
          <w:szCs w:val="16"/>
        </w:rPr>
        <w:t xml:space="preserve">двенадцать </w:t>
      </w:r>
      <w:r w:rsidRPr="00BF1C7F" w:rsidR="00A57F08">
        <w:rPr>
          <w:rFonts w:ascii="Times New Roman" w:hAnsi="Times New Roman"/>
          <w:sz w:val="16"/>
          <w:szCs w:val="16"/>
        </w:rPr>
        <w:t>месяцев</w:t>
      </w:r>
      <w:r w:rsidRPr="00BF1C7F" w:rsidR="007919C9">
        <w:rPr>
          <w:rFonts w:ascii="Times New Roman" w:hAnsi="Times New Roman"/>
          <w:sz w:val="16"/>
          <w:szCs w:val="16"/>
        </w:rPr>
        <w:t xml:space="preserve"> 2017 года </w:t>
      </w:r>
      <w:r w:rsidRPr="00BF1C7F">
        <w:rPr>
          <w:rFonts w:ascii="Times New Roman" w:hAnsi="Times New Roman"/>
          <w:sz w:val="16"/>
          <w:szCs w:val="16"/>
        </w:rPr>
        <w:t xml:space="preserve"> </w:t>
      </w:r>
      <w:r w:rsidRPr="00BF1C7F" w:rsidR="00383FE2">
        <w:rPr>
          <w:rFonts w:ascii="Times New Roman" w:hAnsi="Times New Roman"/>
          <w:sz w:val="16"/>
          <w:szCs w:val="16"/>
        </w:rPr>
        <w:t>–</w:t>
      </w:r>
      <w:r w:rsidRPr="00BF1C7F" w:rsidR="00A14550">
        <w:rPr>
          <w:rFonts w:ascii="Times New Roman" w:hAnsi="Times New Roman"/>
          <w:sz w:val="16"/>
          <w:szCs w:val="16"/>
        </w:rPr>
        <w:t xml:space="preserve"> </w:t>
      </w:r>
      <w:r w:rsidRPr="00BF1C7F" w:rsidR="00A57F08">
        <w:rPr>
          <w:rFonts w:ascii="Times New Roman" w:hAnsi="Times New Roman"/>
          <w:sz w:val="16"/>
          <w:szCs w:val="16"/>
        </w:rPr>
        <w:t xml:space="preserve">30 </w:t>
      </w:r>
      <w:r w:rsidRPr="00BF1C7F" w:rsidR="00ED7471">
        <w:rPr>
          <w:rFonts w:ascii="Times New Roman" w:hAnsi="Times New Roman"/>
          <w:sz w:val="16"/>
          <w:szCs w:val="16"/>
        </w:rPr>
        <w:t>января 2018</w:t>
      </w:r>
      <w:r w:rsidRPr="00BF1C7F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BF1C7F" w:rsidP="00E50F52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F1C7F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F1C7F" w:rsidP="00E50F52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BF1C7F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BF1C7F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BF1C7F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подан в ИФНС России по </w:t>
      </w:r>
      <w:r w:rsidRPr="00BF1C7F" w:rsidR="00571842">
        <w:rPr>
          <w:rFonts w:ascii="Times New Roman" w:hAnsi="Times New Roman"/>
          <w:sz w:val="16"/>
          <w:szCs w:val="16"/>
          <w:shd w:val="clear" w:color="auto" w:fill="FFFFFF"/>
        </w:rPr>
        <w:t>г</w:t>
      </w:r>
      <w:r w:rsidRPr="00BF1C7F" w:rsidR="00571842">
        <w:rPr>
          <w:rFonts w:ascii="Times New Roman" w:hAnsi="Times New Roman"/>
          <w:sz w:val="16"/>
          <w:szCs w:val="16"/>
          <w:shd w:val="clear" w:color="auto" w:fill="FFFFFF"/>
        </w:rPr>
        <w:t>. Симферополю</w:t>
      </w:r>
      <w:r w:rsidRPr="00BF1C7F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F1C7F" w:rsidR="00AE772B">
        <w:rPr>
          <w:rFonts w:ascii="Times New Roman" w:hAnsi="Times New Roman"/>
          <w:sz w:val="16"/>
          <w:szCs w:val="16"/>
        </w:rPr>
        <w:t xml:space="preserve"> </w:t>
      </w:r>
      <w:r w:rsidRPr="00BF1C7F" w:rsidR="009A368D">
        <w:rPr>
          <w:rFonts w:ascii="Times New Roman" w:hAnsi="Times New Roman"/>
          <w:sz w:val="16"/>
          <w:szCs w:val="16"/>
        </w:rPr>
        <w:t>Р</w:t>
      </w:r>
      <w:r w:rsidRPr="00BF1C7F" w:rsidR="00CC3304">
        <w:rPr>
          <w:rFonts w:ascii="Times New Roman" w:hAnsi="Times New Roman"/>
          <w:sz w:val="16"/>
          <w:szCs w:val="16"/>
        </w:rPr>
        <w:t>ОО «</w:t>
      </w:r>
      <w:r w:rsidRPr="00BF1C7F" w:rsidR="009A368D">
        <w:rPr>
          <w:rFonts w:ascii="Times New Roman" w:hAnsi="Times New Roman"/>
          <w:sz w:val="16"/>
          <w:szCs w:val="16"/>
        </w:rPr>
        <w:t>Крымские инновационные технологии</w:t>
      </w:r>
      <w:r w:rsidRPr="00BF1C7F" w:rsidR="00CC3304">
        <w:rPr>
          <w:rFonts w:ascii="Times New Roman" w:hAnsi="Times New Roman"/>
          <w:sz w:val="16"/>
          <w:szCs w:val="16"/>
        </w:rPr>
        <w:t>»</w:t>
      </w:r>
      <w:r w:rsidRPr="00BF1C7F" w:rsidR="002E43F4">
        <w:rPr>
          <w:rFonts w:ascii="Times New Roman" w:hAnsi="Times New Roman"/>
          <w:sz w:val="16"/>
          <w:szCs w:val="16"/>
        </w:rPr>
        <w:t xml:space="preserve"> </w:t>
      </w:r>
      <w:r w:rsidRPr="00BF1C7F" w:rsidR="009A368D">
        <w:rPr>
          <w:rFonts w:ascii="Times New Roman" w:hAnsi="Times New Roman"/>
          <w:sz w:val="16"/>
          <w:szCs w:val="16"/>
        </w:rPr>
        <w:t>15</w:t>
      </w:r>
      <w:r w:rsidRPr="00BF1C7F" w:rsidR="009D075D">
        <w:rPr>
          <w:rFonts w:ascii="Times New Roman" w:hAnsi="Times New Roman"/>
          <w:sz w:val="16"/>
          <w:szCs w:val="16"/>
        </w:rPr>
        <w:t>.0</w:t>
      </w:r>
      <w:r w:rsidRPr="00BF1C7F" w:rsidR="009A368D">
        <w:rPr>
          <w:rFonts w:ascii="Times New Roman" w:hAnsi="Times New Roman"/>
          <w:sz w:val="16"/>
          <w:szCs w:val="16"/>
        </w:rPr>
        <w:t>2</w:t>
      </w:r>
      <w:r w:rsidRPr="00BF1C7F" w:rsidR="009D075D">
        <w:rPr>
          <w:rFonts w:ascii="Times New Roman" w:hAnsi="Times New Roman"/>
          <w:sz w:val="16"/>
          <w:szCs w:val="16"/>
        </w:rPr>
        <w:t>.</w:t>
      </w:r>
      <w:r w:rsidRPr="00BF1C7F" w:rsidR="00CC3304">
        <w:rPr>
          <w:rFonts w:ascii="Times New Roman" w:hAnsi="Times New Roman"/>
          <w:sz w:val="16"/>
          <w:szCs w:val="16"/>
          <w:shd w:val="clear" w:color="auto" w:fill="FFFFFF"/>
        </w:rPr>
        <w:t>2018</w:t>
      </w:r>
      <w:r w:rsidRPr="00BF1C7F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BF1C7F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расчета </w:t>
      </w:r>
      <w:r w:rsidRPr="00BF1C7F" w:rsidR="00CC3304">
        <w:rPr>
          <w:rFonts w:ascii="Times New Roman" w:hAnsi="Times New Roman"/>
          <w:sz w:val="16"/>
          <w:szCs w:val="16"/>
          <w:shd w:val="clear" w:color="auto" w:fill="FFFFFF"/>
        </w:rPr>
        <w:t xml:space="preserve">– </w:t>
      </w:r>
      <w:r w:rsidRPr="00BF1C7F" w:rsidR="009A368D">
        <w:rPr>
          <w:rFonts w:ascii="Times New Roman" w:hAnsi="Times New Roman"/>
          <w:sz w:val="16"/>
          <w:szCs w:val="16"/>
          <w:shd w:val="clear" w:color="auto" w:fill="FFFFFF"/>
        </w:rPr>
        <w:t>30</w:t>
      </w:r>
      <w:r w:rsidRPr="00BF1C7F" w:rsidR="00CC3304">
        <w:rPr>
          <w:rFonts w:ascii="Times New Roman" w:hAnsi="Times New Roman"/>
          <w:sz w:val="16"/>
          <w:szCs w:val="16"/>
          <w:shd w:val="clear" w:color="auto" w:fill="FFFFFF"/>
        </w:rPr>
        <w:t>.0</w:t>
      </w:r>
      <w:r w:rsidRPr="00BF1C7F" w:rsidR="009A368D">
        <w:rPr>
          <w:rFonts w:ascii="Times New Roman" w:hAnsi="Times New Roman"/>
          <w:sz w:val="16"/>
          <w:szCs w:val="16"/>
          <w:shd w:val="clear" w:color="auto" w:fill="FFFFFF"/>
        </w:rPr>
        <w:t>1</w:t>
      </w:r>
      <w:r w:rsidRPr="00BF1C7F" w:rsidR="00CC3304">
        <w:rPr>
          <w:rFonts w:ascii="Times New Roman" w:hAnsi="Times New Roman"/>
          <w:sz w:val="16"/>
          <w:szCs w:val="16"/>
          <w:shd w:val="clear" w:color="auto" w:fill="FFFFFF"/>
        </w:rPr>
        <w:t>.2018</w:t>
      </w:r>
      <w:r w:rsidRPr="00BF1C7F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F1C7F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035CEB" w:rsidRPr="00BF1C7F" w:rsidP="009A2003">
      <w:pPr>
        <w:ind w:firstLine="709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Вин</w:t>
      </w:r>
      <w:r w:rsidRPr="00BF1C7F" w:rsidR="00793C2A">
        <w:rPr>
          <w:rFonts w:ascii="Times New Roman" w:hAnsi="Times New Roman"/>
          <w:sz w:val="16"/>
          <w:szCs w:val="16"/>
        </w:rPr>
        <w:t>а</w:t>
      </w:r>
      <w:r w:rsidRPr="00BF1C7F">
        <w:rPr>
          <w:rFonts w:ascii="Times New Roman" w:hAnsi="Times New Roman"/>
          <w:sz w:val="16"/>
          <w:szCs w:val="16"/>
        </w:rPr>
        <w:t xml:space="preserve"> </w:t>
      </w:r>
      <w:r w:rsidRPr="00BF1C7F" w:rsidR="009A368D">
        <w:rPr>
          <w:rFonts w:ascii="Times New Roman" w:hAnsi="Times New Roman"/>
          <w:sz w:val="16"/>
          <w:szCs w:val="16"/>
        </w:rPr>
        <w:t>Пипия О.М.</w:t>
      </w:r>
      <w:r w:rsidRPr="00BF1C7F" w:rsidR="00793C2A">
        <w:rPr>
          <w:rFonts w:ascii="Times New Roman" w:hAnsi="Times New Roman"/>
          <w:color w:val="FF0000"/>
          <w:sz w:val="16"/>
          <w:szCs w:val="16"/>
        </w:rPr>
        <w:t>,</w:t>
      </w:r>
      <w:r w:rsidRPr="00BF1C7F" w:rsidR="009C250D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sz w:val="16"/>
          <w:szCs w:val="16"/>
        </w:rPr>
        <w:t xml:space="preserve">в совершении </w:t>
      </w:r>
      <w:r w:rsidRPr="00BF1C7F" w:rsidR="00793C2A">
        <w:rPr>
          <w:rFonts w:ascii="Times New Roman" w:hAnsi="Times New Roman"/>
          <w:sz w:val="16"/>
          <w:szCs w:val="16"/>
        </w:rPr>
        <w:t>вменяемого е</w:t>
      </w:r>
      <w:r w:rsidRPr="00BF1C7F" w:rsidR="002E43F4">
        <w:rPr>
          <w:rFonts w:ascii="Times New Roman" w:hAnsi="Times New Roman"/>
          <w:sz w:val="16"/>
          <w:szCs w:val="16"/>
        </w:rPr>
        <w:t>му</w:t>
      </w:r>
      <w:r w:rsidRPr="00BF1C7F" w:rsidR="00793C2A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BF1C7F" w:rsidR="00793C2A">
        <w:rPr>
          <w:rFonts w:ascii="Times New Roman" w:hAnsi="Times New Roman"/>
          <w:sz w:val="16"/>
          <w:szCs w:val="16"/>
        </w:rPr>
        <w:t>,</w:t>
      </w:r>
      <w:r w:rsidRPr="00BF1C7F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BF1C7F" w:rsidR="00E50F52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BF1C7F" w:rsidR="0068230A">
        <w:rPr>
          <w:rFonts w:ascii="Times New Roman" w:hAnsi="Times New Roman"/>
          <w:sz w:val="16"/>
          <w:szCs w:val="16"/>
        </w:rPr>
        <w:t>протоколом</w:t>
      </w:r>
      <w:r w:rsidRPr="00BF1C7F">
        <w:rPr>
          <w:rFonts w:ascii="Times New Roman" w:hAnsi="Times New Roman"/>
          <w:sz w:val="16"/>
          <w:szCs w:val="16"/>
        </w:rPr>
        <w:t xml:space="preserve"> </w:t>
      </w:r>
      <w:r w:rsidRPr="00BF1C7F" w:rsidR="00E90F80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BF1C7F" w:rsidR="009D075D">
        <w:rPr>
          <w:rFonts w:ascii="Times New Roman" w:hAnsi="Times New Roman"/>
          <w:sz w:val="16"/>
          <w:szCs w:val="16"/>
        </w:rPr>
        <w:t xml:space="preserve"> </w:t>
      </w:r>
      <w:r w:rsidRPr="00BF1C7F" w:rsidR="00E90F80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sz w:val="16"/>
          <w:szCs w:val="16"/>
        </w:rPr>
        <w:t xml:space="preserve">№ </w:t>
      </w:r>
      <w:r w:rsidRPr="00BF1C7F" w:rsidR="009D075D">
        <w:rPr>
          <w:rFonts w:ascii="Times New Roman" w:hAnsi="Times New Roman"/>
          <w:sz w:val="16"/>
          <w:szCs w:val="16"/>
        </w:rPr>
        <w:t>14</w:t>
      </w:r>
      <w:r w:rsidRPr="00BF1C7F" w:rsidR="009A368D">
        <w:rPr>
          <w:rFonts w:ascii="Times New Roman" w:hAnsi="Times New Roman"/>
          <w:sz w:val="16"/>
          <w:szCs w:val="16"/>
        </w:rPr>
        <w:t>346</w:t>
      </w:r>
      <w:r w:rsidRPr="00BF1C7F" w:rsidR="004B7189">
        <w:rPr>
          <w:rFonts w:ascii="Times New Roman" w:hAnsi="Times New Roman"/>
          <w:sz w:val="16"/>
          <w:szCs w:val="16"/>
        </w:rPr>
        <w:t xml:space="preserve"> от </w:t>
      </w:r>
      <w:r w:rsidRPr="00BF1C7F" w:rsidR="009A368D">
        <w:rPr>
          <w:rFonts w:ascii="Times New Roman" w:hAnsi="Times New Roman"/>
          <w:sz w:val="16"/>
          <w:szCs w:val="16"/>
        </w:rPr>
        <w:t>10</w:t>
      </w:r>
      <w:r w:rsidRPr="00BF1C7F" w:rsidR="00E90F80">
        <w:rPr>
          <w:rFonts w:ascii="Times New Roman" w:hAnsi="Times New Roman"/>
          <w:sz w:val="16"/>
          <w:szCs w:val="16"/>
        </w:rPr>
        <w:t>.12.</w:t>
      </w:r>
      <w:r w:rsidRPr="00BF1C7F" w:rsidR="004B7189">
        <w:rPr>
          <w:rFonts w:ascii="Times New Roman" w:hAnsi="Times New Roman"/>
          <w:sz w:val="16"/>
          <w:szCs w:val="16"/>
        </w:rPr>
        <w:t>2018</w:t>
      </w:r>
      <w:r w:rsidRPr="00BF1C7F">
        <w:rPr>
          <w:rFonts w:ascii="Times New Roman" w:hAnsi="Times New Roman"/>
          <w:sz w:val="16"/>
          <w:szCs w:val="16"/>
        </w:rPr>
        <w:t xml:space="preserve"> года</w:t>
      </w:r>
      <w:r w:rsidRPr="00BF1C7F" w:rsidR="00BD5A88">
        <w:rPr>
          <w:rFonts w:ascii="Times New Roman" w:hAnsi="Times New Roman"/>
          <w:sz w:val="16"/>
          <w:szCs w:val="16"/>
        </w:rPr>
        <w:t xml:space="preserve"> </w:t>
      </w:r>
      <w:r w:rsidRPr="00BF1C7F" w:rsidR="004B7189">
        <w:rPr>
          <w:rFonts w:ascii="Times New Roman" w:hAnsi="Times New Roman"/>
          <w:sz w:val="16"/>
          <w:szCs w:val="16"/>
        </w:rPr>
        <w:t>(л.д.1</w:t>
      </w:r>
      <w:r w:rsidRPr="00BF1C7F" w:rsidR="009A368D">
        <w:rPr>
          <w:rFonts w:ascii="Times New Roman" w:hAnsi="Times New Roman"/>
          <w:sz w:val="16"/>
          <w:szCs w:val="16"/>
        </w:rPr>
        <w:t>,2</w:t>
      </w:r>
      <w:r w:rsidRPr="00BF1C7F" w:rsidR="004B7189">
        <w:rPr>
          <w:rFonts w:ascii="Times New Roman" w:hAnsi="Times New Roman"/>
          <w:sz w:val="16"/>
          <w:szCs w:val="16"/>
        </w:rPr>
        <w:t>)</w:t>
      </w:r>
      <w:r w:rsidRPr="00BF1C7F">
        <w:rPr>
          <w:rFonts w:ascii="Times New Roman" w:hAnsi="Times New Roman"/>
          <w:sz w:val="16"/>
          <w:szCs w:val="16"/>
        </w:rPr>
        <w:t>;</w:t>
      </w:r>
      <w:r w:rsidRPr="00BF1C7F" w:rsidR="00CC3304">
        <w:rPr>
          <w:rFonts w:ascii="Times New Roman" w:hAnsi="Times New Roman"/>
          <w:sz w:val="16"/>
          <w:szCs w:val="16"/>
        </w:rPr>
        <w:t xml:space="preserve"> </w:t>
      </w:r>
      <w:r w:rsidRPr="00BF1C7F" w:rsidR="00CC3304">
        <w:rPr>
          <w:rFonts w:ascii="Times New Roman" w:hAnsi="Times New Roman"/>
          <w:sz w:val="16"/>
          <w:szCs w:val="16"/>
        </w:rPr>
        <w:t xml:space="preserve">уведомлением о вызове в налоговый орган налогоплательщика (плательщика сбора, налогового агента) от </w:t>
      </w:r>
      <w:r w:rsidRPr="00BF1C7F" w:rsidR="009A368D">
        <w:rPr>
          <w:rFonts w:ascii="Times New Roman" w:hAnsi="Times New Roman"/>
          <w:sz w:val="16"/>
          <w:szCs w:val="16"/>
        </w:rPr>
        <w:t>30</w:t>
      </w:r>
      <w:r w:rsidRPr="00BF1C7F" w:rsidR="00CC3304">
        <w:rPr>
          <w:rFonts w:ascii="Times New Roman" w:hAnsi="Times New Roman"/>
          <w:sz w:val="16"/>
          <w:szCs w:val="16"/>
        </w:rPr>
        <w:t>.</w:t>
      </w:r>
      <w:r w:rsidRPr="00BF1C7F" w:rsidR="00E90F80">
        <w:rPr>
          <w:rFonts w:ascii="Times New Roman" w:hAnsi="Times New Roman"/>
          <w:sz w:val="16"/>
          <w:szCs w:val="16"/>
        </w:rPr>
        <w:t>1</w:t>
      </w:r>
      <w:r w:rsidRPr="00BF1C7F" w:rsidR="009A368D">
        <w:rPr>
          <w:rFonts w:ascii="Times New Roman" w:hAnsi="Times New Roman"/>
          <w:sz w:val="16"/>
          <w:szCs w:val="16"/>
        </w:rPr>
        <w:t>0</w:t>
      </w:r>
      <w:r w:rsidRPr="00BF1C7F" w:rsidR="00CC3304">
        <w:rPr>
          <w:rFonts w:ascii="Times New Roman" w:hAnsi="Times New Roman"/>
          <w:sz w:val="16"/>
          <w:szCs w:val="16"/>
        </w:rPr>
        <w:t>.2018 №</w:t>
      </w:r>
      <w:r w:rsidRPr="00BF1C7F" w:rsidR="00E90F80">
        <w:rPr>
          <w:rFonts w:ascii="Times New Roman" w:hAnsi="Times New Roman"/>
          <w:sz w:val="16"/>
          <w:szCs w:val="16"/>
        </w:rPr>
        <w:t xml:space="preserve"> </w:t>
      </w:r>
      <w:r w:rsidRPr="00BF1C7F" w:rsidR="009A368D">
        <w:rPr>
          <w:rFonts w:ascii="Times New Roman" w:hAnsi="Times New Roman"/>
          <w:sz w:val="16"/>
          <w:szCs w:val="16"/>
        </w:rPr>
        <w:t>1411</w:t>
      </w:r>
      <w:r w:rsidRPr="00BF1C7F" w:rsidR="00CC3304">
        <w:rPr>
          <w:rFonts w:ascii="Times New Roman" w:hAnsi="Times New Roman"/>
          <w:sz w:val="16"/>
          <w:szCs w:val="16"/>
        </w:rPr>
        <w:t xml:space="preserve"> (л.д.</w:t>
      </w:r>
      <w:r w:rsidRPr="00BF1C7F" w:rsidR="009A368D">
        <w:rPr>
          <w:rFonts w:ascii="Times New Roman" w:hAnsi="Times New Roman"/>
          <w:sz w:val="16"/>
          <w:szCs w:val="16"/>
        </w:rPr>
        <w:t>3</w:t>
      </w:r>
      <w:r w:rsidRPr="00BF1C7F" w:rsidR="00CC3304">
        <w:rPr>
          <w:rFonts w:ascii="Times New Roman" w:hAnsi="Times New Roman"/>
          <w:sz w:val="16"/>
          <w:szCs w:val="16"/>
        </w:rPr>
        <w:t>),</w:t>
      </w:r>
      <w:r w:rsidRPr="00BF1C7F">
        <w:rPr>
          <w:rFonts w:ascii="Times New Roman" w:hAnsi="Times New Roman"/>
          <w:sz w:val="16"/>
          <w:szCs w:val="16"/>
        </w:rPr>
        <w:t xml:space="preserve"> просмотром </w:t>
      </w:r>
      <w:r w:rsidRPr="00BF1C7F" w:rsidR="009A368D">
        <w:rPr>
          <w:rFonts w:ascii="Times New Roman" w:hAnsi="Times New Roman"/>
          <w:sz w:val="16"/>
          <w:szCs w:val="16"/>
        </w:rPr>
        <w:t xml:space="preserve">декларации </w:t>
      </w:r>
      <w:r w:rsidRPr="00BF1C7F">
        <w:rPr>
          <w:rFonts w:ascii="Times New Roman" w:hAnsi="Times New Roman"/>
          <w:sz w:val="16"/>
          <w:szCs w:val="16"/>
        </w:rPr>
        <w:t>расчета по страховым взносам (л.д.</w:t>
      </w:r>
      <w:r w:rsidRPr="00BF1C7F" w:rsidR="009A368D">
        <w:rPr>
          <w:rFonts w:ascii="Times New Roman" w:hAnsi="Times New Roman"/>
          <w:sz w:val="16"/>
          <w:szCs w:val="16"/>
        </w:rPr>
        <w:t>4</w:t>
      </w:r>
      <w:r w:rsidRPr="00BF1C7F">
        <w:rPr>
          <w:rFonts w:ascii="Times New Roman" w:hAnsi="Times New Roman"/>
          <w:sz w:val="16"/>
          <w:szCs w:val="16"/>
        </w:rPr>
        <w:t>,</w:t>
      </w:r>
      <w:r w:rsidRPr="00BF1C7F" w:rsidR="009A368D">
        <w:rPr>
          <w:rFonts w:ascii="Times New Roman" w:hAnsi="Times New Roman"/>
          <w:sz w:val="16"/>
          <w:szCs w:val="16"/>
        </w:rPr>
        <w:t>5</w:t>
      </w:r>
      <w:r w:rsidRPr="00BF1C7F">
        <w:rPr>
          <w:rFonts w:ascii="Times New Roman" w:hAnsi="Times New Roman"/>
          <w:sz w:val="16"/>
          <w:szCs w:val="16"/>
        </w:rPr>
        <w:t xml:space="preserve">), актом камеральной налоговой проверки № </w:t>
      </w:r>
      <w:r w:rsidRPr="00BF1C7F" w:rsidR="009A368D">
        <w:rPr>
          <w:rFonts w:ascii="Times New Roman" w:hAnsi="Times New Roman"/>
          <w:sz w:val="16"/>
          <w:szCs w:val="16"/>
        </w:rPr>
        <w:t>24156</w:t>
      </w:r>
      <w:r w:rsidRPr="00BF1C7F">
        <w:rPr>
          <w:rFonts w:ascii="Times New Roman" w:hAnsi="Times New Roman"/>
          <w:sz w:val="16"/>
          <w:szCs w:val="16"/>
        </w:rPr>
        <w:t xml:space="preserve"> от </w:t>
      </w:r>
      <w:r w:rsidRPr="00BF1C7F" w:rsidR="009A368D">
        <w:rPr>
          <w:rFonts w:ascii="Times New Roman" w:hAnsi="Times New Roman"/>
          <w:sz w:val="16"/>
          <w:szCs w:val="16"/>
        </w:rPr>
        <w:t xml:space="preserve">         18</w:t>
      </w:r>
      <w:r w:rsidRPr="00BF1C7F">
        <w:rPr>
          <w:rFonts w:ascii="Times New Roman" w:hAnsi="Times New Roman"/>
          <w:sz w:val="16"/>
          <w:szCs w:val="16"/>
        </w:rPr>
        <w:t>.0</w:t>
      </w:r>
      <w:r w:rsidRPr="00BF1C7F" w:rsidR="009A368D">
        <w:rPr>
          <w:rFonts w:ascii="Times New Roman" w:hAnsi="Times New Roman"/>
          <w:sz w:val="16"/>
          <w:szCs w:val="16"/>
        </w:rPr>
        <w:t>5</w:t>
      </w:r>
      <w:r w:rsidRPr="00BF1C7F">
        <w:rPr>
          <w:rFonts w:ascii="Times New Roman" w:hAnsi="Times New Roman"/>
          <w:sz w:val="16"/>
          <w:szCs w:val="16"/>
        </w:rPr>
        <w:t>.2018 года с квитанцией о приеме (л.д.</w:t>
      </w:r>
      <w:r w:rsidRPr="00BF1C7F" w:rsidR="009A368D">
        <w:rPr>
          <w:rFonts w:ascii="Times New Roman" w:hAnsi="Times New Roman"/>
          <w:sz w:val="16"/>
          <w:szCs w:val="16"/>
        </w:rPr>
        <w:t>6,7</w:t>
      </w:r>
      <w:r w:rsidRPr="00BF1C7F">
        <w:rPr>
          <w:rFonts w:ascii="Times New Roman" w:hAnsi="Times New Roman"/>
          <w:sz w:val="16"/>
          <w:szCs w:val="16"/>
        </w:rPr>
        <w:t xml:space="preserve">), </w:t>
      </w:r>
      <w:r w:rsidRPr="00BF1C7F" w:rsidR="00C36F40">
        <w:rPr>
          <w:rFonts w:ascii="Times New Roman" w:hAnsi="Times New Roman"/>
          <w:sz w:val="16"/>
          <w:szCs w:val="16"/>
        </w:rPr>
        <w:t xml:space="preserve">списком сгруппированных почтовых отправлений от 21.05.2018г. (л.д.8), решением № 20892 </w:t>
      </w:r>
      <w:r w:rsidRPr="00BF1C7F">
        <w:rPr>
          <w:rFonts w:ascii="Times New Roman" w:hAnsi="Times New Roman"/>
          <w:sz w:val="16"/>
          <w:szCs w:val="16"/>
        </w:rPr>
        <w:t>о привлечении к ответственности за совершение налогового</w:t>
      </w:r>
      <w:r w:rsidRPr="00BF1C7F">
        <w:rPr>
          <w:rFonts w:ascii="Times New Roman" w:hAnsi="Times New Roman"/>
          <w:sz w:val="16"/>
          <w:szCs w:val="16"/>
        </w:rPr>
        <w:t xml:space="preserve"> правонарушения от </w:t>
      </w:r>
      <w:r w:rsidRPr="00BF1C7F" w:rsidR="00C36F40">
        <w:rPr>
          <w:rFonts w:ascii="Times New Roman" w:hAnsi="Times New Roman"/>
          <w:sz w:val="16"/>
          <w:szCs w:val="16"/>
        </w:rPr>
        <w:t>05</w:t>
      </w:r>
      <w:r w:rsidRPr="00BF1C7F">
        <w:rPr>
          <w:rFonts w:ascii="Times New Roman" w:hAnsi="Times New Roman"/>
          <w:sz w:val="16"/>
          <w:szCs w:val="16"/>
        </w:rPr>
        <w:t>.0</w:t>
      </w:r>
      <w:r w:rsidRPr="00BF1C7F" w:rsidR="00C36F40">
        <w:rPr>
          <w:rFonts w:ascii="Times New Roman" w:hAnsi="Times New Roman"/>
          <w:sz w:val="16"/>
          <w:szCs w:val="16"/>
        </w:rPr>
        <w:t>7</w:t>
      </w:r>
      <w:r w:rsidRPr="00BF1C7F">
        <w:rPr>
          <w:rFonts w:ascii="Times New Roman" w:hAnsi="Times New Roman"/>
          <w:sz w:val="16"/>
          <w:szCs w:val="16"/>
        </w:rPr>
        <w:t>.2018 г</w:t>
      </w:r>
      <w:r w:rsidRPr="00BF1C7F">
        <w:rPr>
          <w:rFonts w:ascii="Times New Roman" w:hAnsi="Times New Roman"/>
          <w:sz w:val="16"/>
          <w:szCs w:val="16"/>
        </w:rPr>
        <w:t>.</w:t>
      </w:r>
      <w:r w:rsidRPr="00BF1C7F" w:rsidR="00C36F40">
        <w:rPr>
          <w:rFonts w:ascii="Times New Roman" w:hAnsi="Times New Roman"/>
          <w:sz w:val="16"/>
          <w:szCs w:val="16"/>
        </w:rPr>
        <w:t>(</w:t>
      </w:r>
      <w:r w:rsidRPr="00BF1C7F" w:rsidR="00C36F40">
        <w:rPr>
          <w:rFonts w:ascii="Times New Roman" w:hAnsi="Times New Roman"/>
          <w:sz w:val="16"/>
          <w:szCs w:val="16"/>
        </w:rPr>
        <w:t xml:space="preserve">л.д.9-10) </w:t>
      </w:r>
      <w:r w:rsidRPr="00BF1C7F">
        <w:rPr>
          <w:rFonts w:ascii="Times New Roman" w:hAnsi="Times New Roman"/>
          <w:sz w:val="16"/>
          <w:szCs w:val="16"/>
        </w:rPr>
        <w:t xml:space="preserve">и </w:t>
      </w:r>
      <w:r w:rsidRPr="00BF1C7F" w:rsidR="00C36F40">
        <w:rPr>
          <w:rFonts w:ascii="Times New Roman" w:hAnsi="Times New Roman"/>
          <w:sz w:val="16"/>
          <w:szCs w:val="16"/>
        </w:rPr>
        <w:t xml:space="preserve">иными доказательствами. </w:t>
      </w:r>
    </w:p>
    <w:p w:rsidR="009B362D" w:rsidRPr="00BF1C7F" w:rsidP="00011FEB">
      <w:pPr>
        <w:ind w:firstLine="709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BF1C7F" w:rsidR="00C36F4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Пипия О.М.</w:t>
      </w:r>
      <w:r w:rsidRPr="00BF1C7F" w:rsidR="009A2003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 </w:t>
      </w:r>
      <w:r w:rsidRPr="00BF1C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BF1C7F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1C7F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BF1C7F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BF1C7F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BF1C7F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BF1C7F" w:rsidP="00011FEB">
      <w:pPr>
        <w:ind w:firstLine="709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BF1C7F" w:rsidR="00CB7B8F">
        <w:rPr>
          <w:rFonts w:ascii="Times New Roman" w:hAnsi="Times New Roman"/>
          <w:sz w:val="16"/>
          <w:szCs w:val="16"/>
        </w:rPr>
        <w:t xml:space="preserve"> </w:t>
      </w:r>
      <w:r w:rsidRPr="00BF1C7F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F1C7F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BF1C7F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BF1C7F">
        <w:rPr>
          <w:color w:val="000000"/>
          <w:sz w:val="16"/>
          <w:szCs w:val="16"/>
          <w:shd w:val="clear" w:color="auto" w:fill="FFFFFF"/>
        </w:rPr>
        <w:t>изложенного</w:t>
      </w:r>
      <w:r w:rsidRPr="00BF1C7F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BF1C7F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F1C7F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BF1C7F">
        <w:rPr>
          <w:color w:val="000000"/>
          <w:sz w:val="16"/>
          <w:szCs w:val="16"/>
          <w:shd w:val="clear" w:color="auto" w:fill="FFFFFF"/>
        </w:rPr>
        <w:t>,</w:t>
      </w:r>
      <w:r w:rsidRPr="00BF1C7F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F1C7F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BF1C7F">
        <w:rPr>
          <w:color w:val="000000"/>
          <w:sz w:val="16"/>
          <w:szCs w:val="16"/>
        </w:rPr>
        <w:t xml:space="preserve"> </w:t>
      </w:r>
      <w:r w:rsidRPr="00BF1C7F">
        <w:rPr>
          <w:color w:val="000000"/>
          <w:sz w:val="16"/>
          <w:szCs w:val="16"/>
          <w:shd w:val="clear" w:color="auto" w:fill="FFFFFF"/>
        </w:rPr>
        <w:t>КоАП РФ, судья,</w:t>
      </w:r>
      <w:r w:rsidRPr="00BF1C7F">
        <w:rPr>
          <w:rStyle w:val="apple-converted-space"/>
          <w:color w:val="000000"/>
          <w:sz w:val="16"/>
          <w:szCs w:val="16"/>
          <w:shd w:val="clear" w:color="auto" w:fill="FFFFFF"/>
        </w:rPr>
        <w:t>–</w:t>
      </w:r>
      <w:r w:rsidRPr="00BF1C7F" w:rsidR="00C16DE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 </w:t>
      </w:r>
      <w:r w:rsidRPr="00BF1C7F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6C7776" w:rsidRPr="00BF1C7F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BF1C7F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C16DED" w:rsidRPr="00BF1C7F" w:rsidP="00011FE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F4145D" w:rsidRPr="00BF1C7F" w:rsidP="00011FEB">
      <w:pPr>
        <w:ind w:firstLine="709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color w:val="000000"/>
          <w:sz w:val="16"/>
          <w:szCs w:val="16"/>
        </w:rPr>
        <w:t>Признать</w:t>
      </w:r>
      <w:r w:rsidRPr="00BF1C7F" w:rsidR="00AE772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F1C7F" w:rsidR="00C36F40">
        <w:rPr>
          <w:rFonts w:ascii="Times New Roman" w:hAnsi="Times New Roman"/>
          <w:sz w:val="16"/>
          <w:szCs w:val="16"/>
        </w:rPr>
        <w:t xml:space="preserve">председателя Региональной общественной организации «Крымские инновационные технологии» Пипия Одиссея Мамиевича, </w:t>
      </w:r>
      <w:r w:rsidRPr="00BF1C7F" w:rsidR="00BF1C7F">
        <w:rPr>
          <w:rFonts w:ascii="Times New Roman" w:hAnsi="Times New Roman"/>
          <w:sz w:val="16"/>
          <w:szCs w:val="16"/>
        </w:rPr>
        <w:t>*****</w:t>
      </w:r>
      <w:r w:rsidRPr="00BF1C7F" w:rsidR="00C36F40">
        <w:rPr>
          <w:rFonts w:ascii="Times New Roman" w:hAnsi="Times New Roman"/>
          <w:sz w:val="16"/>
          <w:szCs w:val="16"/>
        </w:rPr>
        <w:t xml:space="preserve"> года рождения </w:t>
      </w:r>
      <w:r w:rsidRPr="00BF1C7F">
        <w:rPr>
          <w:rFonts w:ascii="Times New Roman" w:hAnsi="Times New Roman"/>
          <w:color w:val="000000"/>
          <w:sz w:val="16"/>
          <w:szCs w:val="16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BF1C7F">
        <w:rPr>
          <w:rFonts w:ascii="Times New Roman" w:hAnsi="Times New Roman"/>
          <w:sz w:val="16"/>
          <w:szCs w:val="16"/>
        </w:rPr>
        <w:t xml:space="preserve">в виде </w:t>
      </w:r>
      <w:r w:rsidRPr="00BF1C7F" w:rsidR="00C16DED">
        <w:rPr>
          <w:rFonts w:ascii="Times New Roman" w:hAnsi="Times New Roman"/>
          <w:sz w:val="16"/>
          <w:szCs w:val="16"/>
        </w:rPr>
        <w:t>административного штрафа в размере 300,00 (триста рублей)</w:t>
      </w:r>
      <w:r w:rsidRPr="00BF1C7F">
        <w:rPr>
          <w:rFonts w:ascii="Times New Roman" w:hAnsi="Times New Roman"/>
          <w:sz w:val="16"/>
          <w:szCs w:val="16"/>
        </w:rPr>
        <w:t xml:space="preserve">. </w:t>
      </w:r>
    </w:p>
    <w:p w:rsidR="00B5154F" w:rsidRPr="00BF1C7F" w:rsidP="00B5154F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BF1C7F">
        <w:rPr>
          <w:rFonts w:ascii="Times New Roman" w:hAnsi="Times New Roman"/>
          <w:sz w:val="16"/>
          <w:szCs w:val="16"/>
        </w:rPr>
        <w:t>г</w:t>
      </w:r>
      <w:r w:rsidRPr="00BF1C7F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B5154F" w:rsidRPr="00BF1C7F" w:rsidP="00B5154F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154F" w:rsidRPr="00BF1C7F" w:rsidP="00B5154F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BF1C7F">
        <w:rPr>
          <w:rFonts w:ascii="Times New Roman" w:hAnsi="Times New Roman"/>
          <w:sz w:val="16"/>
          <w:szCs w:val="16"/>
        </w:rPr>
        <w:t>ч</w:t>
      </w:r>
      <w:r w:rsidRPr="00BF1C7F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B5154F" w:rsidRPr="00BF1C7F" w:rsidP="00C16DED">
      <w:pPr>
        <w:ind w:firstLine="567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BF1C7F">
        <w:rPr>
          <w:rFonts w:ascii="Times New Roman" w:hAnsi="Times New Roman"/>
          <w:sz w:val="16"/>
          <w:szCs w:val="16"/>
        </w:rPr>
        <w:t>г</w:t>
      </w:r>
      <w:r w:rsidRPr="00BF1C7F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F4145D" w:rsidRPr="00BF1C7F" w:rsidP="00F4145D">
      <w:pPr>
        <w:ind w:firstLine="567"/>
        <w:rPr>
          <w:rFonts w:ascii="Times New Roman" w:hAnsi="Times New Roman"/>
          <w:sz w:val="16"/>
          <w:szCs w:val="16"/>
        </w:rPr>
      </w:pPr>
    </w:p>
    <w:p w:rsidR="00C532DA" w:rsidRPr="00BF1C7F" w:rsidP="00F4145D">
      <w:pPr>
        <w:ind w:firstLine="360"/>
        <w:rPr>
          <w:rFonts w:ascii="Times New Roman" w:hAnsi="Times New Roman"/>
          <w:sz w:val="16"/>
          <w:szCs w:val="16"/>
        </w:rPr>
      </w:pPr>
      <w:r w:rsidRPr="00BF1C7F">
        <w:rPr>
          <w:rFonts w:ascii="Times New Roman" w:hAnsi="Times New Roman"/>
          <w:sz w:val="16"/>
          <w:szCs w:val="16"/>
        </w:rPr>
        <w:t>Мировой судья</w:t>
      </w:r>
      <w:r w:rsidRPr="00BF1C7F">
        <w:rPr>
          <w:rFonts w:ascii="Times New Roman" w:hAnsi="Times New Roman"/>
          <w:sz w:val="16"/>
          <w:szCs w:val="16"/>
        </w:rPr>
        <w:tab/>
      </w:r>
      <w:r w:rsidRPr="00BF1C7F">
        <w:rPr>
          <w:rFonts w:ascii="Times New Roman" w:hAnsi="Times New Roman"/>
          <w:sz w:val="16"/>
          <w:szCs w:val="16"/>
        </w:rPr>
        <w:tab/>
      </w:r>
      <w:r w:rsidRPr="00BF1C7F" w:rsidR="00C16DED">
        <w:rPr>
          <w:rFonts w:ascii="Times New Roman" w:hAnsi="Times New Roman"/>
          <w:sz w:val="16"/>
          <w:szCs w:val="16"/>
        </w:rPr>
        <w:tab/>
      </w:r>
      <w:r w:rsidRPr="00BF1C7F">
        <w:rPr>
          <w:rFonts w:ascii="Times New Roman" w:hAnsi="Times New Roman"/>
          <w:sz w:val="16"/>
          <w:szCs w:val="16"/>
        </w:rPr>
        <w:tab/>
        <w:t xml:space="preserve">          </w:t>
      </w:r>
      <w:r w:rsidRPr="00BF1C7F">
        <w:rPr>
          <w:rFonts w:ascii="Times New Roman" w:hAnsi="Times New Roman"/>
          <w:sz w:val="16"/>
          <w:szCs w:val="16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8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C7F">
      <w:rPr>
        <w:noProof/>
      </w:rPr>
      <w:t>2</w:t>
    </w:r>
    <w:r w:rsidR="00BF1C7F">
      <w:rPr>
        <w:noProof/>
      </w:rPr>
      <w:fldChar w:fldCharType="end"/>
    </w:r>
  </w:p>
  <w:p w:rsidR="009A36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8D">
    <w:pPr>
      <w:pStyle w:val="Header"/>
      <w:jc w:val="right"/>
    </w:pPr>
  </w:p>
  <w:p w:rsidR="009A3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35CEB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626D2"/>
    <w:rsid w:val="0047528A"/>
    <w:rsid w:val="00477F0F"/>
    <w:rsid w:val="004947C8"/>
    <w:rsid w:val="004A3904"/>
    <w:rsid w:val="004A6846"/>
    <w:rsid w:val="004B7189"/>
    <w:rsid w:val="004D7EAE"/>
    <w:rsid w:val="0050310E"/>
    <w:rsid w:val="00506304"/>
    <w:rsid w:val="0052069D"/>
    <w:rsid w:val="00554A12"/>
    <w:rsid w:val="00567690"/>
    <w:rsid w:val="0057143E"/>
    <w:rsid w:val="00571842"/>
    <w:rsid w:val="00574E7F"/>
    <w:rsid w:val="00586C29"/>
    <w:rsid w:val="005A03DD"/>
    <w:rsid w:val="005B1B4C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32D6A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51E8A"/>
    <w:rsid w:val="00872996"/>
    <w:rsid w:val="00891FEF"/>
    <w:rsid w:val="00894A6C"/>
    <w:rsid w:val="008A62FF"/>
    <w:rsid w:val="008B73B7"/>
    <w:rsid w:val="008C170F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67A5C"/>
    <w:rsid w:val="009877C4"/>
    <w:rsid w:val="00991C8B"/>
    <w:rsid w:val="009A2003"/>
    <w:rsid w:val="009A368D"/>
    <w:rsid w:val="009B362D"/>
    <w:rsid w:val="009C07D9"/>
    <w:rsid w:val="009C250D"/>
    <w:rsid w:val="009D075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F16"/>
    <w:rsid w:val="00B33D21"/>
    <w:rsid w:val="00B5154F"/>
    <w:rsid w:val="00BA1456"/>
    <w:rsid w:val="00BD1533"/>
    <w:rsid w:val="00BD5A88"/>
    <w:rsid w:val="00BD6875"/>
    <w:rsid w:val="00BF1C7F"/>
    <w:rsid w:val="00C040E4"/>
    <w:rsid w:val="00C10391"/>
    <w:rsid w:val="00C14D2C"/>
    <w:rsid w:val="00C16DED"/>
    <w:rsid w:val="00C21BFE"/>
    <w:rsid w:val="00C36F40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A00C0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8BBA-A2DE-418E-A95E-388777A1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