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F9D" w:rsidRPr="00C63934" w:rsidP="00B56F9D">
      <w:pPr>
        <w:pStyle w:val="Title"/>
        <w:jc w:val="right"/>
        <w:rPr>
          <w:sz w:val="18"/>
          <w:szCs w:val="18"/>
        </w:rPr>
      </w:pPr>
      <w:r w:rsidRPr="00C63934">
        <w:rPr>
          <w:sz w:val="18"/>
          <w:szCs w:val="18"/>
        </w:rPr>
        <w:t>дело №5-10-</w:t>
      </w:r>
      <w:r w:rsidRPr="00C63934" w:rsidR="00004912">
        <w:rPr>
          <w:sz w:val="18"/>
          <w:szCs w:val="18"/>
        </w:rPr>
        <w:t>29</w:t>
      </w:r>
      <w:r w:rsidRPr="00C63934">
        <w:rPr>
          <w:sz w:val="18"/>
          <w:szCs w:val="18"/>
        </w:rPr>
        <w:t>/20</w:t>
      </w:r>
      <w:r w:rsidRPr="00C63934" w:rsidR="00FF7DCD">
        <w:rPr>
          <w:sz w:val="18"/>
          <w:szCs w:val="18"/>
        </w:rPr>
        <w:t>2</w:t>
      </w:r>
      <w:r w:rsidRPr="00C63934" w:rsidR="00004912">
        <w:rPr>
          <w:sz w:val="18"/>
          <w:szCs w:val="18"/>
        </w:rPr>
        <w:t>4</w:t>
      </w:r>
    </w:p>
    <w:p w:rsidR="00B56F9D" w:rsidRPr="00C63934" w:rsidP="00B56F9D">
      <w:pPr>
        <w:pStyle w:val="Title"/>
        <w:ind w:firstLine="284"/>
        <w:jc w:val="right"/>
        <w:rPr>
          <w:sz w:val="18"/>
          <w:szCs w:val="18"/>
        </w:rPr>
      </w:pPr>
      <w:r w:rsidRPr="00C63934">
        <w:rPr>
          <w:sz w:val="18"/>
          <w:szCs w:val="18"/>
        </w:rPr>
        <w:t>(05-0</w:t>
      </w:r>
      <w:r w:rsidRPr="00C63934" w:rsidR="00004912">
        <w:rPr>
          <w:sz w:val="18"/>
          <w:szCs w:val="18"/>
        </w:rPr>
        <w:t>29</w:t>
      </w:r>
      <w:r w:rsidRPr="00C63934">
        <w:rPr>
          <w:sz w:val="18"/>
          <w:szCs w:val="18"/>
        </w:rPr>
        <w:t>/10/</w:t>
      </w:r>
      <w:r w:rsidRPr="00C63934" w:rsidR="00FF7DCD">
        <w:rPr>
          <w:sz w:val="18"/>
          <w:szCs w:val="18"/>
        </w:rPr>
        <w:t>202</w:t>
      </w:r>
      <w:r w:rsidRPr="00C63934" w:rsidR="00004912">
        <w:rPr>
          <w:sz w:val="18"/>
          <w:szCs w:val="18"/>
        </w:rPr>
        <w:t>4</w:t>
      </w:r>
      <w:r w:rsidRPr="00C63934">
        <w:rPr>
          <w:sz w:val="18"/>
          <w:szCs w:val="18"/>
        </w:rPr>
        <w:t>)</w:t>
      </w:r>
    </w:p>
    <w:p w:rsidR="00B56F9D" w:rsidRPr="00C63934" w:rsidP="00B56F9D">
      <w:pPr>
        <w:pStyle w:val="Title"/>
        <w:ind w:firstLine="284"/>
        <w:jc w:val="left"/>
        <w:rPr>
          <w:color w:val="000000"/>
          <w:sz w:val="18"/>
          <w:szCs w:val="18"/>
        </w:rPr>
      </w:pPr>
    </w:p>
    <w:p w:rsidR="00B56F9D" w:rsidRPr="00C63934" w:rsidP="00B56F9D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C63934">
        <w:rPr>
          <w:b/>
          <w:color w:val="000000"/>
          <w:sz w:val="18"/>
          <w:szCs w:val="18"/>
        </w:rPr>
        <w:t>П</w:t>
      </w:r>
      <w:r w:rsidRPr="00C63934">
        <w:rPr>
          <w:b/>
          <w:color w:val="000000"/>
          <w:sz w:val="18"/>
          <w:szCs w:val="18"/>
        </w:rPr>
        <w:t xml:space="preserve"> О С Т А Н О В Л Е Н И Е</w:t>
      </w:r>
    </w:p>
    <w:p w:rsidR="00B56F9D" w:rsidRPr="00C63934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F9D" w:rsidRPr="00C63934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color w:val="000000"/>
          <w:sz w:val="18"/>
          <w:szCs w:val="18"/>
        </w:rPr>
        <w:t>15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февраля </w:t>
      </w:r>
      <w:r w:rsidRPr="00C63934" w:rsidR="00823CA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г. Симферополь</w:t>
      </w:r>
    </w:p>
    <w:p w:rsidR="00B56F9D" w:rsidRPr="00C63934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F7DCD" w:rsidRPr="00C63934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ab/>
      </w:r>
      <w:r w:rsidRPr="00C63934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C63934" w:rsidR="00541BC4">
        <w:rPr>
          <w:rFonts w:ascii="Times New Roman" w:hAnsi="Times New Roman" w:cs="Times New Roman"/>
          <w:sz w:val="18"/>
          <w:szCs w:val="18"/>
        </w:rPr>
        <w:t xml:space="preserve">ергей Анатольевич </w:t>
      </w:r>
      <w:r w:rsidRPr="00C63934" w:rsidR="00541BC4">
        <w:rPr>
          <w:rFonts w:ascii="Times New Roman" w:hAnsi="Times New Roman" w:cs="Times New Roman"/>
          <w:color w:val="000000"/>
          <w:sz w:val="18"/>
          <w:szCs w:val="18"/>
        </w:rPr>
        <w:t>(Республика Крым, г. Симферополь,                 ул. Киевская д.55/2)</w:t>
      </w:r>
      <w:r w:rsidRPr="00C63934">
        <w:rPr>
          <w:rFonts w:ascii="Times New Roman" w:hAnsi="Times New Roman" w:cs="Times New Roman"/>
          <w:sz w:val="18"/>
          <w:szCs w:val="18"/>
        </w:rPr>
        <w:t xml:space="preserve">, 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 с участием лица, привлекаемого к административной ответственности – 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>Линиченко Р.Р.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63934" w:rsidR="00541BC4">
        <w:rPr>
          <w:rFonts w:ascii="Times New Roman" w:hAnsi="Times New Roman" w:cs="Times New Roman"/>
          <w:color w:val="000000"/>
          <w:sz w:val="18"/>
          <w:szCs w:val="18"/>
        </w:rPr>
        <w:t>дело об административном правонарушении</w:t>
      </w:r>
      <w:r w:rsidRPr="00C63934">
        <w:rPr>
          <w:rFonts w:ascii="Times New Roman" w:hAnsi="Times New Roman" w:cs="Times New Roman"/>
          <w:sz w:val="18"/>
          <w:szCs w:val="18"/>
        </w:rPr>
        <w:t xml:space="preserve">, предусмотренном </w:t>
      </w:r>
      <w:r w:rsidRPr="00C63934" w:rsidR="00823CA1">
        <w:rPr>
          <w:rFonts w:ascii="Times New Roman" w:hAnsi="Times New Roman" w:cs="Times New Roman"/>
          <w:color w:val="000000"/>
          <w:sz w:val="18"/>
          <w:szCs w:val="18"/>
        </w:rPr>
        <w:t>ч.</w:t>
      </w:r>
      <w:r w:rsidRPr="00C63934" w:rsidR="00541BC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C63934" w:rsidR="00823CA1">
        <w:rPr>
          <w:rFonts w:ascii="Times New Roman" w:hAnsi="Times New Roman" w:cs="Times New Roman"/>
          <w:color w:val="000000"/>
          <w:sz w:val="18"/>
          <w:szCs w:val="18"/>
        </w:rPr>
        <w:t xml:space="preserve"> ст.1</w:t>
      </w:r>
      <w:r w:rsidRPr="00C63934" w:rsidR="00503CD4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63934" w:rsidR="00823CA1">
        <w:rPr>
          <w:rFonts w:ascii="Times New Roman" w:hAnsi="Times New Roman" w:cs="Times New Roman"/>
          <w:color w:val="000000"/>
          <w:sz w:val="18"/>
          <w:szCs w:val="18"/>
        </w:rPr>
        <w:t>.1.</w:t>
      </w:r>
      <w:r w:rsidRPr="00C63934" w:rsidR="00541BC4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 (далее - КоАП РФ) в отношении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B56F9D" w:rsidRPr="00C63934" w:rsidP="00FF7DCD">
      <w:pPr>
        <w:tabs>
          <w:tab w:val="left" w:pos="-1560"/>
        </w:tabs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63934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C63934" w:rsidR="00004912">
        <w:rPr>
          <w:rFonts w:ascii="Times New Roman" w:hAnsi="Times New Roman" w:cs="Times New Roman"/>
          <w:b/>
          <w:color w:val="000000"/>
          <w:sz w:val="18"/>
          <w:szCs w:val="18"/>
        </w:rPr>
        <w:t>Линиченко Романа Руслановича</w:t>
      </w:r>
      <w:r w:rsidRPr="00C63934" w:rsidR="00004912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63934" w:rsidR="00541BC4">
        <w:rPr>
          <w:rFonts w:ascii="Times New Roman" w:hAnsi="Times New Roman" w:cs="Times New Roman"/>
          <w:color w:val="000000"/>
          <w:sz w:val="18"/>
          <w:szCs w:val="18"/>
        </w:rPr>
        <w:t xml:space="preserve">года рождения, место рождения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63934" w:rsidR="00A8266D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 </w:t>
      </w:r>
      <w:r w:rsidRPr="00C63934" w:rsidR="00A46F4C">
        <w:rPr>
          <w:rFonts w:ascii="Times New Roman" w:hAnsi="Times New Roman" w:cs="Times New Roman"/>
          <w:color w:val="000000"/>
          <w:sz w:val="18"/>
          <w:szCs w:val="18"/>
        </w:rPr>
        <w:t xml:space="preserve">и проживает </w:t>
      </w:r>
      <w:r w:rsidRPr="00C63934" w:rsidR="00A8266D">
        <w:rPr>
          <w:rFonts w:ascii="Times New Roman" w:hAnsi="Times New Roman" w:cs="Times New Roman"/>
          <w:color w:val="000000"/>
          <w:sz w:val="18"/>
          <w:szCs w:val="18"/>
        </w:rPr>
        <w:t xml:space="preserve">по адресу: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паспорт гражданина РФ серия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 номер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C63934" w:rsidR="00823CA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 выдан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 ФМС, код подразделения </w:t>
      </w:r>
      <w:r w:rsidRPr="00C63934" w:rsidR="00C63934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, должность – 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>замести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>тель начальника службы механизации и транспорта департамента по механизации, транспорту и РИСЭ Государственного унитарного предприятия Республики Крым «Крымэнерго»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>, адрес организации: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 xml:space="preserve"> Республика Крым, 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>ор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 xml:space="preserve">. Симферополь, ул. 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C63934" w:rsidR="00004912">
        <w:rPr>
          <w:rFonts w:ascii="Times New Roman" w:hAnsi="Times New Roman" w:cs="Times New Roman"/>
          <w:color w:val="000000"/>
          <w:sz w:val="18"/>
          <w:szCs w:val="18"/>
        </w:rPr>
        <w:t>, д. 74/6</w:t>
      </w:r>
      <w:r w:rsidRPr="00C63934" w:rsidR="00FF7DCD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:rsidR="00B56F9D" w:rsidRPr="00C63934" w:rsidP="00B56F9D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63934">
        <w:rPr>
          <w:color w:val="000000"/>
          <w:sz w:val="18"/>
          <w:szCs w:val="18"/>
        </w:rPr>
        <w:t xml:space="preserve"> </w:t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  <w:r w:rsidRPr="00C63934">
        <w:rPr>
          <w:sz w:val="18"/>
          <w:szCs w:val="18"/>
        </w:rPr>
        <w:tab/>
      </w:r>
    </w:p>
    <w:p w:rsidR="00B56F9D" w:rsidRPr="00C63934" w:rsidP="00B56F9D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63934">
        <w:rPr>
          <w:b/>
          <w:bCs/>
          <w:sz w:val="18"/>
          <w:szCs w:val="18"/>
        </w:rPr>
        <w:t>УСТАНОВИЛ:</w:t>
      </w:r>
    </w:p>
    <w:p w:rsidR="00503CD4" w:rsidRPr="00C63934" w:rsidP="0082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63226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Линиченко Р.Р., 21 декабря 2023 г. в 08 ч. 18 минут </w:t>
      </w:r>
      <w:r w:rsidRPr="00C63934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C63934">
        <w:rPr>
          <w:rFonts w:ascii="Times New Roman" w:hAnsi="Times New Roman" w:cs="Times New Roman"/>
          <w:sz w:val="18"/>
          <w:szCs w:val="18"/>
        </w:rPr>
        <w:t>Республика Крым, г.</w:t>
      </w:r>
      <w:r w:rsidRPr="00C63934" w:rsidR="000A6E56">
        <w:rPr>
          <w:rFonts w:ascii="Times New Roman" w:hAnsi="Times New Roman" w:cs="Times New Roman"/>
          <w:sz w:val="18"/>
          <w:szCs w:val="18"/>
        </w:rPr>
        <w:t xml:space="preserve"> Симферополь, </w:t>
      </w:r>
      <w:r w:rsidRPr="00C63934">
        <w:rPr>
          <w:rFonts w:ascii="Times New Roman" w:hAnsi="Times New Roman" w:cs="Times New Roman"/>
          <w:sz w:val="18"/>
          <w:szCs w:val="18"/>
        </w:rPr>
        <w:t xml:space="preserve">ген. Васильева, д. 26, к. 306, </w:t>
      </w:r>
      <w:r w:rsidRPr="00C63934" w:rsidR="000A6E56">
        <w:rPr>
          <w:rFonts w:ascii="Times New Roman" w:hAnsi="Times New Roman" w:cs="Times New Roman"/>
          <w:sz w:val="18"/>
          <w:szCs w:val="18"/>
        </w:rPr>
        <w:t>будучи должностным лицом –</w:t>
      </w:r>
      <w:r w:rsidRPr="00C63934">
        <w:rPr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sz w:val="18"/>
          <w:szCs w:val="18"/>
        </w:rPr>
        <w:t>заместителем начальника службы механизации и транспорта департамента по механизации, транспорту и РИСЭ Государственного унитарного предприятия Республики Крым «Крымэнерго», ответственным за выпус</w:t>
      </w:r>
      <w:r w:rsidRPr="00C63934" w:rsidR="00E32536">
        <w:rPr>
          <w:rFonts w:ascii="Times New Roman" w:hAnsi="Times New Roman" w:cs="Times New Roman"/>
          <w:sz w:val="18"/>
          <w:szCs w:val="18"/>
        </w:rPr>
        <w:t>к</w:t>
      </w:r>
      <w:r w:rsidRPr="00C63934">
        <w:rPr>
          <w:rFonts w:ascii="Times New Roman" w:hAnsi="Times New Roman" w:cs="Times New Roman"/>
          <w:sz w:val="18"/>
          <w:szCs w:val="18"/>
        </w:rPr>
        <w:t xml:space="preserve"> на линию 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транспортных средств, выпустил на линию транспортное средства </w:t>
      </w:r>
      <w:r w:rsidRPr="00C63934" w:rsidR="009D6FA2">
        <w:rPr>
          <w:rFonts w:ascii="Times New Roman" w:hAnsi="Times New Roman" w:cs="Times New Roman"/>
          <w:sz w:val="18"/>
          <w:szCs w:val="18"/>
        </w:rPr>
        <w:t xml:space="preserve">автобус 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марки «Газель </w:t>
      </w:r>
      <w:r w:rsidRPr="00C63934" w:rsidR="00E32536">
        <w:rPr>
          <w:rFonts w:ascii="Times New Roman" w:hAnsi="Times New Roman" w:cs="Times New Roman"/>
          <w:sz w:val="18"/>
          <w:szCs w:val="18"/>
        </w:rPr>
        <w:t>Некст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», государственный регистрационный знак Н937АХ82, под управлением водителя </w:t>
      </w:r>
      <w:r w:rsidRPr="00C63934" w:rsidR="00E32536">
        <w:rPr>
          <w:rFonts w:ascii="Times New Roman" w:hAnsi="Times New Roman" w:cs="Times New Roman"/>
          <w:sz w:val="18"/>
          <w:szCs w:val="18"/>
        </w:rPr>
        <w:t>Шанина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 А.С., не подключенное в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 установленном </w:t>
      </w:r>
      <w:r w:rsidRPr="00C63934" w:rsidR="00E32536">
        <w:rPr>
          <w:rFonts w:ascii="Times New Roman" w:hAnsi="Times New Roman" w:cs="Times New Roman"/>
          <w:sz w:val="18"/>
          <w:szCs w:val="18"/>
        </w:rPr>
        <w:t>порядке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 к ГАИС «Эра-</w:t>
      </w:r>
      <w:r w:rsidRPr="00C63934" w:rsidR="00E32536">
        <w:rPr>
          <w:rFonts w:ascii="Times New Roman" w:hAnsi="Times New Roman" w:cs="Times New Roman"/>
          <w:sz w:val="18"/>
          <w:szCs w:val="18"/>
        </w:rPr>
        <w:t>Глонасс</w:t>
      </w:r>
      <w:r w:rsidRPr="00C63934" w:rsidR="00E32536">
        <w:rPr>
          <w:rFonts w:ascii="Times New Roman" w:hAnsi="Times New Roman" w:cs="Times New Roman"/>
          <w:sz w:val="18"/>
          <w:szCs w:val="18"/>
        </w:rPr>
        <w:t xml:space="preserve">», чем </w:t>
      </w:r>
      <w:r w:rsidRPr="00C63934" w:rsidR="000A6E56">
        <w:rPr>
          <w:rFonts w:ascii="Times New Roman" w:hAnsi="Times New Roman" w:cs="Times New Roman"/>
          <w:sz w:val="18"/>
          <w:szCs w:val="18"/>
        </w:rPr>
        <w:t xml:space="preserve"> допустил осуществление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 статьей 11.23 настоящего Кодекса, </w:t>
      </w:r>
      <w:r w:rsidRPr="00C63934">
        <w:rPr>
          <w:rFonts w:ascii="Times New Roman" w:hAnsi="Times New Roman" w:cs="Times New Roman"/>
          <w:sz w:val="18"/>
          <w:szCs w:val="18"/>
        </w:rPr>
        <w:t xml:space="preserve">чем совершил административное правонарушение, предусмотренное ч. </w:t>
      </w:r>
      <w:r w:rsidRPr="00C63934" w:rsidR="000A6E56">
        <w:rPr>
          <w:rFonts w:ascii="Times New Roman" w:hAnsi="Times New Roman" w:cs="Times New Roman"/>
          <w:sz w:val="18"/>
          <w:szCs w:val="18"/>
        </w:rPr>
        <w:t>3</w:t>
      </w:r>
      <w:r w:rsidRPr="00C63934">
        <w:rPr>
          <w:rFonts w:ascii="Times New Roman" w:hAnsi="Times New Roman" w:cs="Times New Roman"/>
          <w:sz w:val="18"/>
          <w:szCs w:val="18"/>
        </w:rPr>
        <w:t xml:space="preserve"> ст.14.1.2 КоАП РФ.</w:t>
      </w:r>
      <w:r w:rsidRPr="00C63934" w:rsidR="000A6E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846DF" w:rsidRPr="00C63934" w:rsidP="000A6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Линиченко Р.Р. </w:t>
      </w:r>
      <w:r w:rsidRPr="00C63934" w:rsidR="000A6E56">
        <w:rPr>
          <w:rFonts w:ascii="Times New Roman" w:hAnsi="Times New Roman" w:cs="Times New Roman"/>
          <w:sz w:val="18"/>
          <w:szCs w:val="18"/>
        </w:rPr>
        <w:t xml:space="preserve">в судебном заседании вину в совершении вменяемого административного правонарушения признал полностью, просил назначить минимальное наказание. </w:t>
      </w:r>
      <w:r w:rsidRPr="00C63934" w:rsidR="00CA34E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63A69" w:rsidRPr="00C63934" w:rsidP="000A6E5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C63934">
        <w:rPr>
          <w:sz w:val="18"/>
          <w:szCs w:val="18"/>
        </w:rPr>
        <w:t>И</w:t>
      </w:r>
      <w:r w:rsidRPr="00C63934">
        <w:rPr>
          <w:sz w:val="18"/>
          <w:szCs w:val="18"/>
        </w:rPr>
        <w:t xml:space="preserve">сследовав материалы дела, мировой судья пришел к следующим выводам. </w:t>
      </w:r>
    </w:p>
    <w:p w:rsidR="00B63A69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847F4" w:rsidRPr="00C63934" w:rsidP="000847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5" w:history="1">
        <w:r w:rsidRPr="00C63934">
          <w:rPr>
            <w:rFonts w:ascii="Times New Roman" w:hAnsi="Times New Roman" w:cs="Times New Roman"/>
            <w:color w:val="0000FF"/>
            <w:sz w:val="18"/>
            <w:szCs w:val="18"/>
          </w:rPr>
          <w:t xml:space="preserve">частью </w:t>
        </w:r>
        <w:r w:rsidRPr="00C63934">
          <w:rPr>
            <w:rFonts w:ascii="Times New Roman" w:hAnsi="Times New Roman" w:cs="Times New Roman"/>
            <w:color w:val="0000FF"/>
            <w:sz w:val="18"/>
            <w:szCs w:val="18"/>
          </w:rPr>
          <w:t>3</w:t>
        </w:r>
        <w:r w:rsidRPr="00C63934">
          <w:rPr>
            <w:rFonts w:ascii="Times New Roman" w:hAnsi="Times New Roman" w:cs="Times New Roman"/>
            <w:color w:val="0000FF"/>
            <w:sz w:val="18"/>
            <w:szCs w:val="18"/>
          </w:rPr>
          <w:t xml:space="preserve"> статьи 14.1.2</w:t>
        </w:r>
      </w:hyperlink>
      <w:r w:rsidRPr="00C63934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осуществление предпринимательской деятельности в области транспорта</w:t>
      </w:r>
      <w:r w:rsidRPr="00C63934">
        <w:rPr>
          <w:rFonts w:ascii="Times New Roman" w:hAnsi="Times New Roman" w:cs="Times New Roman"/>
          <w:sz w:val="18"/>
          <w:szCs w:val="18"/>
        </w:rPr>
        <w:t xml:space="preserve"> с нарушением условий, предусмотренных лицензией,</w:t>
      </w:r>
      <w:r w:rsidRPr="00C63934" w:rsidR="00347BBB">
        <w:rPr>
          <w:rFonts w:ascii="Times New Roman" w:hAnsi="Times New Roman" w:cs="Times New Roman"/>
          <w:sz w:val="18"/>
          <w:szCs w:val="18"/>
        </w:rPr>
        <w:t xml:space="preserve"> за исключением случаев, предусмотренных статьями 11.23, 11.31, 11.32, 12.31.1, 12.32.1 и 19.7.9 настоящего Кодекса, </w:t>
      </w:r>
      <w:r w:rsidRPr="00C63934">
        <w:rPr>
          <w:rFonts w:ascii="Times New Roman" w:hAnsi="Times New Roman" w:cs="Times New Roman"/>
          <w:sz w:val="18"/>
          <w:szCs w:val="18"/>
        </w:rPr>
        <w:t>влечет предупреждение или наложение административного штрафа на должностных лиц и индивидуальных предпринимателей в размере двадцати тысяч рублей;</w:t>
      </w:r>
      <w:r w:rsidRPr="00C63934">
        <w:rPr>
          <w:rFonts w:ascii="Times New Roman" w:hAnsi="Times New Roman" w:cs="Times New Roman"/>
          <w:sz w:val="18"/>
          <w:szCs w:val="18"/>
        </w:rPr>
        <w:t xml:space="preserve"> на юридических лиц - ста тысяч рублей.</w:t>
      </w:r>
    </w:p>
    <w:p w:rsidR="009D6FA2" w:rsidRPr="00C63934" w:rsidP="002B5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>Согласно п. 2</w:t>
      </w:r>
      <w:r w:rsidRPr="00C63934">
        <w:rPr>
          <w:rFonts w:ascii="Times New Roman" w:hAnsi="Times New Roman" w:cs="Times New Roman"/>
          <w:sz w:val="18"/>
          <w:szCs w:val="18"/>
        </w:rPr>
        <w:t>4</w:t>
      </w:r>
      <w:r w:rsidRPr="00C63934">
        <w:rPr>
          <w:rFonts w:ascii="Times New Roman" w:hAnsi="Times New Roman" w:cs="Times New Roman"/>
          <w:sz w:val="18"/>
          <w:szCs w:val="18"/>
        </w:rPr>
        <w:t xml:space="preserve"> ч. 1 ст. 12 Федерального закона от 4 мая 2011 года           № 99-ФЗ «О лицензировании отдельных видов деятельности» в соответствии с настоящим Федеральным законом лицензированию подлежит деятельность  </w:t>
      </w:r>
      <w:r w:rsidRPr="00C63934">
        <w:rPr>
          <w:rFonts w:ascii="Times New Roman" w:hAnsi="Times New Roman" w:cs="Times New Roman"/>
          <w:sz w:val="18"/>
          <w:szCs w:val="18"/>
        </w:rPr>
        <w:t xml:space="preserve"> по перевозкам пассажиров и иных лиц автобусами.</w:t>
      </w:r>
    </w:p>
    <w:p w:rsidR="002B532F" w:rsidRPr="00C63934" w:rsidP="002B5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Лицензионные требования к осуществлению указанного вида деятельности установлены «Положением </w:t>
      </w:r>
      <w:r w:rsidRPr="00C63934" w:rsidR="008C0F69">
        <w:rPr>
          <w:rFonts w:ascii="Times New Roman" w:hAnsi="Times New Roman" w:cs="Times New Roman"/>
          <w:sz w:val="18"/>
          <w:szCs w:val="18"/>
        </w:rPr>
        <w:t>о лицензировании деятельности по перевозкам пассажиров и иных лиц автобусами</w:t>
      </w:r>
      <w:r w:rsidRPr="00C63934">
        <w:rPr>
          <w:rFonts w:ascii="Times New Roman" w:hAnsi="Times New Roman" w:cs="Times New Roman"/>
          <w:sz w:val="18"/>
          <w:szCs w:val="18"/>
        </w:rPr>
        <w:t xml:space="preserve">», утвержденным постановлением Правительства Российской Федерации от </w:t>
      </w:r>
      <w:r w:rsidRPr="00C63934" w:rsidR="008C0F69">
        <w:rPr>
          <w:rFonts w:ascii="Times New Roman" w:hAnsi="Times New Roman" w:cs="Times New Roman"/>
          <w:sz w:val="18"/>
          <w:szCs w:val="18"/>
        </w:rPr>
        <w:t xml:space="preserve">7 октября </w:t>
      </w:r>
      <w:r w:rsidRPr="00C63934">
        <w:rPr>
          <w:rFonts w:ascii="Times New Roman" w:hAnsi="Times New Roman" w:cs="Times New Roman"/>
          <w:sz w:val="18"/>
          <w:szCs w:val="18"/>
        </w:rPr>
        <w:t xml:space="preserve">2020 г.                 № </w:t>
      </w:r>
      <w:r w:rsidRPr="00C63934" w:rsidR="008C0F69">
        <w:rPr>
          <w:rFonts w:ascii="Times New Roman" w:hAnsi="Times New Roman" w:cs="Times New Roman"/>
          <w:sz w:val="18"/>
          <w:szCs w:val="18"/>
        </w:rPr>
        <w:t>1616</w:t>
      </w:r>
      <w:r w:rsidRPr="00C63934">
        <w:rPr>
          <w:rFonts w:ascii="Times New Roman" w:hAnsi="Times New Roman" w:cs="Times New Roman"/>
          <w:sz w:val="18"/>
          <w:szCs w:val="18"/>
        </w:rPr>
        <w:t xml:space="preserve"> (далее - Положение о лицензировании). </w:t>
      </w:r>
    </w:p>
    <w:p w:rsidR="008C0F69" w:rsidRPr="00C63934" w:rsidP="000847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>В соответствии с подпунктом «д» пункта 8 Положения о лицензировании установлено</w:t>
      </w:r>
      <w:r w:rsidRPr="00C63934">
        <w:rPr>
          <w:rFonts w:ascii="Times New Roman" w:hAnsi="Times New Roman" w:cs="Times New Roman"/>
          <w:sz w:val="18"/>
          <w:szCs w:val="18"/>
        </w:rPr>
        <w:t xml:space="preserve">, что лицензиат обязан выполнять следующие лицензионные требования: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20 Федерального закона «О безопасности дорожного движения», </w:t>
      </w:r>
      <w:r w:rsidRPr="00C63934">
        <w:rPr>
          <w:rFonts w:ascii="Times New Roman" w:hAnsi="Times New Roman" w:cs="Times New Roman"/>
          <w:sz w:val="18"/>
          <w:szCs w:val="18"/>
        </w:rPr>
        <w:t>предрейсовый</w:t>
      </w:r>
      <w:r w:rsidRPr="00C63934">
        <w:rPr>
          <w:rFonts w:ascii="Times New Roman" w:hAnsi="Times New Roman" w:cs="Times New Roman"/>
          <w:sz w:val="18"/>
          <w:szCs w:val="18"/>
        </w:rPr>
        <w:t xml:space="preserve"> или </w:t>
      </w:r>
      <w:r w:rsidRPr="00C63934">
        <w:rPr>
          <w:rFonts w:ascii="Times New Roman" w:hAnsi="Times New Roman" w:cs="Times New Roman"/>
          <w:sz w:val="18"/>
          <w:szCs w:val="18"/>
        </w:rPr>
        <w:t>предсменный</w:t>
      </w:r>
      <w:r w:rsidRPr="00C63934">
        <w:rPr>
          <w:rFonts w:ascii="Times New Roman" w:hAnsi="Times New Roman" w:cs="Times New Roman"/>
          <w:sz w:val="18"/>
          <w:szCs w:val="18"/>
        </w:rPr>
        <w:t xml:space="preserve"> контроль их технического состояния и оснащенные в случаях и в порядке, которые предусмотрены</w:t>
      </w:r>
      <w:r w:rsidRPr="00C63934">
        <w:rPr>
          <w:rFonts w:ascii="Times New Roman" w:hAnsi="Times New Roman" w:cs="Times New Roman"/>
          <w:sz w:val="18"/>
          <w:szCs w:val="18"/>
        </w:rPr>
        <w:t xml:space="preserve"> законодательством Российской Федерации, </w:t>
      </w:r>
      <w:r w:rsidRPr="00C63934">
        <w:rPr>
          <w:rFonts w:ascii="Times New Roman" w:hAnsi="Times New Roman" w:cs="Times New Roman"/>
          <w:sz w:val="18"/>
          <w:szCs w:val="18"/>
        </w:rPr>
        <w:t>тахографами</w:t>
      </w:r>
      <w:r w:rsidRPr="00C63934">
        <w:rPr>
          <w:rFonts w:ascii="Times New Roman" w:hAnsi="Times New Roman" w:cs="Times New Roman"/>
          <w:sz w:val="18"/>
          <w:szCs w:val="18"/>
        </w:rPr>
        <w:t xml:space="preserve"> (контрольными устройствами (</w:t>
      </w:r>
      <w:r w:rsidRPr="00C63934">
        <w:rPr>
          <w:rFonts w:ascii="Times New Roman" w:hAnsi="Times New Roman" w:cs="Times New Roman"/>
          <w:sz w:val="18"/>
          <w:szCs w:val="18"/>
        </w:rPr>
        <w:t>тахографами</w:t>
      </w:r>
      <w:r w:rsidRPr="00C63934">
        <w:rPr>
          <w:rFonts w:ascii="Times New Roman" w:hAnsi="Times New Roman" w:cs="Times New Roman"/>
          <w:sz w:val="18"/>
          <w:szCs w:val="18"/>
        </w:rPr>
        <w:t xml:space="preserve">) регистрации режима труда и отдыха водителей транспортных средств), а также аппаратурой спутниковой навигации ГЛОНАСС или ГЛОНАСС/GPS.  </w:t>
      </w:r>
    </w:p>
    <w:p w:rsidR="008C0F69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>При рассмотрении дела установлено, что</w:t>
      </w:r>
      <w:r w:rsidRPr="00C63934" w:rsidR="004A0131">
        <w:rPr>
          <w:rFonts w:ascii="Times New Roman" w:hAnsi="Times New Roman" w:cs="Times New Roman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sz w:val="18"/>
          <w:szCs w:val="18"/>
        </w:rPr>
        <w:t xml:space="preserve">21.12.2023 г. в 10 часов 45 мин. по адресу: </w:t>
      </w:r>
      <w:r w:rsidRPr="00C63934">
        <w:rPr>
          <w:rFonts w:ascii="Times New Roman" w:hAnsi="Times New Roman" w:cs="Times New Roman"/>
          <w:sz w:val="18"/>
          <w:szCs w:val="18"/>
        </w:rPr>
        <w:t xml:space="preserve">Республика Крым,  Ленинский район, А\Д А-0291 Таврида 31 км., на основании решения о проведении постоянного рейда от 28.11.2023 г. № 347, старшим государственным инспектором Керченского ТО ГАДН Кучеренко К.Е., при проведении осмотра транспортного средства автобуса марки «Газель </w:t>
      </w:r>
      <w:r w:rsidRPr="00C63934">
        <w:rPr>
          <w:rFonts w:ascii="Times New Roman" w:hAnsi="Times New Roman" w:cs="Times New Roman"/>
          <w:sz w:val="18"/>
          <w:szCs w:val="18"/>
        </w:rPr>
        <w:t>Некст</w:t>
      </w:r>
      <w:r w:rsidRPr="00C63934">
        <w:rPr>
          <w:rFonts w:ascii="Times New Roman" w:hAnsi="Times New Roman" w:cs="Times New Roman"/>
          <w:sz w:val="18"/>
          <w:szCs w:val="18"/>
        </w:rPr>
        <w:t xml:space="preserve">», государственный регистрационный знак Н937АХ82, под управлением водителя </w:t>
      </w:r>
      <w:r w:rsidRPr="00C63934">
        <w:rPr>
          <w:rFonts w:ascii="Times New Roman" w:hAnsi="Times New Roman" w:cs="Times New Roman"/>
          <w:sz w:val="18"/>
          <w:szCs w:val="18"/>
        </w:rPr>
        <w:t>Шанина</w:t>
      </w:r>
      <w:r w:rsidRPr="00C63934">
        <w:rPr>
          <w:rFonts w:ascii="Times New Roman" w:hAnsi="Times New Roman" w:cs="Times New Roman"/>
          <w:sz w:val="18"/>
          <w:szCs w:val="18"/>
        </w:rPr>
        <w:t xml:space="preserve"> А.С., принадлежащего ГУП РК «Крымэнерго», выявлено, что транспортное средство не подключено в</w:t>
      </w:r>
      <w:r w:rsidRPr="00C63934">
        <w:rPr>
          <w:rFonts w:ascii="Times New Roman" w:hAnsi="Times New Roman" w:cs="Times New Roman"/>
          <w:sz w:val="18"/>
          <w:szCs w:val="18"/>
        </w:rPr>
        <w:t xml:space="preserve"> установленном </w:t>
      </w:r>
      <w:r w:rsidRPr="00C63934">
        <w:rPr>
          <w:rFonts w:ascii="Times New Roman" w:hAnsi="Times New Roman" w:cs="Times New Roman"/>
          <w:sz w:val="18"/>
          <w:szCs w:val="18"/>
        </w:rPr>
        <w:t>порядке</w:t>
      </w:r>
      <w:r w:rsidRPr="00C63934">
        <w:rPr>
          <w:rFonts w:ascii="Times New Roman" w:hAnsi="Times New Roman" w:cs="Times New Roman"/>
          <w:sz w:val="18"/>
          <w:szCs w:val="18"/>
        </w:rPr>
        <w:t xml:space="preserve"> к системе ГАИС «ЭРА-ГЛОНАСС»</w:t>
      </w:r>
      <w:r w:rsidRPr="00C63934" w:rsidR="009D47B7">
        <w:rPr>
          <w:rFonts w:ascii="Times New Roman" w:hAnsi="Times New Roman" w:cs="Times New Roman"/>
          <w:sz w:val="18"/>
          <w:szCs w:val="18"/>
        </w:rPr>
        <w:t xml:space="preserve">, что подтверждается актом постоянного рейда № КЕ 347079 от 21.12.2023 г., протоколом инструментального обследования от 21.12.2023 г. (л.д.20,21) </w:t>
      </w:r>
      <w:r w:rsidRPr="00C63934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9E4175" w:rsidRPr="00C63934" w:rsidP="000A6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>П</w:t>
      </w:r>
      <w:r w:rsidRPr="00C63934" w:rsidR="00AA5AEB">
        <w:rPr>
          <w:rFonts w:ascii="Times New Roman" w:hAnsi="Times New Roman" w:cs="Times New Roman"/>
          <w:sz w:val="18"/>
          <w:szCs w:val="18"/>
        </w:rPr>
        <w:t xml:space="preserve">риказом генерального директора </w:t>
      </w:r>
      <w:r w:rsidRPr="00C63934">
        <w:rPr>
          <w:rFonts w:ascii="Times New Roman" w:hAnsi="Times New Roman" w:cs="Times New Roman"/>
          <w:sz w:val="18"/>
          <w:szCs w:val="18"/>
        </w:rPr>
        <w:t xml:space="preserve">ГУП РК «Крымэнерго» </w:t>
      </w:r>
      <w:r w:rsidRPr="00C63934" w:rsidR="00AA5AEB">
        <w:rPr>
          <w:rFonts w:ascii="Times New Roman" w:hAnsi="Times New Roman" w:cs="Times New Roman"/>
          <w:sz w:val="18"/>
          <w:szCs w:val="18"/>
        </w:rPr>
        <w:t xml:space="preserve">от </w:t>
      </w:r>
      <w:r w:rsidRPr="00C63934">
        <w:rPr>
          <w:rFonts w:ascii="Times New Roman" w:hAnsi="Times New Roman" w:cs="Times New Roman"/>
          <w:sz w:val="18"/>
          <w:szCs w:val="18"/>
        </w:rPr>
        <w:t xml:space="preserve">28.04.2022 г. № 2458-к Линиченко Р.Р. </w:t>
      </w:r>
      <w:r w:rsidRPr="00C63934" w:rsidR="00AA5AEB">
        <w:rPr>
          <w:rFonts w:ascii="Times New Roman" w:hAnsi="Times New Roman" w:cs="Times New Roman"/>
          <w:sz w:val="18"/>
          <w:szCs w:val="18"/>
        </w:rPr>
        <w:t xml:space="preserve">принят на должность </w:t>
      </w:r>
      <w:r w:rsidRPr="00C63934">
        <w:rPr>
          <w:rFonts w:ascii="Times New Roman" w:hAnsi="Times New Roman" w:cs="Times New Roman"/>
          <w:sz w:val="18"/>
          <w:szCs w:val="18"/>
        </w:rPr>
        <w:t xml:space="preserve">заместителя начальника службы механизаций и транспорта департамента по механизации, транспорту и РИСЭ ГУП РК «Крымэнерго» </w:t>
      </w:r>
      <w:r w:rsidRPr="00C63934" w:rsidR="00AA5AEB">
        <w:rPr>
          <w:rFonts w:ascii="Times New Roman" w:hAnsi="Times New Roman" w:cs="Times New Roman"/>
          <w:sz w:val="18"/>
          <w:szCs w:val="18"/>
        </w:rPr>
        <w:t>(л.д.</w:t>
      </w:r>
      <w:r w:rsidRPr="00C63934">
        <w:rPr>
          <w:rFonts w:ascii="Times New Roman" w:hAnsi="Times New Roman" w:cs="Times New Roman"/>
          <w:sz w:val="18"/>
          <w:szCs w:val="18"/>
        </w:rPr>
        <w:t>5</w:t>
      </w:r>
      <w:r w:rsidRPr="00C63934" w:rsidR="00AA5AEB">
        <w:rPr>
          <w:rFonts w:ascii="Times New Roman" w:hAnsi="Times New Roman" w:cs="Times New Roman"/>
          <w:sz w:val="18"/>
          <w:szCs w:val="18"/>
        </w:rPr>
        <w:t>).</w:t>
      </w:r>
    </w:p>
    <w:p w:rsidR="009D47B7" w:rsidRPr="00C63934" w:rsidP="000A6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C63934">
        <w:rPr>
          <w:rFonts w:ascii="Times New Roman" w:hAnsi="Times New Roman" w:cs="Times New Roman"/>
          <w:sz w:val="18"/>
          <w:szCs w:val="18"/>
        </w:rPr>
        <w:t>п</w:t>
      </w:r>
      <w:r w:rsidRPr="00C63934" w:rsidR="00347BBB">
        <w:rPr>
          <w:rFonts w:ascii="Times New Roman" w:hAnsi="Times New Roman" w:cs="Times New Roman"/>
          <w:sz w:val="18"/>
          <w:szCs w:val="18"/>
        </w:rPr>
        <w:t>п</w:t>
      </w:r>
      <w:r w:rsidRPr="00C63934" w:rsidR="00347BBB">
        <w:rPr>
          <w:rFonts w:ascii="Times New Roman" w:hAnsi="Times New Roman" w:cs="Times New Roman"/>
          <w:sz w:val="18"/>
          <w:szCs w:val="18"/>
        </w:rPr>
        <w:t>.</w:t>
      </w:r>
      <w:r w:rsidRPr="00C63934">
        <w:rPr>
          <w:rFonts w:ascii="Times New Roman" w:hAnsi="Times New Roman" w:cs="Times New Roman"/>
          <w:sz w:val="18"/>
          <w:szCs w:val="18"/>
        </w:rPr>
        <w:t xml:space="preserve">. </w:t>
      </w:r>
      <w:r w:rsidRPr="00C63934" w:rsidR="00347BBB">
        <w:rPr>
          <w:rFonts w:ascii="Times New Roman" w:hAnsi="Times New Roman" w:cs="Times New Roman"/>
          <w:sz w:val="18"/>
          <w:szCs w:val="18"/>
        </w:rPr>
        <w:t xml:space="preserve">3.20, 3.29 </w:t>
      </w:r>
      <w:r w:rsidRPr="00C63934">
        <w:rPr>
          <w:rFonts w:ascii="Times New Roman" w:hAnsi="Times New Roman" w:cs="Times New Roman"/>
          <w:sz w:val="18"/>
          <w:szCs w:val="18"/>
        </w:rPr>
        <w:t xml:space="preserve">должностной инструкции заместителя начальника службы механизаций и транспорта департамента по механизации, транспорту и РИСЭ ГУП РК «Крымэнерго», утвержденной 29.04.2022 г. первым заместителем генерального директора </w:t>
      </w:r>
      <w:r w:rsidRPr="00C63934">
        <w:rPr>
          <w:rFonts w:ascii="Times New Roman" w:hAnsi="Times New Roman" w:cs="Times New Roman"/>
          <w:sz w:val="18"/>
          <w:szCs w:val="18"/>
        </w:rPr>
        <w:t>Пчелинцевым</w:t>
      </w:r>
      <w:r w:rsidRPr="00C63934">
        <w:rPr>
          <w:rFonts w:ascii="Times New Roman" w:hAnsi="Times New Roman" w:cs="Times New Roman"/>
          <w:sz w:val="18"/>
          <w:szCs w:val="18"/>
        </w:rPr>
        <w:t xml:space="preserve"> А.Д., </w:t>
      </w:r>
      <w:r w:rsidRPr="00C63934" w:rsidR="00347BBB">
        <w:rPr>
          <w:rFonts w:ascii="Times New Roman" w:hAnsi="Times New Roman" w:cs="Times New Roman"/>
          <w:sz w:val="18"/>
          <w:szCs w:val="18"/>
        </w:rPr>
        <w:t>заместитель начальника обязан осуществлять контроль работы транспортных средств оснащенных аппаратурой спутниковой навигации ГЛОНАСС, организовывать контроль за техническим состоянием транспортных средств и механизмов, выполнением требований нормативных документов по их эксплуатации</w:t>
      </w:r>
      <w:r w:rsidRPr="00C63934" w:rsidR="00347BBB">
        <w:rPr>
          <w:rFonts w:ascii="Times New Roman" w:hAnsi="Times New Roman" w:cs="Times New Roman"/>
          <w:sz w:val="18"/>
          <w:szCs w:val="18"/>
        </w:rPr>
        <w:t xml:space="preserve">(л.д.7-25).    </w:t>
      </w:r>
      <w:r w:rsidRPr="00C639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7567" w:rsidRPr="00C63934" w:rsidP="001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B50FF" w:rsidRPr="00C63934" w:rsidP="000A6E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Факт совершения </w:t>
      </w:r>
      <w:r w:rsidRPr="00C63934" w:rsidR="00BA7E49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C63934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hyperlink r:id="rId6" w:history="1">
        <w:r w:rsidRPr="00C63934">
          <w:rPr>
            <w:rFonts w:ascii="Times New Roman" w:hAnsi="Times New Roman" w:cs="Times New Roman"/>
            <w:sz w:val="18"/>
            <w:szCs w:val="18"/>
          </w:rPr>
          <w:t xml:space="preserve">ч. </w:t>
        </w:r>
        <w:r w:rsidRPr="00C63934" w:rsidR="00D621E2">
          <w:rPr>
            <w:rFonts w:ascii="Times New Roman" w:hAnsi="Times New Roman" w:cs="Times New Roman"/>
            <w:sz w:val="18"/>
            <w:szCs w:val="18"/>
          </w:rPr>
          <w:t>3</w:t>
        </w:r>
        <w:r w:rsidRPr="00C63934">
          <w:rPr>
            <w:rFonts w:ascii="Times New Roman" w:hAnsi="Times New Roman" w:cs="Times New Roman"/>
            <w:sz w:val="18"/>
            <w:szCs w:val="18"/>
          </w:rPr>
          <w:t xml:space="preserve"> ст. 14.1.</w:t>
        </w:r>
      </w:hyperlink>
      <w:r w:rsidRPr="00C63934" w:rsidR="001C7438">
        <w:rPr>
          <w:rFonts w:ascii="Times New Roman" w:hAnsi="Times New Roman" w:cs="Times New Roman"/>
          <w:sz w:val="18"/>
          <w:szCs w:val="18"/>
        </w:rPr>
        <w:t>2</w:t>
      </w:r>
      <w:r w:rsidRPr="00C63934" w:rsidR="00BA7E49">
        <w:rPr>
          <w:rFonts w:ascii="Times New Roman" w:hAnsi="Times New Roman" w:cs="Times New Roman"/>
          <w:sz w:val="18"/>
          <w:szCs w:val="18"/>
        </w:rPr>
        <w:t xml:space="preserve">. </w:t>
      </w:r>
      <w:r w:rsidRPr="00C63934">
        <w:rPr>
          <w:rFonts w:ascii="Times New Roman" w:hAnsi="Times New Roman" w:cs="Times New Roman"/>
          <w:sz w:val="18"/>
          <w:szCs w:val="18"/>
        </w:rPr>
        <w:t>КоАП РФ и вин</w:t>
      </w:r>
      <w:r w:rsidRPr="00C63934" w:rsidR="00BA7E49">
        <w:rPr>
          <w:rFonts w:ascii="Times New Roman" w:hAnsi="Times New Roman" w:cs="Times New Roman"/>
          <w:sz w:val="18"/>
          <w:szCs w:val="18"/>
        </w:rPr>
        <w:t xml:space="preserve">а </w:t>
      </w:r>
      <w:r w:rsidRPr="00C63934" w:rsidR="00347BBB">
        <w:rPr>
          <w:rFonts w:ascii="Times New Roman" w:hAnsi="Times New Roman" w:cs="Times New Roman"/>
          <w:sz w:val="18"/>
          <w:szCs w:val="18"/>
        </w:rPr>
        <w:t xml:space="preserve">Линиченко Р.Р. </w:t>
      </w:r>
      <w:r w:rsidRPr="00C63934">
        <w:rPr>
          <w:rFonts w:ascii="Times New Roman" w:hAnsi="Times New Roman" w:cs="Times New Roman"/>
          <w:sz w:val="18"/>
          <w:szCs w:val="18"/>
        </w:rPr>
        <w:t>в его совершении подтверждаются</w:t>
      </w:r>
      <w:r w:rsidRPr="00C63934" w:rsidR="00BA7E49">
        <w:rPr>
          <w:rFonts w:ascii="Times New Roman" w:hAnsi="Times New Roman" w:cs="Times New Roman"/>
          <w:sz w:val="18"/>
          <w:szCs w:val="18"/>
        </w:rPr>
        <w:t xml:space="preserve"> исследованными в судебном заседании доказательствами, </w:t>
      </w:r>
      <w:r w:rsidRPr="00C63934" w:rsidR="00D621E2">
        <w:rPr>
          <w:rFonts w:ascii="Times New Roman" w:hAnsi="Times New Roman" w:cs="Times New Roman"/>
          <w:sz w:val="18"/>
          <w:szCs w:val="18"/>
        </w:rPr>
        <w:t>кроме вышеуказанных доказательств, также</w:t>
      </w:r>
      <w:r w:rsidRPr="00C63934">
        <w:rPr>
          <w:rFonts w:ascii="Times New Roman" w:hAnsi="Times New Roman" w:cs="Times New Roman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</w:t>
      </w:r>
      <w:r w:rsidRPr="00C63934">
        <w:rPr>
          <w:rFonts w:ascii="Times New Roman" w:hAnsi="Times New Roman" w:cs="Times New Roman"/>
          <w:sz w:val="18"/>
          <w:szCs w:val="18"/>
        </w:rPr>
        <w:t xml:space="preserve">от </w:t>
      </w:r>
      <w:r w:rsidRPr="00C63934" w:rsidR="00347BBB">
        <w:rPr>
          <w:rFonts w:ascii="Times New Roman" w:hAnsi="Times New Roman" w:cs="Times New Roman"/>
          <w:sz w:val="18"/>
          <w:szCs w:val="18"/>
        </w:rPr>
        <w:t>23</w:t>
      </w:r>
      <w:r w:rsidRPr="00C63934">
        <w:rPr>
          <w:rFonts w:ascii="Times New Roman" w:hAnsi="Times New Roman" w:cs="Times New Roman"/>
          <w:sz w:val="18"/>
          <w:szCs w:val="18"/>
        </w:rPr>
        <w:t>.0</w:t>
      </w:r>
      <w:r w:rsidRPr="00C63934" w:rsidR="00347BBB">
        <w:rPr>
          <w:rFonts w:ascii="Times New Roman" w:hAnsi="Times New Roman" w:cs="Times New Roman"/>
          <w:sz w:val="18"/>
          <w:szCs w:val="18"/>
        </w:rPr>
        <w:t>1</w:t>
      </w:r>
      <w:r w:rsidRPr="00C63934">
        <w:rPr>
          <w:rFonts w:ascii="Times New Roman" w:hAnsi="Times New Roman" w:cs="Times New Roman"/>
          <w:sz w:val="18"/>
          <w:szCs w:val="18"/>
        </w:rPr>
        <w:t>.202</w:t>
      </w:r>
      <w:r w:rsidRPr="00C63934" w:rsidR="00347BBB">
        <w:rPr>
          <w:rFonts w:ascii="Times New Roman" w:hAnsi="Times New Roman" w:cs="Times New Roman"/>
          <w:sz w:val="18"/>
          <w:szCs w:val="18"/>
        </w:rPr>
        <w:t>3</w:t>
      </w:r>
      <w:r w:rsidRPr="00C63934">
        <w:rPr>
          <w:rFonts w:ascii="Times New Roman" w:hAnsi="Times New Roman" w:cs="Times New Roman"/>
          <w:sz w:val="18"/>
          <w:szCs w:val="18"/>
        </w:rPr>
        <w:t xml:space="preserve"> г. № </w:t>
      </w:r>
      <w:r w:rsidRPr="00C63934" w:rsidR="00347BBB">
        <w:rPr>
          <w:rFonts w:ascii="Times New Roman" w:hAnsi="Times New Roman" w:cs="Times New Roman"/>
          <w:sz w:val="18"/>
          <w:szCs w:val="18"/>
        </w:rPr>
        <w:t>ПКЕ 2400087</w:t>
      </w:r>
      <w:r w:rsidRPr="00C63934">
        <w:rPr>
          <w:rFonts w:ascii="Times New Roman" w:hAnsi="Times New Roman" w:cs="Times New Roman"/>
          <w:sz w:val="18"/>
          <w:szCs w:val="18"/>
        </w:rPr>
        <w:t>,</w:t>
      </w:r>
      <w:r w:rsidRPr="00C63934">
        <w:rPr>
          <w:rFonts w:ascii="Times New Roman" w:hAnsi="Times New Roman" w:cs="Times New Roman"/>
          <w:sz w:val="18"/>
          <w:szCs w:val="18"/>
        </w:rPr>
        <w:t xml:space="preserve"> </w:t>
      </w:r>
      <w:r w:rsidRPr="00C63934" w:rsidR="00347BBB">
        <w:rPr>
          <w:rFonts w:ascii="Times New Roman" w:hAnsi="Times New Roman" w:cs="Times New Roman"/>
          <w:sz w:val="18"/>
          <w:szCs w:val="18"/>
        </w:rPr>
        <w:t>копией путевого листа автобуса необщего пользования № 0380 от 21.12.2023 г. (л.д.24) и иными доказательствами.</w:t>
      </w:r>
      <w:r w:rsidRPr="00C639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541CE" w:rsidRPr="00C63934" w:rsidP="001C74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Порядок проведения проверки и составления протокола об административном правонарушении инспекцией не нарушен. </w:t>
      </w:r>
    </w:p>
    <w:p w:rsidR="001541CE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1541CE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Мировым судьей не установлено оснований, предусмотренных ст. 2.9 КоАП РФ, для признания правонарушения, совершенного </w:t>
      </w:r>
      <w:r w:rsidRPr="00C63934" w:rsidR="00347BBB">
        <w:rPr>
          <w:rFonts w:ascii="Times New Roman" w:hAnsi="Times New Roman" w:cs="Times New Roman"/>
          <w:color w:val="000000"/>
          <w:sz w:val="18"/>
          <w:szCs w:val="18"/>
        </w:rPr>
        <w:t>Линиченко Р.Р.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 малозначительным. </w:t>
      </w:r>
      <w:r w:rsidRPr="00C63934" w:rsidR="006B20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1541CE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Наличие исключительных обстоятельств, позволяющих применить положения 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 xml:space="preserve">п. </w:t>
      </w:r>
      <w:r w:rsidRPr="00C63934" w:rsidR="006B2081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C63934">
        <w:rPr>
          <w:rFonts w:ascii="Times New Roman" w:hAnsi="Times New Roman" w:cs="Times New Roman"/>
          <w:color w:val="000000"/>
          <w:sz w:val="18"/>
          <w:szCs w:val="18"/>
        </w:rPr>
        <w:t>.2. ст. 4.1. КоАП РФ, мировым судьей не установлено.</w:t>
      </w:r>
    </w:p>
    <w:p w:rsidR="00347BBB" w:rsidRPr="00C63934" w:rsidP="000A6E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Оценив доказательства в их совокупности, суд считает, что в действиях </w:t>
      </w:r>
      <w:r w:rsidRPr="00C63934">
        <w:rPr>
          <w:rFonts w:ascii="Times New Roman" w:hAnsi="Times New Roman" w:cs="Times New Roman"/>
          <w:sz w:val="18"/>
          <w:szCs w:val="18"/>
        </w:rPr>
        <w:t xml:space="preserve">Линиченко Р.Р. </w:t>
      </w:r>
      <w:r w:rsidRPr="00C63934">
        <w:rPr>
          <w:rFonts w:ascii="Times New Roman" w:hAnsi="Times New Roman" w:cs="Times New Roman"/>
          <w:sz w:val="18"/>
          <w:szCs w:val="18"/>
        </w:rPr>
        <w:t>содержится состав административного правонарушения, предусмотренного ч.</w:t>
      </w:r>
      <w:r w:rsidRPr="00C63934" w:rsidR="006B2081">
        <w:rPr>
          <w:rFonts w:ascii="Times New Roman" w:hAnsi="Times New Roman" w:cs="Times New Roman"/>
          <w:sz w:val="18"/>
          <w:szCs w:val="18"/>
        </w:rPr>
        <w:t xml:space="preserve"> </w:t>
      </w:r>
      <w:r w:rsidRPr="00C63934" w:rsidR="00AA5AEB">
        <w:rPr>
          <w:rFonts w:ascii="Times New Roman" w:hAnsi="Times New Roman" w:cs="Times New Roman"/>
          <w:sz w:val="18"/>
          <w:szCs w:val="18"/>
        </w:rPr>
        <w:t>3</w:t>
      </w:r>
      <w:r w:rsidRPr="00C63934">
        <w:rPr>
          <w:rFonts w:ascii="Times New Roman" w:hAnsi="Times New Roman" w:cs="Times New Roman"/>
          <w:sz w:val="18"/>
          <w:szCs w:val="18"/>
        </w:rPr>
        <w:t xml:space="preserve"> ст. 1</w:t>
      </w:r>
      <w:r w:rsidRPr="00C63934" w:rsidR="002337DE">
        <w:rPr>
          <w:rFonts w:ascii="Times New Roman" w:hAnsi="Times New Roman" w:cs="Times New Roman"/>
          <w:sz w:val="18"/>
          <w:szCs w:val="18"/>
        </w:rPr>
        <w:t>4</w:t>
      </w:r>
      <w:r w:rsidRPr="00C63934">
        <w:rPr>
          <w:rFonts w:ascii="Times New Roman" w:hAnsi="Times New Roman" w:cs="Times New Roman"/>
          <w:sz w:val="18"/>
          <w:szCs w:val="18"/>
        </w:rPr>
        <w:t>.1</w:t>
      </w:r>
      <w:r w:rsidRPr="00C63934" w:rsidR="002337DE">
        <w:rPr>
          <w:rFonts w:ascii="Times New Roman" w:hAnsi="Times New Roman" w:cs="Times New Roman"/>
          <w:sz w:val="18"/>
          <w:szCs w:val="18"/>
        </w:rPr>
        <w:t>.</w:t>
      </w:r>
      <w:r w:rsidRPr="00C63934" w:rsidR="006B2081">
        <w:rPr>
          <w:rFonts w:ascii="Times New Roman" w:hAnsi="Times New Roman" w:cs="Times New Roman"/>
          <w:sz w:val="18"/>
          <w:szCs w:val="18"/>
        </w:rPr>
        <w:t>2</w:t>
      </w:r>
      <w:r w:rsidRPr="00C63934" w:rsidR="002337DE">
        <w:rPr>
          <w:rFonts w:ascii="Times New Roman" w:hAnsi="Times New Roman" w:cs="Times New Roman"/>
          <w:sz w:val="18"/>
          <w:szCs w:val="18"/>
        </w:rPr>
        <w:t>.</w:t>
      </w:r>
      <w:r w:rsidRPr="00C63934">
        <w:rPr>
          <w:rFonts w:ascii="Times New Roman" w:hAnsi="Times New Roman" w:cs="Times New Roman"/>
          <w:sz w:val="18"/>
          <w:szCs w:val="18"/>
        </w:rPr>
        <w:t xml:space="preserve"> КоАП РФ, то есть</w:t>
      </w:r>
      <w:r w:rsidRPr="00C63934" w:rsidR="00786F8E">
        <w:rPr>
          <w:rFonts w:ascii="Times New Roman" w:hAnsi="Times New Roman" w:cs="Times New Roman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sz w:val="18"/>
          <w:szCs w:val="18"/>
        </w:rPr>
        <w:t xml:space="preserve">осуществление предпринимательской деятельности в области транспорта с нарушением условий, предусмотренных лицензией. </w:t>
      </w:r>
    </w:p>
    <w:p w:rsidR="00922EEE" w:rsidRPr="00C63934" w:rsidP="00AA5AEB">
      <w:pPr>
        <w:pStyle w:val="BodyText"/>
        <w:tabs>
          <w:tab w:val="left" w:pos="9781"/>
        </w:tabs>
        <w:mirrorIndents/>
        <w:rPr>
          <w:sz w:val="18"/>
          <w:szCs w:val="18"/>
          <w:lang w:val="ru-RU"/>
        </w:rPr>
      </w:pPr>
      <w:r w:rsidRPr="00C63934">
        <w:rPr>
          <w:sz w:val="18"/>
          <w:szCs w:val="18"/>
          <w:lang w:val="ru-RU"/>
        </w:rPr>
        <w:t xml:space="preserve">             </w:t>
      </w:r>
      <w:r w:rsidRPr="00C63934">
        <w:rPr>
          <w:sz w:val="18"/>
          <w:szCs w:val="18"/>
          <w:lang w:val="ru-RU"/>
        </w:rPr>
        <w:t>При назначении административного наказания суд учитывает</w:t>
      </w:r>
      <w:r w:rsidRPr="00C63934" w:rsidR="00D621E2">
        <w:rPr>
          <w:sz w:val="18"/>
          <w:szCs w:val="18"/>
          <w:lang w:val="ru-RU"/>
        </w:rPr>
        <w:t xml:space="preserve"> </w:t>
      </w:r>
      <w:r w:rsidRPr="00C63934">
        <w:rPr>
          <w:sz w:val="18"/>
          <w:szCs w:val="18"/>
          <w:lang w:val="ru-RU"/>
        </w:rPr>
        <w:t>характер</w:t>
      </w:r>
      <w:r w:rsidRPr="00C63934" w:rsidR="00D621E2">
        <w:rPr>
          <w:sz w:val="18"/>
          <w:szCs w:val="18"/>
          <w:lang w:val="ru-RU"/>
        </w:rPr>
        <w:t xml:space="preserve"> и</w:t>
      </w:r>
      <w:r w:rsidRPr="00C63934" w:rsidR="002337DE">
        <w:rPr>
          <w:sz w:val="18"/>
          <w:szCs w:val="18"/>
          <w:lang w:val="ru-RU"/>
        </w:rPr>
        <w:t xml:space="preserve"> степень общественной опасности </w:t>
      </w:r>
      <w:r w:rsidRPr="00C63934">
        <w:rPr>
          <w:sz w:val="18"/>
          <w:szCs w:val="18"/>
          <w:lang w:val="ru-RU"/>
        </w:rPr>
        <w:t xml:space="preserve">совершенного правонарушения. Обстоятельств, смягчающих либо отягчающих административную ответственность, предусмотренных статьями 4.2 и 4.3 КоАП РФ, </w:t>
      </w:r>
      <w:r w:rsidRPr="00C63934" w:rsidR="002337DE">
        <w:rPr>
          <w:sz w:val="18"/>
          <w:szCs w:val="18"/>
          <w:lang w:val="ru-RU"/>
        </w:rPr>
        <w:t xml:space="preserve">мировым </w:t>
      </w:r>
      <w:r w:rsidRPr="00C63934">
        <w:rPr>
          <w:sz w:val="18"/>
          <w:szCs w:val="18"/>
          <w:lang w:val="ru-RU"/>
        </w:rPr>
        <w:t>судьей не установлено.</w:t>
      </w:r>
    </w:p>
    <w:p w:rsidR="00922EEE" w:rsidRPr="00C63934" w:rsidP="000A6E5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C63934">
        <w:rPr>
          <w:sz w:val="18"/>
          <w:szCs w:val="18"/>
        </w:rPr>
        <w:t xml:space="preserve">При таких обстоятельствах мировой судья пришел к выводу о </w:t>
      </w:r>
      <w:r w:rsidRPr="00C63934" w:rsidR="002337DE">
        <w:rPr>
          <w:sz w:val="18"/>
          <w:szCs w:val="18"/>
        </w:rPr>
        <w:t xml:space="preserve">необходимости </w:t>
      </w:r>
      <w:r w:rsidRPr="00C63934">
        <w:rPr>
          <w:sz w:val="18"/>
          <w:szCs w:val="18"/>
        </w:rPr>
        <w:t>назначени</w:t>
      </w:r>
      <w:r w:rsidRPr="00C63934" w:rsidR="002337DE">
        <w:rPr>
          <w:sz w:val="18"/>
          <w:szCs w:val="18"/>
        </w:rPr>
        <w:t>я</w:t>
      </w:r>
      <w:r w:rsidRPr="00C63934" w:rsidR="00D621E2">
        <w:rPr>
          <w:sz w:val="18"/>
          <w:szCs w:val="18"/>
        </w:rPr>
        <w:t xml:space="preserve"> </w:t>
      </w:r>
      <w:r w:rsidRPr="00C63934" w:rsidR="00347BBB">
        <w:rPr>
          <w:sz w:val="18"/>
          <w:szCs w:val="18"/>
        </w:rPr>
        <w:t>Линиченко Р.Р.</w:t>
      </w:r>
      <w:r w:rsidRPr="00C63934" w:rsidR="00D621E2">
        <w:rPr>
          <w:sz w:val="18"/>
          <w:szCs w:val="18"/>
        </w:rPr>
        <w:t xml:space="preserve"> </w:t>
      </w:r>
      <w:r w:rsidRPr="00C63934">
        <w:rPr>
          <w:sz w:val="18"/>
          <w:szCs w:val="18"/>
        </w:rPr>
        <w:t xml:space="preserve">административного наказания в </w:t>
      </w:r>
      <w:r w:rsidRPr="00C63934" w:rsidR="00D621E2">
        <w:rPr>
          <w:sz w:val="18"/>
          <w:szCs w:val="18"/>
        </w:rPr>
        <w:t>пределах санкции ч. 3 ст. 14.1.</w:t>
      </w:r>
      <w:r w:rsidRPr="00C63934" w:rsidR="001C7438">
        <w:rPr>
          <w:sz w:val="18"/>
          <w:szCs w:val="18"/>
        </w:rPr>
        <w:t>2</w:t>
      </w:r>
      <w:r w:rsidRPr="00C63934" w:rsidR="00D621E2">
        <w:rPr>
          <w:sz w:val="18"/>
          <w:szCs w:val="18"/>
        </w:rPr>
        <w:t xml:space="preserve"> КоАП РФ </w:t>
      </w:r>
      <w:r w:rsidRPr="00C63934">
        <w:rPr>
          <w:sz w:val="18"/>
          <w:szCs w:val="18"/>
        </w:rPr>
        <w:t xml:space="preserve">виде </w:t>
      </w:r>
      <w:r w:rsidRPr="00C63934" w:rsidR="00D621E2">
        <w:rPr>
          <w:sz w:val="18"/>
          <w:szCs w:val="18"/>
        </w:rPr>
        <w:t xml:space="preserve">предупреждения. </w:t>
      </w:r>
      <w:r w:rsidRPr="00C63934">
        <w:rPr>
          <w:sz w:val="18"/>
          <w:szCs w:val="18"/>
        </w:rPr>
        <w:t xml:space="preserve">Указанное наказание, по мнению суда, будет достаточным для достижения целей наказания, предусмотренных ст. 3.1. КоАП РФ.  </w:t>
      </w:r>
    </w:p>
    <w:p w:rsidR="00922EEE" w:rsidRPr="00C63934" w:rsidP="000A6E56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C63934">
        <w:rPr>
          <w:sz w:val="18"/>
          <w:szCs w:val="18"/>
        </w:rPr>
        <w:t>На основании изложенного, руководствуясь ст. с</w:t>
      </w:r>
      <w:r w:rsidRPr="00C63934" w:rsidR="00E12835">
        <w:rPr>
          <w:sz w:val="18"/>
          <w:szCs w:val="18"/>
        </w:rPr>
        <w:t>т.  4.2, 4.3, ч.</w:t>
      </w:r>
      <w:r w:rsidRPr="00C63934" w:rsidR="00D621E2">
        <w:rPr>
          <w:sz w:val="18"/>
          <w:szCs w:val="18"/>
        </w:rPr>
        <w:t>3</w:t>
      </w:r>
      <w:r w:rsidRPr="00C63934" w:rsidR="00E12835">
        <w:rPr>
          <w:sz w:val="18"/>
          <w:szCs w:val="18"/>
        </w:rPr>
        <w:t xml:space="preserve"> </w:t>
      </w:r>
      <w:r w:rsidRPr="00C63934" w:rsidR="001C7438">
        <w:rPr>
          <w:sz w:val="18"/>
          <w:szCs w:val="18"/>
        </w:rPr>
        <w:t xml:space="preserve">                    </w:t>
      </w:r>
      <w:r w:rsidRPr="00C63934" w:rsidR="00E12835">
        <w:rPr>
          <w:sz w:val="18"/>
          <w:szCs w:val="18"/>
        </w:rPr>
        <w:t>ст. 1</w:t>
      </w:r>
      <w:r w:rsidRPr="00C63934" w:rsidR="006B7DB0">
        <w:rPr>
          <w:sz w:val="18"/>
          <w:szCs w:val="18"/>
        </w:rPr>
        <w:t>4</w:t>
      </w:r>
      <w:r w:rsidRPr="00C63934" w:rsidR="00E12835">
        <w:rPr>
          <w:sz w:val="18"/>
          <w:szCs w:val="18"/>
        </w:rPr>
        <w:t>.1</w:t>
      </w:r>
      <w:r w:rsidRPr="00C63934" w:rsidR="006B7DB0">
        <w:rPr>
          <w:sz w:val="18"/>
          <w:szCs w:val="18"/>
        </w:rPr>
        <w:t>.3</w:t>
      </w:r>
      <w:r w:rsidRPr="00C63934">
        <w:rPr>
          <w:sz w:val="18"/>
          <w:szCs w:val="18"/>
        </w:rPr>
        <w:t xml:space="preserve">, </w:t>
      </w:r>
      <w:r w:rsidRPr="00C63934">
        <w:rPr>
          <w:sz w:val="18"/>
          <w:szCs w:val="18"/>
        </w:rPr>
        <w:t>ст.ст</w:t>
      </w:r>
      <w:r w:rsidRPr="00C63934">
        <w:rPr>
          <w:sz w:val="18"/>
          <w:szCs w:val="18"/>
        </w:rPr>
        <w:t xml:space="preserve">. 29.7-29.11 КоАП РФ,  </w:t>
      </w:r>
    </w:p>
    <w:p w:rsidR="00922EEE" w:rsidRPr="00C63934" w:rsidP="00922EEE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18"/>
          <w:szCs w:val="18"/>
        </w:rPr>
      </w:pPr>
    </w:p>
    <w:p w:rsidR="00922EEE" w:rsidRPr="00C63934" w:rsidP="00922EEE">
      <w:pPr>
        <w:pStyle w:val="NormalWeb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C63934">
        <w:rPr>
          <w:b/>
          <w:bCs/>
          <w:sz w:val="18"/>
          <w:szCs w:val="18"/>
        </w:rPr>
        <w:t>П</w:t>
      </w:r>
      <w:r w:rsidRPr="00C63934">
        <w:rPr>
          <w:b/>
          <w:bCs/>
          <w:sz w:val="18"/>
          <w:szCs w:val="18"/>
        </w:rPr>
        <w:t xml:space="preserve"> О С Т А Н О В И Л :</w:t>
      </w:r>
    </w:p>
    <w:p w:rsidR="00922EEE" w:rsidRPr="00C63934" w:rsidP="00922EEE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</w:p>
    <w:p w:rsidR="002337DE" w:rsidRPr="00C63934" w:rsidP="00922EEE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C63934">
        <w:rPr>
          <w:color w:val="000000" w:themeColor="text1"/>
          <w:sz w:val="18"/>
          <w:szCs w:val="18"/>
        </w:rPr>
        <w:t>Признать</w:t>
      </w:r>
      <w:r w:rsidRPr="00C63934" w:rsidR="00AA4E16">
        <w:rPr>
          <w:sz w:val="18"/>
          <w:szCs w:val="18"/>
        </w:rPr>
        <w:t xml:space="preserve"> </w:t>
      </w:r>
      <w:r w:rsidRPr="00C63934" w:rsidR="00AA4E16">
        <w:rPr>
          <w:color w:val="000000" w:themeColor="text1"/>
          <w:sz w:val="18"/>
          <w:szCs w:val="18"/>
        </w:rPr>
        <w:t>заместителя начальника службы механизации и транспорта департамента по механизации, транспорту и РИСЭ Государственного унитарного предприятия Республики Крым «Крымэнерго»</w:t>
      </w:r>
      <w:r w:rsidRPr="00C63934">
        <w:rPr>
          <w:color w:val="000000" w:themeColor="text1"/>
          <w:sz w:val="18"/>
          <w:szCs w:val="18"/>
        </w:rPr>
        <w:t xml:space="preserve"> </w:t>
      </w:r>
      <w:r w:rsidRPr="00C63934" w:rsidR="00AA4E16">
        <w:rPr>
          <w:color w:val="000000" w:themeColor="text1"/>
          <w:sz w:val="18"/>
          <w:szCs w:val="18"/>
        </w:rPr>
        <w:t>Линиченко Романа Руслановича</w:t>
      </w:r>
      <w:r w:rsidRPr="00C63934" w:rsidR="00AA4E16">
        <w:rPr>
          <w:color w:val="000000" w:themeColor="text1"/>
          <w:sz w:val="18"/>
          <w:szCs w:val="18"/>
        </w:rPr>
        <w:t xml:space="preserve">, </w:t>
      </w:r>
      <w:r w:rsidRPr="00C63934" w:rsidR="00C63934">
        <w:rPr>
          <w:color w:val="000000" w:themeColor="text1"/>
          <w:sz w:val="18"/>
          <w:szCs w:val="18"/>
        </w:rPr>
        <w:t>…..</w:t>
      </w:r>
      <w:r w:rsidRPr="00C63934" w:rsidR="00786F8E">
        <w:rPr>
          <w:color w:val="000000" w:themeColor="text1"/>
          <w:sz w:val="18"/>
          <w:szCs w:val="18"/>
        </w:rPr>
        <w:t xml:space="preserve">года рождения, </w:t>
      </w:r>
      <w:r w:rsidRPr="00C63934">
        <w:rPr>
          <w:color w:val="000000" w:themeColor="text1"/>
          <w:sz w:val="18"/>
          <w:szCs w:val="18"/>
        </w:rPr>
        <w:t xml:space="preserve">виновным в совершении административного правонарушения, ответственность за которое предусмотрена ч. </w:t>
      </w:r>
      <w:r w:rsidRPr="00C63934" w:rsidR="00D621E2">
        <w:rPr>
          <w:color w:val="000000" w:themeColor="text1"/>
          <w:sz w:val="18"/>
          <w:szCs w:val="18"/>
        </w:rPr>
        <w:t>3</w:t>
      </w:r>
      <w:r w:rsidRPr="00C63934">
        <w:rPr>
          <w:color w:val="000000" w:themeColor="text1"/>
          <w:sz w:val="18"/>
          <w:szCs w:val="18"/>
        </w:rPr>
        <w:t xml:space="preserve"> ст. 1</w:t>
      </w:r>
      <w:r w:rsidRPr="00C63934" w:rsidR="006B7DB0">
        <w:rPr>
          <w:color w:val="000000" w:themeColor="text1"/>
          <w:sz w:val="18"/>
          <w:szCs w:val="18"/>
        </w:rPr>
        <w:t>4</w:t>
      </w:r>
      <w:r w:rsidRPr="00C63934">
        <w:rPr>
          <w:color w:val="000000" w:themeColor="text1"/>
          <w:sz w:val="18"/>
          <w:szCs w:val="18"/>
        </w:rPr>
        <w:t>.</w:t>
      </w:r>
      <w:r w:rsidRPr="00C63934" w:rsidR="006B7DB0">
        <w:rPr>
          <w:color w:val="000000" w:themeColor="text1"/>
          <w:sz w:val="18"/>
          <w:szCs w:val="18"/>
        </w:rPr>
        <w:t>1</w:t>
      </w:r>
      <w:r w:rsidRPr="00C63934">
        <w:rPr>
          <w:color w:val="000000" w:themeColor="text1"/>
          <w:sz w:val="18"/>
          <w:szCs w:val="18"/>
        </w:rPr>
        <w:t>.</w:t>
      </w:r>
      <w:r w:rsidRPr="00C63934" w:rsidR="001C7438">
        <w:rPr>
          <w:color w:val="000000" w:themeColor="text1"/>
          <w:sz w:val="18"/>
          <w:szCs w:val="18"/>
        </w:rPr>
        <w:t>2</w:t>
      </w:r>
      <w:r w:rsidRPr="00C63934" w:rsidR="006B7DB0">
        <w:rPr>
          <w:color w:val="000000" w:themeColor="text1"/>
          <w:sz w:val="18"/>
          <w:szCs w:val="18"/>
        </w:rPr>
        <w:t>.</w:t>
      </w:r>
      <w:r w:rsidRPr="00C63934">
        <w:rPr>
          <w:color w:val="000000" w:themeColor="text1"/>
          <w:sz w:val="18"/>
          <w:szCs w:val="18"/>
        </w:rPr>
        <w:t xml:space="preserve"> Кодекса Российской Федерации об административных правонарушениях и назначить ему наказание </w:t>
      </w:r>
      <w:r w:rsidRPr="00C63934">
        <w:rPr>
          <w:sz w:val="18"/>
          <w:szCs w:val="18"/>
        </w:rPr>
        <w:t>в виде</w:t>
      </w:r>
      <w:r w:rsidRPr="00C63934" w:rsidR="006B7DB0">
        <w:rPr>
          <w:sz w:val="18"/>
          <w:szCs w:val="18"/>
        </w:rPr>
        <w:t xml:space="preserve"> </w:t>
      </w:r>
      <w:r w:rsidRPr="00C63934" w:rsidR="00D621E2">
        <w:rPr>
          <w:sz w:val="18"/>
          <w:szCs w:val="18"/>
        </w:rPr>
        <w:t xml:space="preserve">предупреждения. </w:t>
      </w:r>
    </w:p>
    <w:p w:rsidR="00EE55B1" w:rsidRPr="00C63934" w:rsidP="00EE5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C63934" w:rsidR="004C0E11">
        <w:rPr>
          <w:rFonts w:ascii="Times New Roman" w:hAnsi="Times New Roman" w:cs="Times New Roman"/>
          <w:sz w:val="18"/>
          <w:szCs w:val="18"/>
        </w:rPr>
        <w:t xml:space="preserve"> либо непосредственно в Киевский районный суд г. Симферополя Республики Крым</w:t>
      </w:r>
      <w:r w:rsidRPr="00C63934">
        <w:rPr>
          <w:rFonts w:ascii="Times New Roman" w:hAnsi="Times New Roman" w:cs="Times New Roman"/>
          <w:sz w:val="18"/>
          <w:szCs w:val="18"/>
        </w:rPr>
        <w:t>.</w:t>
      </w:r>
      <w:r w:rsidRPr="00C63934" w:rsidR="004C0E11">
        <w:rPr>
          <w:rFonts w:ascii="Times New Roman" w:hAnsi="Times New Roman" w:cs="Times New Roman"/>
          <w:sz w:val="18"/>
          <w:szCs w:val="18"/>
        </w:rPr>
        <w:t xml:space="preserve"> </w:t>
      </w:r>
      <w:r w:rsidRPr="00C63934">
        <w:rPr>
          <w:rFonts w:ascii="Times New Roman" w:hAnsi="Times New Roman" w:cs="Times New Roman"/>
          <w:sz w:val="18"/>
          <w:szCs w:val="18"/>
        </w:rPr>
        <w:t xml:space="preserve">  </w:t>
      </w:r>
      <w:r w:rsidRPr="00C6393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55B1" w:rsidRPr="00C63934" w:rsidP="00EE55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56F9D" w:rsidRPr="00C63934" w:rsidP="00EE55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63934">
        <w:rPr>
          <w:rFonts w:ascii="Times New Roman" w:hAnsi="Times New Roman" w:cs="Times New Roman"/>
          <w:sz w:val="18"/>
          <w:szCs w:val="18"/>
        </w:rPr>
        <w:t>Мировой судья</w:t>
      </w:r>
      <w:r w:rsidRPr="00C63934">
        <w:rPr>
          <w:rFonts w:ascii="Times New Roman" w:hAnsi="Times New Roman" w:cs="Times New Roman"/>
          <w:sz w:val="18"/>
          <w:szCs w:val="18"/>
        </w:rPr>
        <w:tab/>
      </w:r>
      <w:r w:rsidRPr="00C63934">
        <w:rPr>
          <w:rFonts w:ascii="Times New Roman" w:hAnsi="Times New Roman" w:cs="Times New Roman"/>
          <w:sz w:val="18"/>
          <w:szCs w:val="18"/>
        </w:rPr>
        <w:tab/>
      </w:r>
      <w:r w:rsidRPr="00C63934">
        <w:rPr>
          <w:rFonts w:ascii="Times New Roman" w:hAnsi="Times New Roman" w:cs="Times New Roman"/>
          <w:sz w:val="18"/>
          <w:szCs w:val="18"/>
        </w:rPr>
        <w:tab/>
      </w:r>
      <w:r w:rsidRPr="00C63934" w:rsidR="009B4BAF">
        <w:rPr>
          <w:rFonts w:ascii="Times New Roman" w:hAnsi="Times New Roman" w:cs="Times New Roman"/>
          <w:sz w:val="18"/>
          <w:szCs w:val="18"/>
        </w:rPr>
        <w:tab/>
      </w:r>
      <w:r w:rsidRPr="00C63934">
        <w:rPr>
          <w:rFonts w:ascii="Times New Roman" w:hAnsi="Times New Roman" w:cs="Times New Roman"/>
          <w:sz w:val="18"/>
          <w:szCs w:val="18"/>
        </w:rPr>
        <w:tab/>
      </w:r>
      <w:r w:rsidRPr="00C63934">
        <w:rPr>
          <w:rFonts w:ascii="Times New Roman" w:hAnsi="Times New Roman" w:cs="Times New Roman"/>
          <w:sz w:val="18"/>
          <w:szCs w:val="18"/>
        </w:rPr>
        <w:tab/>
        <w:t xml:space="preserve">   С.А. Москаленко</w:t>
      </w:r>
    </w:p>
    <w:p w:rsidR="004F45F5" w:rsidRPr="00C63934" w:rsidP="00EE55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Sect="009E30E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A46F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9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04912"/>
    <w:rsid w:val="000847F4"/>
    <w:rsid w:val="000858F3"/>
    <w:rsid w:val="000A6E56"/>
    <w:rsid w:val="000B5157"/>
    <w:rsid w:val="00113DF6"/>
    <w:rsid w:val="001230F9"/>
    <w:rsid w:val="00152A0F"/>
    <w:rsid w:val="001541CE"/>
    <w:rsid w:val="001A28F9"/>
    <w:rsid w:val="001C7438"/>
    <w:rsid w:val="00200AB1"/>
    <w:rsid w:val="002337DE"/>
    <w:rsid w:val="00254B70"/>
    <w:rsid w:val="002B532F"/>
    <w:rsid w:val="00305C28"/>
    <w:rsid w:val="00347BBB"/>
    <w:rsid w:val="00367CAB"/>
    <w:rsid w:val="003774A2"/>
    <w:rsid w:val="00413DBB"/>
    <w:rsid w:val="00473D96"/>
    <w:rsid w:val="004A0131"/>
    <w:rsid w:val="004C0E11"/>
    <w:rsid w:val="004D0F2C"/>
    <w:rsid w:val="004E7BB5"/>
    <w:rsid w:val="004F45F5"/>
    <w:rsid w:val="00503CD4"/>
    <w:rsid w:val="00534620"/>
    <w:rsid w:val="00541BC4"/>
    <w:rsid w:val="005B302F"/>
    <w:rsid w:val="005C54A3"/>
    <w:rsid w:val="005F5865"/>
    <w:rsid w:val="00603E7F"/>
    <w:rsid w:val="0065027A"/>
    <w:rsid w:val="006841E5"/>
    <w:rsid w:val="006A2974"/>
    <w:rsid w:val="006B2081"/>
    <w:rsid w:val="006B7DB0"/>
    <w:rsid w:val="00711914"/>
    <w:rsid w:val="00727596"/>
    <w:rsid w:val="007830C8"/>
    <w:rsid w:val="00786F8E"/>
    <w:rsid w:val="007B76A7"/>
    <w:rsid w:val="007E0321"/>
    <w:rsid w:val="00804183"/>
    <w:rsid w:val="00823CA1"/>
    <w:rsid w:val="00825575"/>
    <w:rsid w:val="008B7567"/>
    <w:rsid w:val="008C0F69"/>
    <w:rsid w:val="008C3431"/>
    <w:rsid w:val="00922EEE"/>
    <w:rsid w:val="009537A1"/>
    <w:rsid w:val="00963E34"/>
    <w:rsid w:val="009717B0"/>
    <w:rsid w:val="009846DF"/>
    <w:rsid w:val="009A308E"/>
    <w:rsid w:val="009B4BAF"/>
    <w:rsid w:val="009D47B7"/>
    <w:rsid w:val="009D6FA2"/>
    <w:rsid w:val="009E30EE"/>
    <w:rsid w:val="009E4175"/>
    <w:rsid w:val="00A46816"/>
    <w:rsid w:val="00A46F4C"/>
    <w:rsid w:val="00A47578"/>
    <w:rsid w:val="00A77A1E"/>
    <w:rsid w:val="00A8266D"/>
    <w:rsid w:val="00A93E58"/>
    <w:rsid w:val="00AA4E16"/>
    <w:rsid w:val="00AA5AEB"/>
    <w:rsid w:val="00B56F9D"/>
    <w:rsid w:val="00B63A69"/>
    <w:rsid w:val="00B92183"/>
    <w:rsid w:val="00BA7E49"/>
    <w:rsid w:val="00BC0C22"/>
    <w:rsid w:val="00BD439E"/>
    <w:rsid w:val="00C63226"/>
    <w:rsid w:val="00C63934"/>
    <w:rsid w:val="00CA34EB"/>
    <w:rsid w:val="00CB7221"/>
    <w:rsid w:val="00D621E2"/>
    <w:rsid w:val="00DB43C5"/>
    <w:rsid w:val="00DD5065"/>
    <w:rsid w:val="00E12835"/>
    <w:rsid w:val="00E32536"/>
    <w:rsid w:val="00E61742"/>
    <w:rsid w:val="00E66C54"/>
    <w:rsid w:val="00E76FAC"/>
    <w:rsid w:val="00E87880"/>
    <w:rsid w:val="00EE55B1"/>
    <w:rsid w:val="00F54311"/>
    <w:rsid w:val="00FB50FF"/>
    <w:rsid w:val="00FF7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B1789E0BA600244AC90F4FB88B110DD2749EC2B13702FDF98A497A18F3F9F1DE0BC986F92046F68A6D3FE5B0ED243981B14DC017996AN6M" TargetMode="External" /><Relationship Id="rId6" Type="http://schemas.openxmlformats.org/officeDocument/2006/relationships/hyperlink" Target="consultantplus://offline/ref=7C4BD142AAB9F04B4960A8AD17FD946316ACFB2EA2797D29D04228E6BC3804C5CB320485B1A006Z3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110D-0328-45F1-88EC-9844CCB9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