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>Дело № 5-10-53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Pr="00C14EEA" w:rsidR="009B362D">
        <w:rPr>
          <w:rFonts w:ascii="Times New Roman" w:hAnsi="Times New Roman" w:cs="Times New Roman"/>
          <w:sz w:val="28"/>
          <w:szCs w:val="28"/>
        </w:rPr>
        <w:t>17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</w:t>
      </w:r>
      <w:r w:rsidRPr="00C14EEA" w:rsidR="00F27B56">
        <w:rPr>
          <w:rFonts w:ascii="Times New Roman" w:hAnsi="Times New Roman" w:cs="Times New Roman"/>
          <w:sz w:val="28"/>
          <w:szCs w:val="28"/>
        </w:rPr>
        <w:t xml:space="preserve"> (05-0053</w:t>
      </w:r>
      <w:r w:rsidRPr="00C14EEA">
        <w:rPr>
          <w:rFonts w:ascii="Times New Roman" w:hAnsi="Times New Roman" w:cs="Times New Roman"/>
          <w:sz w:val="28"/>
          <w:szCs w:val="28"/>
        </w:rPr>
        <w:t>/10/17)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>30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D4132F">
        <w:rPr>
          <w:rFonts w:ascii="Times New Roman" w:hAnsi="Times New Roman" w:cs="Times New Roman"/>
          <w:sz w:val="28"/>
          <w:szCs w:val="28"/>
        </w:rPr>
        <w:t>марта</w:t>
      </w:r>
      <w:r w:rsidRPr="00C14EEA" w:rsidR="009B362D">
        <w:rPr>
          <w:rFonts w:ascii="Times New Roman" w:hAnsi="Times New Roman" w:cs="Times New Roman"/>
          <w:sz w:val="28"/>
          <w:szCs w:val="28"/>
        </w:rPr>
        <w:t xml:space="preserve"> 2017 года  </w:t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  <w:r w:rsidRPr="00C14EEA" w:rsidR="009B362D">
        <w:rPr>
          <w:rFonts w:ascii="Times New Roman" w:hAnsi="Times New Roman" w:cs="Times New Roman"/>
          <w:sz w:val="28"/>
          <w:szCs w:val="28"/>
        </w:rPr>
        <w:tab/>
      </w:r>
    </w:p>
    <w:p w:rsidR="009B362D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(Киевский район городской округ Симферополь)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9316C6">
        <w:rPr>
          <w:rFonts w:ascii="Times New Roman" w:hAnsi="Times New Roman" w:cs="Times New Roman"/>
          <w:sz w:val="28"/>
          <w:szCs w:val="28"/>
        </w:rPr>
        <w:t>С.А.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A7190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316C6">
        <w:rPr>
          <w:rFonts w:ascii="Times New Roman" w:hAnsi="Times New Roman" w:cs="Times New Roman"/>
          <w:sz w:val="28"/>
          <w:szCs w:val="28"/>
        </w:rPr>
        <w:t xml:space="preserve">ООО </w:t>
      </w:r>
      <w:r w:rsidRPr="00C14EEA" w:rsidR="001B6416">
        <w:rPr>
          <w:rFonts w:ascii="Times New Roman" w:hAnsi="Times New Roman" w:cs="Times New Roman"/>
          <w:sz w:val="28"/>
          <w:szCs w:val="28"/>
        </w:rPr>
        <w:t xml:space="preserve"> «</w:t>
      </w:r>
      <w:r w:rsidRPr="00C14EEA" w:rsidR="001B6416">
        <w:rPr>
          <w:rFonts w:ascii="Times New Roman" w:hAnsi="Times New Roman" w:cs="Times New Roman"/>
          <w:sz w:val="28"/>
          <w:szCs w:val="28"/>
        </w:rPr>
        <w:t>Сильвер</w:t>
      </w:r>
      <w:r w:rsidRPr="00C14EEA" w:rsidR="001B6416">
        <w:rPr>
          <w:rFonts w:ascii="Times New Roman" w:hAnsi="Times New Roman" w:cs="Times New Roman"/>
          <w:sz w:val="28"/>
          <w:szCs w:val="28"/>
        </w:rPr>
        <w:t>» Комиссарова Виталия Олеговича</w:t>
      </w:r>
      <w:r w:rsidRPr="00C14EEA">
        <w:rPr>
          <w:rFonts w:ascii="Times New Roman" w:hAnsi="Times New Roman" w:cs="Times New Roman"/>
          <w:sz w:val="28"/>
          <w:szCs w:val="28"/>
        </w:rPr>
        <w:t xml:space="preserve">, </w:t>
      </w:r>
      <w:r w:rsidR="009316C6">
        <w:rPr>
          <w:rFonts w:ascii="Times New Roman" w:hAnsi="Times New Roman" w:cs="Times New Roman"/>
          <w:sz w:val="28"/>
          <w:szCs w:val="28"/>
        </w:rPr>
        <w:t>(дата рождения)</w:t>
      </w:r>
      <w:r w:rsidRPr="00C14EEA" w:rsidR="00662342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 w:rsidR="0088167C">
        <w:rPr>
          <w:rFonts w:ascii="Times New Roman" w:hAnsi="Times New Roman" w:cs="Times New Roman"/>
          <w:sz w:val="28"/>
          <w:szCs w:val="28"/>
        </w:rPr>
        <w:t>урожен</w:t>
      </w:r>
      <w:r w:rsidRPr="00C14EEA" w:rsidR="00D4132F">
        <w:rPr>
          <w:rFonts w:ascii="Times New Roman" w:hAnsi="Times New Roman" w:cs="Times New Roman"/>
          <w:sz w:val="28"/>
          <w:szCs w:val="28"/>
        </w:rPr>
        <w:t>ца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="009316C6">
        <w:rPr>
          <w:rFonts w:ascii="Times New Roman" w:hAnsi="Times New Roman" w:cs="Times New Roman"/>
          <w:sz w:val="28"/>
          <w:szCs w:val="28"/>
        </w:rPr>
        <w:t>(место рождения)</w:t>
      </w:r>
      <w:r w:rsidRPr="00C14EEA" w:rsidR="00F650C4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C14EEA" w:rsidR="00D4132F">
        <w:rPr>
          <w:rFonts w:ascii="Times New Roman" w:hAnsi="Times New Roman" w:cs="Times New Roman"/>
          <w:sz w:val="28"/>
          <w:szCs w:val="28"/>
        </w:rPr>
        <w:t>го</w:t>
      </w:r>
      <w:r w:rsidRPr="00C14E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316C6">
        <w:rPr>
          <w:rFonts w:ascii="Times New Roman" w:hAnsi="Times New Roman" w:cs="Times New Roman"/>
          <w:sz w:val="28"/>
          <w:szCs w:val="28"/>
        </w:rPr>
        <w:t>место рождения</w:t>
      </w:r>
      <w:r w:rsidRPr="00C14EEA" w:rsidR="00410C03">
        <w:rPr>
          <w:rFonts w:ascii="Times New Roman" w:hAnsi="Times New Roman" w:cs="Times New Roman"/>
          <w:sz w:val="28"/>
          <w:szCs w:val="28"/>
        </w:rPr>
        <w:t>,</w:t>
      </w:r>
      <w:r w:rsidRPr="00C14EEA" w:rsidR="00111138">
        <w:rPr>
          <w:rFonts w:ascii="Times New Roman" w:hAnsi="Times New Roman" w:cs="Times New Roman"/>
          <w:sz w:val="28"/>
          <w:szCs w:val="28"/>
        </w:rPr>
        <w:t xml:space="preserve"> </w:t>
      </w:r>
      <w:r w:rsidR="009316C6">
        <w:rPr>
          <w:rFonts w:ascii="Times New Roman" w:hAnsi="Times New Roman" w:cs="Times New Roman"/>
          <w:sz w:val="28"/>
          <w:szCs w:val="28"/>
        </w:rPr>
        <w:t>(</w:t>
      </w:r>
      <w:r w:rsidRPr="00C14EEA" w:rsidR="00E94E22">
        <w:rPr>
          <w:rFonts w:ascii="Times New Roman" w:hAnsi="Times New Roman" w:cs="Times New Roman"/>
          <w:sz w:val="28"/>
          <w:szCs w:val="28"/>
        </w:rPr>
        <w:t>место нахождения</w:t>
      </w:r>
      <w:r w:rsidR="009316C6">
        <w:rPr>
          <w:rFonts w:ascii="Times New Roman" w:hAnsi="Times New Roman" w:cs="Times New Roman"/>
          <w:sz w:val="28"/>
          <w:szCs w:val="28"/>
        </w:rPr>
        <w:t>)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EE22A4">
        <w:rPr>
          <w:rFonts w:ascii="Times New Roman" w:hAnsi="Times New Roman" w:cs="Times New Roman"/>
          <w:sz w:val="28"/>
          <w:szCs w:val="28"/>
        </w:rPr>
        <w:t>юридическ</w:t>
      </w:r>
      <w:r w:rsidRPr="00C14EEA" w:rsidR="00E94E22">
        <w:rPr>
          <w:rFonts w:ascii="Times New Roman" w:hAnsi="Times New Roman" w:cs="Times New Roman"/>
          <w:sz w:val="28"/>
          <w:szCs w:val="28"/>
        </w:rPr>
        <w:t>ого лица</w:t>
      </w:r>
      <w:r w:rsidRPr="00C14EEA" w:rsidR="00EE22A4">
        <w:rPr>
          <w:rFonts w:ascii="Times New Roman" w:hAnsi="Times New Roman" w:cs="Times New Roman"/>
          <w:sz w:val="28"/>
          <w:szCs w:val="28"/>
        </w:rPr>
        <w:t>: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 295000, Российская Федерация,</w:t>
      </w:r>
      <w:r w:rsidRPr="00C14EEA" w:rsidR="00EE22A4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="009316C6">
        <w:rPr>
          <w:rFonts w:ascii="Times New Roman" w:hAnsi="Times New Roman" w:cs="Times New Roman"/>
          <w:sz w:val="28"/>
          <w:szCs w:val="28"/>
        </w:rPr>
        <w:t>(адрес нахождения)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="00B22ABF">
        <w:rPr>
          <w:rFonts w:ascii="Times New Roman" w:hAnsi="Times New Roman" w:cs="Times New Roman"/>
          <w:sz w:val="28"/>
          <w:szCs w:val="28"/>
        </w:rPr>
        <w:t xml:space="preserve"> ч. 2</w:t>
      </w:r>
      <w:r w:rsidRPr="00C14EEA">
        <w:rPr>
          <w:rFonts w:ascii="Times New Roman" w:hAnsi="Times New Roman" w:cs="Times New Roman"/>
          <w:sz w:val="28"/>
          <w:szCs w:val="28"/>
        </w:rPr>
        <w:t xml:space="preserve">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14EEA" w:rsidR="004D7EAE">
        <w:rPr>
          <w:rFonts w:ascii="Times New Roman" w:hAnsi="Times New Roman" w:cs="Times New Roman"/>
          <w:sz w:val="28"/>
          <w:szCs w:val="28"/>
        </w:rPr>
        <w:t>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  <w:r w:rsidRPr="00C14EEA" w:rsidR="00E86599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59F" w:rsidRPr="00C14EEA" w:rsidP="00907E97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</w:t>
      </w:r>
      <w:r w:rsid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8D1487" w:rsidRP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3452" w:rsidRPr="00C14EE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4EEA" w:rsidR="00100E3C">
        <w:rPr>
          <w:rFonts w:ascii="Times New Roman" w:hAnsi="Times New Roman" w:cs="Times New Roman"/>
          <w:color w:val="000000"/>
          <w:sz w:val="28"/>
          <w:szCs w:val="28"/>
        </w:rPr>
        <w:t>огласно протокола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</w:rPr>
        <w:t xml:space="preserve"> от 13 марта 2017 года № 38 Комиссаров В.О.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Pr="00C14EEA" w:rsidR="00410C03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C14EEA" w:rsidR="00410C03">
        <w:rPr>
          <w:rFonts w:ascii="Times New Roman" w:hAnsi="Times New Roman" w:cs="Times New Roman"/>
          <w:sz w:val="28"/>
          <w:szCs w:val="28"/>
        </w:rPr>
        <w:t>Сильвер</w:t>
      </w:r>
      <w:r w:rsidRPr="00C14EEA" w:rsidR="00410C03">
        <w:rPr>
          <w:rFonts w:ascii="Times New Roman" w:hAnsi="Times New Roman" w:cs="Times New Roman"/>
          <w:sz w:val="28"/>
          <w:szCs w:val="28"/>
        </w:rPr>
        <w:t>»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расчеты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4 квартал 2016г.,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сроков, установленных п. 9 ст. 15 Федерального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от 24 июля 2009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212 – ФЗ «О страховых взносах в Пенси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онный фонд Российской Федерации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Фонд социального страхования Российской Федерации, Федеральный фонд обязательного медицинского страхования»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 ч. 2 ст. 15. 33 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9D1A87" w:rsidRPr="00C14EEA" w:rsidP="009D1A87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 xml:space="preserve">В суд </w:t>
      </w:r>
      <w:r w:rsidRPr="00C14EEA">
        <w:rPr>
          <w:color w:val="000000"/>
          <w:sz w:val="28"/>
          <w:szCs w:val="28"/>
        </w:rPr>
        <w:t>Комиссаров В.О.</w:t>
      </w:r>
      <w:r w:rsidRPr="00C14EEA">
        <w:rPr>
          <w:sz w:val="28"/>
          <w:szCs w:val="28"/>
        </w:rPr>
        <w:t xml:space="preserve"> не явился, о времени и месте судебного заседания извещен надлежащим образом, о причинах неявки в судебное заседание суд не уведомил. </w:t>
      </w:r>
    </w:p>
    <w:p w:rsidR="009D1A87" w:rsidRPr="00C14EEA" w:rsidP="009D1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FF1FB0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2 ст. 15.33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н</w:t>
      </w:r>
      <w:r w:rsidRPr="00C14EEA">
        <w:rPr>
          <w:rFonts w:ascii="Times New Roman" w:hAnsi="Times New Roman" w:cs="Times New Roman"/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 w:rsidRPr="00C14EEA">
        <w:rPr>
          <w:rFonts w:ascii="Times New Roman" w:hAnsi="Times New Roman" w:cs="Times New Roman"/>
          <w:sz w:val="28"/>
          <w:szCs w:val="28"/>
        </w:rPr>
        <w:t>территориальные органы Фонда социального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Федерации. </w:t>
      </w:r>
    </w:p>
    <w:p w:rsidR="00FF1FB0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Комиссаров В.О.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 w:rsidRPr="00C14EEA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C14EEA">
        <w:rPr>
          <w:rFonts w:ascii="Times New Roman" w:hAnsi="Times New Roman" w:cs="Times New Roman"/>
          <w:sz w:val="28"/>
          <w:szCs w:val="28"/>
        </w:rPr>
        <w:t>Сильвер</w:t>
      </w:r>
      <w:r w:rsidRPr="00C14EEA">
        <w:rPr>
          <w:rFonts w:ascii="Times New Roman" w:hAnsi="Times New Roman" w:cs="Times New Roman"/>
          <w:sz w:val="28"/>
          <w:szCs w:val="28"/>
        </w:rPr>
        <w:t>»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4 квартал 2016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28.02.2017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 когда следовало представить вышеуказанный расчет на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бумажном 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носителе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п. 9 ст. 15 ФЗ № 212 ФЗ,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не позднее 20 – го числа календарного месяца, следующего за 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 периодом, то есть до</w:t>
      </w:r>
      <w:r w:rsidR="00E9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20.01.2017г.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207A" w:rsidRPr="00C14EEA" w:rsidP="00B2115F">
      <w:pPr>
        <w:pStyle w:val="Heading1"/>
        <w:shd w:val="clear" w:color="auto" w:fill="FFFFFF"/>
        <w:spacing w:before="0" w:beforeAutospacing="0" w:after="0" w:afterAutospacing="0" w:line="273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2115F">
        <w:rPr>
          <w:b w:val="0"/>
          <w:color w:val="000000"/>
          <w:sz w:val="28"/>
          <w:szCs w:val="28"/>
          <w:shd w:val="clear" w:color="auto" w:fill="FFFFFF"/>
        </w:rPr>
        <w:t>Федеральным законом от 03.07.2016 N 250-ФЗ (ред. от 19.12.2016)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>обязательное пенсионное, социальное и медицинское страхование", вступившим в законную силу 01.01.2017, Федеральный закон от 24.07.2009 № 212-ФЗ, которым регулировался порядок исчисления взносов на обязательное пенсионное, медицинское и социальное страхование (на случай нетрудоспособности</w:t>
      </w:r>
      <w:r w:rsidRPr="00B2115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B2115F">
        <w:rPr>
          <w:b w:val="0"/>
          <w:color w:val="3C5F87"/>
          <w:sz w:val="28"/>
          <w:szCs w:val="28"/>
          <w:bdr w:val="none" w:sz="0" w:space="0" w:color="auto" w:frame="1"/>
        </w:rPr>
        <w:t>и</w:t>
      </w:r>
      <w:r w:rsidRPr="00B2115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>в связи с материнством), а также порядок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признан утратившим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 xml:space="preserve"> силу. С внесенными вышеуказанным Законом изменениями в Налоговый кодекс Российской Федерации, контроль уплаты страховых взносов на обязательное пенсионное, медицинское и социальное страхование (на случай нетрудоспособности и в связи с материнством) возложен на налоговые органы. 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>Вместе с тем,</w:t>
      </w:r>
      <w:r w:rsidRPr="00B2115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B2115F">
        <w:rPr>
          <w:rStyle w:val="snippetequal"/>
          <w:b w:val="0"/>
          <w:bCs w:val="0"/>
          <w:color w:val="333333"/>
          <w:sz w:val="28"/>
          <w:szCs w:val="28"/>
          <w:bdr w:val="none" w:sz="0" w:space="0" w:color="auto" w:frame="1"/>
        </w:rPr>
        <w:t>ст</w:t>
      </w:r>
      <w:r w:rsidRPr="00B2115F">
        <w:rPr>
          <w:rStyle w:val="apple-converted-space"/>
          <w:b w:val="0"/>
          <w:bCs w:val="0"/>
          <w:color w:val="333333"/>
          <w:sz w:val="28"/>
          <w:szCs w:val="28"/>
          <w:bdr w:val="none" w:sz="0" w:space="0" w:color="auto" w:frame="1"/>
        </w:rPr>
        <w:t> 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>. 23 Федерального закона от 03.07.2016 N 250-ФЗ (ред. от 19.12.2016) определено, что расчеты (уточненные расчеты) по страховым взносам за отчетные (расчетные) периоды по страховым взносам, истекшие до 1 января 2017 года, представляются в соответствующие органы Пенсионного фонда Российской Федерации, Фонда социального страхования Российской Федерации в порядке, установленном законодательством Российской Федерации о страховых взносах, действовавшим до дня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 xml:space="preserve"> вступления в силу настоящего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B2115F">
        <w:rPr>
          <w:b w:val="0"/>
          <w:color w:val="000000"/>
          <w:sz w:val="28"/>
          <w:szCs w:val="28"/>
          <w:shd w:val="clear" w:color="auto" w:fill="FFFFFF"/>
        </w:rPr>
        <w:t>Федерального закона.</w:t>
      </w:r>
    </w:p>
    <w:p w:rsidR="00B2115F" w:rsidP="00931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Виновность Комиссарова В.О. полностью подтверждается имеющимися в материалах дела доказательствами:</w:t>
      </w:r>
    </w:p>
    <w:p w:rsidR="009C3156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протоколом об административном правонарушении от 13.03.2017г. № 38;</w:t>
      </w:r>
    </w:p>
    <w:p w:rsidR="003F090F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уведомлением о регистрации в качестве страхователя юридического лица в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29.05.2014г.,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3156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камеральной проверки от 13.03.2017г., № 11 ШН;</w:t>
      </w:r>
    </w:p>
    <w:p w:rsidR="003F090F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камеральной проверки от 13.03.2017г., № 1160ШВ;</w:t>
      </w:r>
    </w:p>
    <w:p w:rsidR="007351C2" w:rsidRPr="00C14EEA" w:rsidP="00CC2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4 квартал 2016г.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14EEA" w:rsidR="004D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Комиссарова В.О.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</w:t>
      </w:r>
      <w:r w:rsidRPr="00C14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ст. 15.33 </w:t>
      </w:r>
      <w:r w:rsidRPr="00C14EEA" w:rsidR="00CC25ED">
        <w:rPr>
          <w:rFonts w:ascii="Times New Roman" w:hAnsi="Times New Roman" w:cs="Times New Roman"/>
          <w:sz w:val="28"/>
          <w:szCs w:val="28"/>
        </w:rPr>
        <w:t>КоАП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Pr="00C14EEA" w:rsidR="00CC25ED">
        <w:rPr>
          <w:rFonts w:ascii="Times New Roman" w:hAnsi="Times New Roman" w:cs="Times New Roman"/>
          <w:sz w:val="28"/>
          <w:szCs w:val="28"/>
        </w:rPr>
        <w:t>Комиссаровым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В.О.</w:t>
      </w:r>
      <w:r w:rsidRPr="00C14EEA" w:rsidR="00D9067B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,</w:t>
      </w:r>
      <w:r w:rsidRPr="00C14EEA" w:rsidR="00ED72F3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обстоятельства смягчающие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14EEA" w:rsidR="00CC25ED">
        <w:rPr>
          <w:rFonts w:ascii="Times New Roman" w:hAnsi="Times New Roman" w:cs="Times New Roman"/>
          <w:sz w:val="28"/>
          <w:szCs w:val="28"/>
        </w:rPr>
        <w:t>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</w:p>
    <w:p w:rsidR="00C14EEA" w:rsidRPr="00B2115F" w:rsidP="00B2115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37878" w:rsidRPr="00C14EEA" w:rsidP="00C14EEA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C14EEA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 w:rsidR="00C14EEA">
        <w:rPr>
          <w:szCs w:val="28"/>
        </w:rPr>
        <w:t>ст. ст. 4.2, 4.3, ч. 2                        ст. 15.33,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</w:rPr>
        <w:t xml:space="preserve"> </w:t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</w:t>
      </w:r>
      <w:r w:rsidRPr="00C14EEA" w:rsidR="004D7EAE">
        <w:rPr>
          <w:color w:val="000000"/>
          <w:szCs w:val="28"/>
          <w:shd w:val="clear" w:color="auto" w:fill="FFFFFF"/>
        </w:rPr>
        <w:t xml:space="preserve"> РФ</w:t>
      </w:r>
      <w:r w:rsidRPr="00C14EEA">
        <w:rPr>
          <w:color w:val="000000"/>
          <w:szCs w:val="28"/>
          <w:shd w:val="clear" w:color="auto" w:fill="FFFFFF"/>
        </w:rPr>
        <w:t>, 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  <w:r w:rsidRPr="00C14EEA" w:rsidR="008C659F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4EEA" w:rsidRP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Комиссарова Виталия Олеговича, </w:t>
      </w:r>
      <w:r w:rsidR="009316C6">
        <w:rPr>
          <w:rFonts w:ascii="Times New Roman" w:hAnsi="Times New Roman" w:cs="Times New Roman"/>
          <w:sz w:val="28"/>
          <w:szCs w:val="28"/>
        </w:rPr>
        <w:t>(дата рождения)</w:t>
      </w:r>
      <w:r>
        <w:rPr>
          <w:rFonts w:ascii="Times New Roman" w:hAnsi="Times New Roman" w:cs="Times New Roman"/>
          <w:sz w:val="28"/>
          <w:szCs w:val="28"/>
        </w:rPr>
        <w:t>, виновным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2 ст.15.33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 и назначить </w:t>
      </w:r>
      <w:r w:rsidR="003E2B8D">
        <w:rPr>
          <w:rFonts w:ascii="Times New Roman" w:hAnsi="Times New Roman" w:cs="Times New Roman"/>
          <w:sz w:val="28"/>
          <w:szCs w:val="28"/>
        </w:rPr>
        <w:t xml:space="preserve">ему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="00393855">
        <w:rPr>
          <w:rFonts w:ascii="Times New Roman" w:hAnsi="Times New Roman" w:cs="Times New Roman"/>
          <w:sz w:val="28"/>
          <w:szCs w:val="28"/>
        </w:rPr>
        <w:t>л</w:t>
      </w:r>
      <w:r w:rsidR="00393855">
        <w:rPr>
          <w:rFonts w:ascii="Times New Roman" w:hAnsi="Times New Roman" w:cs="Times New Roman"/>
          <w:sz w:val="28"/>
          <w:szCs w:val="28"/>
        </w:rPr>
        <w:t xml:space="preserve">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 xml:space="preserve">/с 40101810335100010001, КБК 39311690070076000140.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</w:t>
      </w:r>
      <w:r w:rsidRPr="00C14EEA">
        <w:rPr>
          <w:rFonts w:ascii="Times New Roman" w:hAnsi="Times New Roman" w:cs="Times New Roman"/>
          <w:sz w:val="28"/>
          <w:szCs w:val="28"/>
        </w:rPr>
        <w:t xml:space="preserve">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14EEA">
        <w:rPr>
          <w:rFonts w:ascii="Times New Roman" w:hAnsi="Times New Roman" w:cs="Times New Roman"/>
          <w:sz w:val="28"/>
          <w:szCs w:val="28"/>
        </w:rPr>
        <w:t>г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>Мировой судья</w:t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</w:r>
      <w:r w:rsidRPr="00C14EE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7BF6" w:rsidRPr="00C14EEA" w:rsidP="008D1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8D1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72B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C6">
          <w:rPr>
            <w:noProof/>
          </w:rPr>
          <w:t>4</w:t>
        </w:r>
        <w:r w:rsidR="009316C6">
          <w:rPr>
            <w:noProof/>
          </w:rPr>
          <w:fldChar w:fldCharType="end"/>
        </w:r>
      </w:p>
    </w:sdtContent>
  </w:sdt>
  <w:p w:rsidR="00772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D16C7"/>
    <w:rsid w:val="000D3297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3364"/>
    <w:rsid w:val="002B3452"/>
    <w:rsid w:val="002C7DE6"/>
    <w:rsid w:val="002F5EEA"/>
    <w:rsid w:val="00355746"/>
    <w:rsid w:val="00393855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D280C"/>
    <w:rsid w:val="00632124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800AA7"/>
    <w:rsid w:val="00803A9D"/>
    <w:rsid w:val="00817E10"/>
    <w:rsid w:val="00836F57"/>
    <w:rsid w:val="00862175"/>
    <w:rsid w:val="00862EA4"/>
    <w:rsid w:val="0088167C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316C6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D5155"/>
    <w:rsid w:val="00BE7B0F"/>
    <w:rsid w:val="00C14EEA"/>
    <w:rsid w:val="00C532DA"/>
    <w:rsid w:val="00C572BA"/>
    <w:rsid w:val="00CC25ED"/>
    <w:rsid w:val="00CF6E96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E22"/>
    <w:rsid w:val="00EC1581"/>
    <w:rsid w:val="00ED72F3"/>
    <w:rsid w:val="00EE22A4"/>
    <w:rsid w:val="00F27B56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4594-BA4C-4B52-9698-51788456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