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D757D" w:rsidRPr="00C006D4" w:rsidP="00ED757D">
      <w:pPr>
        <w:spacing w:after="0" w:line="240" w:lineRule="auto"/>
        <w:jc w:val="right"/>
        <w:rPr>
          <w:rFonts w:ascii="Times New Roman" w:hAnsi="Times New Roman" w:cs="Times New Roman"/>
          <w:szCs w:val="27"/>
        </w:rPr>
      </w:pPr>
      <w:r w:rsidRPr="00C006D4">
        <w:rPr>
          <w:rFonts w:ascii="Times New Roman" w:hAnsi="Times New Roman" w:cs="Times New Roman"/>
          <w:szCs w:val="27"/>
        </w:rPr>
        <w:t>Дело №</w:t>
      </w:r>
      <w:r w:rsidRPr="00C006D4" w:rsidR="00774610">
        <w:rPr>
          <w:rFonts w:ascii="Times New Roman" w:hAnsi="Times New Roman" w:cs="Times New Roman"/>
          <w:szCs w:val="27"/>
        </w:rPr>
        <w:t xml:space="preserve"> </w:t>
      </w:r>
      <w:r w:rsidRPr="00C006D4">
        <w:rPr>
          <w:rFonts w:ascii="Times New Roman" w:hAnsi="Times New Roman" w:cs="Times New Roman"/>
          <w:szCs w:val="27"/>
        </w:rPr>
        <w:t>5-10</w:t>
      </w:r>
      <w:r w:rsidRPr="00C006D4">
        <w:rPr>
          <w:rFonts w:ascii="Times New Roman" w:hAnsi="Times New Roman" w:cs="Times New Roman"/>
          <w:szCs w:val="27"/>
        </w:rPr>
        <w:t>-</w:t>
      </w:r>
      <w:r w:rsidRPr="00C006D4" w:rsidR="00FD44AC">
        <w:rPr>
          <w:rFonts w:ascii="Times New Roman" w:hAnsi="Times New Roman" w:cs="Times New Roman"/>
          <w:szCs w:val="27"/>
        </w:rPr>
        <w:t>65</w:t>
      </w:r>
      <w:r w:rsidRPr="00C006D4">
        <w:rPr>
          <w:rFonts w:ascii="Times New Roman" w:hAnsi="Times New Roman" w:cs="Times New Roman"/>
          <w:szCs w:val="27"/>
        </w:rPr>
        <w:t>/</w:t>
      </w:r>
      <w:r w:rsidRPr="00C006D4" w:rsidR="00876C3D">
        <w:rPr>
          <w:rFonts w:ascii="Times New Roman" w:hAnsi="Times New Roman" w:cs="Times New Roman"/>
          <w:szCs w:val="27"/>
        </w:rPr>
        <w:t>20</w:t>
      </w:r>
      <w:r w:rsidRPr="00C006D4" w:rsidR="00774610">
        <w:rPr>
          <w:rFonts w:ascii="Times New Roman" w:hAnsi="Times New Roman" w:cs="Times New Roman"/>
          <w:szCs w:val="27"/>
        </w:rPr>
        <w:t>2</w:t>
      </w:r>
      <w:r w:rsidRPr="00C006D4" w:rsidR="00FD44AC">
        <w:rPr>
          <w:rFonts w:ascii="Times New Roman" w:hAnsi="Times New Roman" w:cs="Times New Roman"/>
          <w:szCs w:val="27"/>
        </w:rPr>
        <w:t>4</w:t>
      </w:r>
    </w:p>
    <w:p w:rsidR="00ED757D" w:rsidRPr="00C006D4" w:rsidP="00ED757D">
      <w:pPr>
        <w:spacing w:after="0" w:line="240" w:lineRule="auto"/>
        <w:jc w:val="right"/>
        <w:rPr>
          <w:rFonts w:ascii="Times New Roman" w:hAnsi="Times New Roman" w:cs="Times New Roman"/>
          <w:szCs w:val="27"/>
        </w:rPr>
      </w:pPr>
      <w:r w:rsidRPr="00C006D4">
        <w:rPr>
          <w:rFonts w:ascii="Times New Roman" w:hAnsi="Times New Roman" w:cs="Times New Roman"/>
          <w:szCs w:val="27"/>
        </w:rPr>
        <w:t>(05-0</w:t>
      </w:r>
      <w:r w:rsidRPr="00C006D4" w:rsidR="00FD44AC">
        <w:rPr>
          <w:rFonts w:ascii="Times New Roman" w:hAnsi="Times New Roman" w:cs="Times New Roman"/>
          <w:szCs w:val="27"/>
        </w:rPr>
        <w:t>065</w:t>
      </w:r>
      <w:r w:rsidRPr="00C006D4" w:rsidR="000C4DF3">
        <w:rPr>
          <w:rFonts w:ascii="Times New Roman" w:hAnsi="Times New Roman" w:cs="Times New Roman"/>
          <w:szCs w:val="27"/>
        </w:rPr>
        <w:t>/10</w:t>
      </w:r>
      <w:r w:rsidRPr="00C006D4">
        <w:rPr>
          <w:rFonts w:ascii="Times New Roman" w:hAnsi="Times New Roman" w:cs="Times New Roman"/>
          <w:szCs w:val="27"/>
        </w:rPr>
        <w:t>/20</w:t>
      </w:r>
      <w:r w:rsidRPr="00C006D4" w:rsidR="00876C3D">
        <w:rPr>
          <w:rFonts w:ascii="Times New Roman" w:hAnsi="Times New Roman" w:cs="Times New Roman"/>
          <w:szCs w:val="27"/>
        </w:rPr>
        <w:t>2</w:t>
      </w:r>
      <w:r w:rsidRPr="00C006D4" w:rsidR="00FD44AC">
        <w:rPr>
          <w:rFonts w:ascii="Times New Roman" w:hAnsi="Times New Roman" w:cs="Times New Roman"/>
          <w:szCs w:val="27"/>
        </w:rPr>
        <w:t>4</w:t>
      </w:r>
      <w:r w:rsidRPr="00C006D4">
        <w:rPr>
          <w:rFonts w:ascii="Times New Roman" w:hAnsi="Times New Roman" w:cs="Times New Roman"/>
          <w:szCs w:val="27"/>
        </w:rPr>
        <w:t>)</w:t>
      </w:r>
    </w:p>
    <w:p w:rsidR="00ED757D" w:rsidRPr="00C006D4" w:rsidP="00ED757D">
      <w:pPr>
        <w:spacing w:after="0" w:line="240" w:lineRule="auto"/>
        <w:jc w:val="center"/>
        <w:rPr>
          <w:rFonts w:ascii="Times New Roman" w:hAnsi="Times New Roman" w:cs="Times New Roman"/>
          <w:szCs w:val="27"/>
        </w:rPr>
      </w:pPr>
      <w:r w:rsidRPr="00C006D4">
        <w:rPr>
          <w:rFonts w:ascii="Times New Roman" w:hAnsi="Times New Roman" w:cs="Times New Roman"/>
          <w:szCs w:val="27"/>
        </w:rPr>
        <w:t>П</w:t>
      </w:r>
      <w:r w:rsidRPr="00C006D4">
        <w:rPr>
          <w:rFonts w:ascii="Times New Roman" w:hAnsi="Times New Roman" w:cs="Times New Roman"/>
          <w:szCs w:val="27"/>
        </w:rPr>
        <w:t xml:space="preserve"> О С Т А Н О В Л Е Н И Е</w:t>
      </w:r>
    </w:p>
    <w:p w:rsidR="00ED757D" w:rsidRPr="00C006D4" w:rsidP="009748AB">
      <w:pPr>
        <w:spacing w:after="0" w:line="240" w:lineRule="auto"/>
        <w:rPr>
          <w:rFonts w:ascii="Times New Roman" w:hAnsi="Times New Roman" w:cs="Times New Roman"/>
          <w:color w:val="000000" w:themeColor="text1"/>
          <w:szCs w:val="27"/>
        </w:rPr>
      </w:pPr>
    </w:p>
    <w:p w:rsidR="00ED757D" w:rsidRPr="00C006D4" w:rsidP="00876C3D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Cs w:val="27"/>
        </w:rPr>
      </w:pPr>
      <w:r w:rsidRPr="00C006D4">
        <w:rPr>
          <w:rFonts w:ascii="Times New Roman" w:hAnsi="Times New Roman" w:cs="Times New Roman"/>
          <w:color w:val="000000" w:themeColor="text1"/>
          <w:szCs w:val="27"/>
        </w:rPr>
        <w:t>22</w:t>
      </w:r>
      <w:r w:rsidRPr="00C006D4" w:rsidR="00774610">
        <w:rPr>
          <w:rFonts w:ascii="Times New Roman" w:hAnsi="Times New Roman" w:cs="Times New Roman"/>
          <w:color w:val="000000" w:themeColor="text1"/>
          <w:szCs w:val="27"/>
        </w:rPr>
        <w:t xml:space="preserve"> </w:t>
      </w:r>
      <w:r w:rsidRPr="00C006D4">
        <w:rPr>
          <w:rFonts w:ascii="Times New Roman" w:hAnsi="Times New Roman" w:cs="Times New Roman"/>
          <w:color w:val="000000" w:themeColor="text1"/>
          <w:szCs w:val="27"/>
        </w:rPr>
        <w:t xml:space="preserve">марта </w:t>
      </w:r>
      <w:r w:rsidRPr="00C006D4" w:rsidR="00774610">
        <w:rPr>
          <w:rFonts w:ascii="Times New Roman" w:hAnsi="Times New Roman" w:cs="Times New Roman"/>
          <w:color w:val="000000" w:themeColor="text1"/>
          <w:szCs w:val="27"/>
        </w:rPr>
        <w:t>202</w:t>
      </w:r>
      <w:r w:rsidRPr="00C006D4">
        <w:rPr>
          <w:rFonts w:ascii="Times New Roman" w:hAnsi="Times New Roman" w:cs="Times New Roman"/>
          <w:color w:val="000000" w:themeColor="text1"/>
          <w:szCs w:val="27"/>
        </w:rPr>
        <w:t>4</w:t>
      </w:r>
      <w:r w:rsidRPr="00C006D4">
        <w:rPr>
          <w:rFonts w:ascii="Times New Roman" w:hAnsi="Times New Roman" w:cs="Times New Roman"/>
          <w:color w:val="000000" w:themeColor="text1"/>
          <w:szCs w:val="27"/>
        </w:rPr>
        <w:t xml:space="preserve"> года</w:t>
      </w:r>
      <w:r w:rsidRPr="00C006D4">
        <w:rPr>
          <w:rFonts w:ascii="Times New Roman" w:hAnsi="Times New Roman" w:cs="Times New Roman"/>
          <w:color w:val="000000" w:themeColor="text1"/>
          <w:szCs w:val="27"/>
        </w:rPr>
        <w:tab/>
      </w:r>
      <w:r w:rsidRPr="00C006D4">
        <w:rPr>
          <w:rFonts w:ascii="Times New Roman" w:hAnsi="Times New Roman" w:cs="Times New Roman"/>
          <w:color w:val="000000" w:themeColor="text1"/>
          <w:szCs w:val="27"/>
        </w:rPr>
        <w:tab/>
      </w:r>
      <w:r w:rsidRPr="00C006D4">
        <w:rPr>
          <w:rFonts w:ascii="Times New Roman" w:hAnsi="Times New Roman" w:cs="Times New Roman"/>
          <w:color w:val="000000" w:themeColor="text1"/>
          <w:szCs w:val="27"/>
        </w:rPr>
        <w:tab/>
      </w:r>
      <w:r w:rsidRPr="00C006D4">
        <w:rPr>
          <w:rFonts w:ascii="Times New Roman" w:hAnsi="Times New Roman" w:cs="Times New Roman"/>
          <w:color w:val="000000" w:themeColor="text1"/>
          <w:szCs w:val="27"/>
        </w:rPr>
        <w:tab/>
      </w:r>
      <w:r w:rsidRPr="00C006D4">
        <w:rPr>
          <w:rFonts w:ascii="Times New Roman" w:hAnsi="Times New Roman" w:cs="Times New Roman"/>
          <w:color w:val="000000" w:themeColor="text1"/>
          <w:szCs w:val="27"/>
        </w:rPr>
        <w:tab/>
      </w:r>
      <w:r w:rsidRPr="00C006D4" w:rsidR="00C957E5">
        <w:rPr>
          <w:rFonts w:ascii="Times New Roman" w:hAnsi="Times New Roman" w:cs="Times New Roman"/>
          <w:color w:val="000000" w:themeColor="text1"/>
          <w:szCs w:val="27"/>
        </w:rPr>
        <w:t xml:space="preserve">              </w:t>
      </w:r>
      <w:r w:rsidRPr="00C006D4">
        <w:rPr>
          <w:rFonts w:ascii="Times New Roman" w:hAnsi="Times New Roman" w:cs="Times New Roman"/>
          <w:color w:val="000000" w:themeColor="text1"/>
          <w:szCs w:val="27"/>
        </w:rPr>
        <w:t>г. Симферополь</w:t>
      </w:r>
    </w:p>
    <w:p w:rsidR="00ED757D" w:rsidRPr="00C006D4" w:rsidP="00ED757D">
      <w:pPr>
        <w:spacing w:after="0" w:line="240" w:lineRule="auto"/>
        <w:rPr>
          <w:rFonts w:ascii="Times New Roman" w:hAnsi="Times New Roman" w:cs="Times New Roman"/>
          <w:color w:val="000000" w:themeColor="text1"/>
          <w:szCs w:val="27"/>
        </w:rPr>
      </w:pPr>
    </w:p>
    <w:p w:rsidR="00C957E5" w:rsidRPr="00C006D4" w:rsidP="00876C3D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7"/>
        </w:rPr>
      </w:pPr>
      <w:r w:rsidRPr="00C006D4">
        <w:rPr>
          <w:rFonts w:ascii="Times New Roman" w:hAnsi="Times New Roman" w:cs="Times New Roman"/>
          <w:szCs w:val="27"/>
        </w:rPr>
        <w:t>М</w:t>
      </w:r>
      <w:r w:rsidRPr="00C006D4">
        <w:rPr>
          <w:rFonts w:ascii="Times New Roman" w:hAnsi="Times New Roman" w:cs="Times New Roman"/>
          <w:szCs w:val="27"/>
        </w:rPr>
        <w:t>ировой судья судебного участка № 1</w:t>
      </w:r>
      <w:r w:rsidRPr="00C006D4">
        <w:rPr>
          <w:rFonts w:ascii="Times New Roman" w:hAnsi="Times New Roman" w:cs="Times New Roman"/>
          <w:szCs w:val="27"/>
        </w:rPr>
        <w:t>0</w:t>
      </w:r>
      <w:r w:rsidRPr="00C006D4">
        <w:rPr>
          <w:rFonts w:ascii="Times New Roman" w:hAnsi="Times New Roman" w:cs="Times New Roman"/>
          <w:szCs w:val="27"/>
        </w:rPr>
        <w:t xml:space="preserve"> Киевского судебного района   </w:t>
      </w:r>
      <w:r w:rsidRPr="00C006D4" w:rsidR="00273003">
        <w:rPr>
          <w:rFonts w:ascii="Times New Roman" w:hAnsi="Times New Roman" w:cs="Times New Roman"/>
          <w:szCs w:val="27"/>
        </w:rPr>
        <w:t xml:space="preserve">                 </w:t>
      </w:r>
      <w:r w:rsidRPr="00C006D4">
        <w:rPr>
          <w:rFonts w:ascii="Times New Roman" w:hAnsi="Times New Roman" w:cs="Times New Roman"/>
          <w:szCs w:val="27"/>
        </w:rPr>
        <w:t>г. Симферополь</w:t>
      </w:r>
      <w:r w:rsidRPr="00C006D4">
        <w:rPr>
          <w:rFonts w:ascii="Times New Roman" w:hAnsi="Times New Roman" w:cs="Times New Roman"/>
          <w:color w:val="0000FF"/>
          <w:szCs w:val="27"/>
        </w:rPr>
        <w:t xml:space="preserve"> </w:t>
      </w:r>
      <w:r w:rsidRPr="00C006D4">
        <w:rPr>
          <w:rFonts w:ascii="Times New Roman" w:hAnsi="Times New Roman" w:cs="Times New Roman"/>
          <w:color w:val="0000FF"/>
          <w:szCs w:val="27"/>
        </w:rPr>
        <w:t xml:space="preserve">Москаленко С.А., </w:t>
      </w:r>
      <w:r w:rsidRPr="00C006D4">
        <w:rPr>
          <w:rFonts w:ascii="Times New Roman" w:hAnsi="Times New Roman" w:cs="Times New Roman"/>
          <w:szCs w:val="27"/>
        </w:rPr>
        <w:t>рассмотрев</w:t>
      </w:r>
      <w:r w:rsidRPr="00C006D4" w:rsidR="000C4DF3">
        <w:rPr>
          <w:rFonts w:ascii="Times New Roman" w:hAnsi="Times New Roman" w:cs="Times New Roman"/>
          <w:szCs w:val="27"/>
        </w:rPr>
        <w:t xml:space="preserve"> в зале суда (г. Симферополь, </w:t>
      </w:r>
      <w:r w:rsidRPr="00C006D4" w:rsidR="000E2EBF">
        <w:rPr>
          <w:rFonts w:ascii="Times New Roman" w:hAnsi="Times New Roman" w:cs="Times New Roman"/>
          <w:szCs w:val="27"/>
        </w:rPr>
        <w:t xml:space="preserve">              </w:t>
      </w:r>
      <w:r w:rsidRPr="00C006D4">
        <w:rPr>
          <w:rFonts w:ascii="Times New Roman" w:hAnsi="Times New Roman" w:cs="Times New Roman"/>
          <w:szCs w:val="27"/>
        </w:rPr>
        <w:t xml:space="preserve">ул. </w:t>
      </w:r>
      <w:r w:rsidRPr="00C006D4">
        <w:rPr>
          <w:rFonts w:ascii="Times New Roman" w:hAnsi="Times New Roman" w:cs="Times New Roman"/>
          <w:szCs w:val="27"/>
        </w:rPr>
        <w:t>Киевская</w:t>
      </w:r>
      <w:r w:rsidRPr="00C006D4">
        <w:rPr>
          <w:rFonts w:ascii="Times New Roman" w:hAnsi="Times New Roman" w:cs="Times New Roman"/>
          <w:szCs w:val="27"/>
        </w:rPr>
        <w:t>, 55/2)</w:t>
      </w:r>
      <w:r w:rsidRPr="00C006D4">
        <w:rPr>
          <w:rFonts w:ascii="Times New Roman" w:hAnsi="Times New Roman" w:cs="Times New Roman"/>
          <w:szCs w:val="27"/>
        </w:rPr>
        <w:t>, с участием лица, привлекаемого к административной ответственности</w:t>
      </w:r>
      <w:r w:rsidRPr="00C006D4" w:rsidR="00906769">
        <w:rPr>
          <w:rFonts w:ascii="Times New Roman" w:hAnsi="Times New Roman" w:cs="Times New Roman"/>
          <w:szCs w:val="27"/>
        </w:rPr>
        <w:t xml:space="preserve"> –</w:t>
      </w:r>
      <w:r w:rsidRPr="00C006D4" w:rsidR="00FD44AC">
        <w:rPr>
          <w:rFonts w:ascii="Times New Roman" w:hAnsi="Times New Roman" w:cs="Times New Roman"/>
          <w:szCs w:val="27"/>
        </w:rPr>
        <w:t xml:space="preserve"> Добрина Р.Д., </w:t>
      </w:r>
      <w:r w:rsidRPr="00C006D4">
        <w:rPr>
          <w:rFonts w:ascii="Times New Roman" w:hAnsi="Times New Roman" w:cs="Times New Roman"/>
          <w:szCs w:val="27"/>
        </w:rPr>
        <w:t>дело об административном правонарушении в отношении:</w:t>
      </w:r>
    </w:p>
    <w:p w:rsidR="00C40CCD" w:rsidRPr="00C006D4" w:rsidP="009729E1">
      <w:pPr>
        <w:spacing w:after="0" w:line="240" w:lineRule="auto"/>
        <w:ind w:left="1665"/>
        <w:jc w:val="both"/>
        <w:rPr>
          <w:rFonts w:ascii="Times New Roman" w:hAnsi="Times New Roman" w:cs="Times New Roman"/>
          <w:szCs w:val="27"/>
        </w:rPr>
      </w:pPr>
      <w:r w:rsidRPr="00C006D4">
        <w:rPr>
          <w:rFonts w:ascii="Times New Roman" w:hAnsi="Times New Roman" w:cs="Times New Roman"/>
          <w:b/>
          <w:color w:val="000000" w:themeColor="text1"/>
          <w:szCs w:val="27"/>
        </w:rPr>
        <w:t xml:space="preserve">Добрина Романа Дмитриевича, </w:t>
      </w:r>
      <w:r w:rsidRPr="00C006D4" w:rsidR="00C006D4">
        <w:rPr>
          <w:rFonts w:ascii="Times New Roman" w:hAnsi="Times New Roman" w:cs="Times New Roman"/>
          <w:color w:val="000000" w:themeColor="text1"/>
          <w:szCs w:val="27"/>
        </w:rPr>
        <w:t>…..</w:t>
      </w:r>
      <w:r w:rsidRPr="00C006D4">
        <w:rPr>
          <w:rFonts w:ascii="Times New Roman" w:hAnsi="Times New Roman" w:cs="Times New Roman"/>
          <w:b/>
          <w:color w:val="000000" w:themeColor="text1"/>
          <w:szCs w:val="27"/>
        </w:rPr>
        <w:t xml:space="preserve"> </w:t>
      </w:r>
      <w:r w:rsidRPr="00C006D4" w:rsidR="005426C3">
        <w:rPr>
          <w:rFonts w:ascii="Times New Roman" w:hAnsi="Times New Roman" w:cs="Times New Roman"/>
          <w:color w:val="000000" w:themeColor="text1"/>
          <w:szCs w:val="27"/>
        </w:rPr>
        <w:t xml:space="preserve">года рождения, </w:t>
      </w:r>
      <w:r w:rsidRPr="00C006D4" w:rsidR="009729E1">
        <w:rPr>
          <w:rFonts w:ascii="Times New Roman" w:hAnsi="Times New Roman" w:cs="Times New Roman"/>
          <w:color w:val="000000" w:themeColor="text1"/>
          <w:szCs w:val="27"/>
        </w:rPr>
        <w:t>урожен</w:t>
      </w:r>
      <w:r w:rsidRPr="00C006D4" w:rsidR="00774610">
        <w:rPr>
          <w:rFonts w:ascii="Times New Roman" w:hAnsi="Times New Roman" w:cs="Times New Roman"/>
          <w:color w:val="000000" w:themeColor="text1"/>
          <w:szCs w:val="27"/>
        </w:rPr>
        <w:t>ца</w:t>
      </w:r>
      <w:r w:rsidRPr="00C006D4" w:rsidR="00906769">
        <w:rPr>
          <w:rFonts w:ascii="Times New Roman" w:hAnsi="Times New Roman" w:cs="Times New Roman"/>
          <w:color w:val="000000" w:themeColor="text1"/>
          <w:szCs w:val="27"/>
        </w:rPr>
        <w:t xml:space="preserve"> </w:t>
      </w:r>
      <w:r w:rsidRPr="00C006D4" w:rsidR="00C006D4">
        <w:rPr>
          <w:rFonts w:ascii="Times New Roman" w:hAnsi="Times New Roman" w:cs="Times New Roman"/>
          <w:color w:val="000000" w:themeColor="text1"/>
          <w:szCs w:val="27"/>
        </w:rPr>
        <w:t>…..</w:t>
      </w:r>
      <w:r w:rsidRPr="00C006D4">
        <w:rPr>
          <w:rFonts w:ascii="Times New Roman" w:hAnsi="Times New Roman" w:cs="Times New Roman"/>
          <w:color w:val="000000" w:themeColor="text1"/>
          <w:szCs w:val="27"/>
        </w:rPr>
        <w:t xml:space="preserve">, </w:t>
      </w:r>
      <w:r w:rsidRPr="00C006D4" w:rsidR="00994B6A">
        <w:rPr>
          <w:rFonts w:ascii="Times New Roman" w:hAnsi="Times New Roman" w:cs="Times New Roman"/>
          <w:color w:val="000000" w:themeColor="text1"/>
          <w:szCs w:val="27"/>
        </w:rPr>
        <w:t>граждан</w:t>
      </w:r>
      <w:r w:rsidRPr="00C006D4">
        <w:rPr>
          <w:rFonts w:ascii="Times New Roman" w:hAnsi="Times New Roman" w:cs="Times New Roman"/>
          <w:color w:val="000000" w:themeColor="text1"/>
          <w:szCs w:val="27"/>
        </w:rPr>
        <w:t>ина РФ</w:t>
      </w:r>
      <w:r w:rsidRPr="00C006D4" w:rsidR="00C957E5">
        <w:rPr>
          <w:rFonts w:ascii="Times New Roman" w:hAnsi="Times New Roman" w:cs="Times New Roman"/>
          <w:szCs w:val="27"/>
        </w:rPr>
        <w:t xml:space="preserve">, </w:t>
      </w:r>
      <w:r w:rsidRPr="00C006D4" w:rsidR="00ED757D">
        <w:rPr>
          <w:rFonts w:ascii="Times New Roman" w:hAnsi="Times New Roman" w:cs="Times New Roman"/>
          <w:szCs w:val="27"/>
        </w:rPr>
        <w:t>зарегистрирован</w:t>
      </w:r>
      <w:r w:rsidRPr="00C006D4">
        <w:rPr>
          <w:rFonts w:ascii="Times New Roman" w:hAnsi="Times New Roman" w:cs="Times New Roman"/>
          <w:szCs w:val="27"/>
        </w:rPr>
        <w:t>но</w:t>
      </w:r>
      <w:r w:rsidRPr="00C006D4" w:rsidR="00774610">
        <w:rPr>
          <w:rFonts w:ascii="Times New Roman" w:hAnsi="Times New Roman" w:cs="Times New Roman"/>
          <w:szCs w:val="27"/>
        </w:rPr>
        <w:t>го</w:t>
      </w:r>
      <w:r w:rsidRPr="00C006D4" w:rsidR="00493293">
        <w:rPr>
          <w:rFonts w:ascii="Times New Roman" w:hAnsi="Times New Roman" w:cs="Times New Roman"/>
          <w:szCs w:val="27"/>
        </w:rPr>
        <w:t xml:space="preserve"> </w:t>
      </w:r>
      <w:r w:rsidRPr="00C006D4" w:rsidR="00831222">
        <w:rPr>
          <w:rFonts w:ascii="Times New Roman" w:hAnsi="Times New Roman" w:cs="Times New Roman"/>
          <w:szCs w:val="27"/>
        </w:rPr>
        <w:t xml:space="preserve">по месту жительства </w:t>
      </w:r>
      <w:r w:rsidRPr="00C006D4" w:rsidR="000C4DF3">
        <w:rPr>
          <w:rFonts w:ascii="Times New Roman" w:hAnsi="Times New Roman" w:cs="Times New Roman"/>
          <w:szCs w:val="27"/>
        </w:rPr>
        <w:t xml:space="preserve">по адресу: </w:t>
      </w:r>
      <w:r w:rsidRPr="00C006D4" w:rsidR="00C006D4">
        <w:rPr>
          <w:rFonts w:ascii="Times New Roman" w:hAnsi="Times New Roman" w:cs="Times New Roman"/>
          <w:color w:val="000000" w:themeColor="text1"/>
          <w:szCs w:val="27"/>
        </w:rPr>
        <w:t>…..</w:t>
      </w:r>
      <w:r w:rsidRPr="00C006D4" w:rsidR="00273003">
        <w:rPr>
          <w:rFonts w:ascii="Times New Roman" w:hAnsi="Times New Roman" w:cs="Times New Roman"/>
          <w:szCs w:val="27"/>
        </w:rPr>
        <w:t>,</w:t>
      </w:r>
    </w:p>
    <w:p w:rsidR="009729E1" w:rsidRPr="00C006D4" w:rsidP="00C40CC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7"/>
        </w:rPr>
      </w:pPr>
      <w:r w:rsidRPr="00C006D4">
        <w:rPr>
          <w:rFonts w:ascii="Times New Roman" w:hAnsi="Times New Roman" w:cs="Times New Roman"/>
          <w:szCs w:val="27"/>
        </w:rPr>
        <w:t xml:space="preserve">в совершении </w:t>
      </w:r>
      <w:r w:rsidRPr="00C006D4" w:rsidR="00C40CCD">
        <w:rPr>
          <w:rFonts w:ascii="Times New Roman" w:hAnsi="Times New Roman" w:cs="Times New Roman"/>
          <w:szCs w:val="27"/>
        </w:rPr>
        <w:t xml:space="preserve">административного </w:t>
      </w:r>
      <w:r w:rsidRPr="00C006D4">
        <w:rPr>
          <w:rFonts w:ascii="Times New Roman" w:hAnsi="Times New Roman" w:cs="Times New Roman"/>
          <w:szCs w:val="27"/>
        </w:rPr>
        <w:t>п</w:t>
      </w:r>
      <w:r w:rsidRPr="00C006D4" w:rsidR="00C957E5">
        <w:rPr>
          <w:rFonts w:ascii="Times New Roman" w:hAnsi="Times New Roman" w:cs="Times New Roman"/>
          <w:szCs w:val="27"/>
        </w:rPr>
        <w:t xml:space="preserve">равонарушения, предусмотренного </w:t>
      </w:r>
      <w:r w:rsidRPr="00C006D4" w:rsidR="009B0505">
        <w:rPr>
          <w:rFonts w:ascii="Times New Roman" w:hAnsi="Times New Roman" w:cs="Times New Roman"/>
          <w:szCs w:val="27"/>
        </w:rPr>
        <w:t>ч.</w:t>
      </w:r>
      <w:r w:rsidRPr="00C006D4" w:rsidR="00C40CCD">
        <w:rPr>
          <w:rFonts w:ascii="Times New Roman" w:hAnsi="Times New Roman" w:cs="Times New Roman"/>
          <w:szCs w:val="27"/>
        </w:rPr>
        <w:t xml:space="preserve"> </w:t>
      </w:r>
      <w:r w:rsidRPr="00C006D4" w:rsidR="005E33E8">
        <w:rPr>
          <w:rFonts w:ascii="Times New Roman" w:hAnsi="Times New Roman" w:cs="Times New Roman"/>
          <w:szCs w:val="27"/>
        </w:rPr>
        <w:t>1</w:t>
      </w:r>
      <w:r w:rsidRPr="00C006D4" w:rsidR="00493293">
        <w:rPr>
          <w:rFonts w:ascii="Times New Roman" w:hAnsi="Times New Roman" w:cs="Times New Roman"/>
          <w:color w:val="0D0D0D" w:themeColor="text1" w:themeTint="F2"/>
          <w:szCs w:val="27"/>
        </w:rPr>
        <w:t xml:space="preserve"> </w:t>
      </w:r>
      <w:r w:rsidRPr="00C006D4" w:rsidR="00B15CB8">
        <w:rPr>
          <w:rFonts w:ascii="Times New Roman" w:hAnsi="Times New Roman" w:cs="Times New Roman"/>
          <w:color w:val="0D0D0D" w:themeColor="text1" w:themeTint="F2"/>
          <w:szCs w:val="27"/>
        </w:rPr>
        <w:t xml:space="preserve">               </w:t>
      </w:r>
      <w:r w:rsidRPr="00C006D4" w:rsidR="00493293">
        <w:rPr>
          <w:rFonts w:ascii="Times New Roman" w:hAnsi="Times New Roman" w:cs="Times New Roman"/>
          <w:color w:val="0D0D0D" w:themeColor="text1" w:themeTint="F2"/>
          <w:szCs w:val="27"/>
        </w:rPr>
        <w:t>ст.</w:t>
      </w:r>
      <w:r w:rsidRPr="00C006D4" w:rsidR="00B15CB8">
        <w:rPr>
          <w:rFonts w:ascii="Times New Roman" w:hAnsi="Times New Roman" w:cs="Times New Roman"/>
          <w:color w:val="0D0D0D" w:themeColor="text1" w:themeTint="F2"/>
          <w:szCs w:val="27"/>
        </w:rPr>
        <w:t xml:space="preserve"> </w:t>
      </w:r>
      <w:r w:rsidRPr="00C006D4" w:rsidR="00493293">
        <w:rPr>
          <w:rFonts w:ascii="Times New Roman" w:hAnsi="Times New Roman" w:cs="Times New Roman"/>
          <w:color w:val="0D0D0D" w:themeColor="text1" w:themeTint="F2"/>
          <w:szCs w:val="27"/>
        </w:rPr>
        <w:t>7</w:t>
      </w:r>
      <w:r w:rsidRPr="00C006D4" w:rsidR="005426C3">
        <w:rPr>
          <w:rFonts w:ascii="Times New Roman" w:hAnsi="Times New Roman" w:cs="Times New Roman"/>
          <w:color w:val="0D0D0D" w:themeColor="text1" w:themeTint="F2"/>
          <w:szCs w:val="27"/>
        </w:rPr>
        <w:t>.</w:t>
      </w:r>
      <w:r w:rsidRPr="00C006D4" w:rsidR="00493293">
        <w:rPr>
          <w:rFonts w:ascii="Times New Roman" w:hAnsi="Times New Roman" w:cs="Times New Roman"/>
          <w:color w:val="0D0D0D" w:themeColor="text1" w:themeTint="F2"/>
          <w:szCs w:val="27"/>
        </w:rPr>
        <w:t>2</w:t>
      </w:r>
      <w:r w:rsidRPr="00C006D4" w:rsidR="00A05D63">
        <w:rPr>
          <w:rFonts w:ascii="Times New Roman" w:hAnsi="Times New Roman" w:cs="Times New Roman"/>
          <w:color w:val="0D0D0D" w:themeColor="text1" w:themeTint="F2"/>
          <w:szCs w:val="27"/>
        </w:rPr>
        <w:t>7</w:t>
      </w:r>
      <w:r w:rsidRPr="00C006D4">
        <w:rPr>
          <w:rFonts w:ascii="Times New Roman" w:hAnsi="Times New Roman" w:cs="Times New Roman"/>
          <w:color w:val="0D0D0D" w:themeColor="text1" w:themeTint="F2"/>
          <w:szCs w:val="27"/>
        </w:rPr>
        <w:t xml:space="preserve"> Кодекса Российской Федерации об административных правонарушениях,</w:t>
      </w:r>
      <w:r w:rsidRPr="00C006D4" w:rsidR="00C40CCD">
        <w:rPr>
          <w:rFonts w:ascii="Times New Roman" w:hAnsi="Times New Roman" w:cs="Times New Roman"/>
          <w:color w:val="0D0D0D" w:themeColor="text1" w:themeTint="F2"/>
          <w:szCs w:val="27"/>
        </w:rPr>
        <w:t xml:space="preserve"> </w:t>
      </w:r>
    </w:p>
    <w:p w:rsidR="005426C3" w:rsidRPr="00C006D4" w:rsidP="007C5576">
      <w:pPr>
        <w:spacing w:after="0" w:line="240" w:lineRule="auto"/>
        <w:ind w:left="1665"/>
        <w:rPr>
          <w:rFonts w:ascii="Times New Roman" w:hAnsi="Times New Roman" w:cs="Times New Roman"/>
          <w:color w:val="000000" w:themeColor="text1"/>
          <w:szCs w:val="27"/>
        </w:rPr>
      </w:pPr>
      <w:r w:rsidRPr="00C006D4">
        <w:rPr>
          <w:rFonts w:ascii="Times New Roman" w:hAnsi="Times New Roman" w:cs="Times New Roman"/>
          <w:color w:val="000000" w:themeColor="text1"/>
          <w:szCs w:val="27"/>
        </w:rPr>
        <w:t xml:space="preserve">                    </w:t>
      </w:r>
      <w:r w:rsidRPr="00C006D4" w:rsidR="00760EBF">
        <w:rPr>
          <w:rFonts w:ascii="Times New Roman" w:hAnsi="Times New Roman" w:cs="Times New Roman"/>
          <w:color w:val="000000" w:themeColor="text1"/>
          <w:szCs w:val="27"/>
        </w:rPr>
        <w:t xml:space="preserve">      </w:t>
      </w:r>
      <w:r w:rsidRPr="00C006D4">
        <w:rPr>
          <w:rFonts w:ascii="Times New Roman" w:hAnsi="Times New Roman" w:cs="Times New Roman"/>
          <w:color w:val="000000" w:themeColor="text1"/>
          <w:szCs w:val="27"/>
        </w:rPr>
        <w:t xml:space="preserve">у с т а н о в и </w:t>
      </w:r>
      <w:r w:rsidRPr="00C006D4">
        <w:rPr>
          <w:rFonts w:ascii="Times New Roman" w:hAnsi="Times New Roman" w:cs="Times New Roman"/>
          <w:color w:val="000000" w:themeColor="text1"/>
          <w:szCs w:val="27"/>
        </w:rPr>
        <w:t>л</w:t>
      </w:r>
      <w:r w:rsidRPr="00C006D4">
        <w:rPr>
          <w:rFonts w:ascii="Times New Roman" w:hAnsi="Times New Roman" w:cs="Times New Roman"/>
          <w:color w:val="000000" w:themeColor="text1"/>
          <w:szCs w:val="27"/>
        </w:rPr>
        <w:t>:</w:t>
      </w:r>
    </w:p>
    <w:p w:rsidR="004F7DE0" w:rsidRPr="00C006D4" w:rsidP="007C5576">
      <w:pPr>
        <w:spacing w:after="0" w:line="240" w:lineRule="auto"/>
        <w:ind w:left="1665"/>
        <w:rPr>
          <w:rFonts w:ascii="Times New Roman" w:hAnsi="Times New Roman" w:cs="Times New Roman"/>
          <w:color w:val="000000" w:themeColor="text1"/>
          <w:szCs w:val="27"/>
        </w:rPr>
      </w:pPr>
    </w:p>
    <w:p w:rsidR="00493293" w:rsidRPr="00C006D4" w:rsidP="004F02A4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Cs w:val="27"/>
        </w:rPr>
      </w:pPr>
      <w:r w:rsidRPr="00C006D4">
        <w:rPr>
          <w:rFonts w:ascii="Times New Roman" w:hAnsi="Times New Roman" w:cs="Times New Roman"/>
          <w:color w:val="000000" w:themeColor="text1"/>
          <w:szCs w:val="27"/>
        </w:rPr>
        <w:tab/>
      </w:r>
      <w:r w:rsidRPr="00C006D4" w:rsidR="00831222">
        <w:rPr>
          <w:rFonts w:ascii="Times New Roman" w:hAnsi="Times New Roman" w:cs="Times New Roman"/>
          <w:color w:val="000000" w:themeColor="text1"/>
          <w:szCs w:val="27"/>
        </w:rPr>
        <w:t>Добрин</w:t>
      </w:r>
      <w:r w:rsidRPr="00C006D4" w:rsidR="00831222">
        <w:rPr>
          <w:rFonts w:ascii="Times New Roman" w:hAnsi="Times New Roman" w:cs="Times New Roman"/>
          <w:color w:val="000000" w:themeColor="text1"/>
          <w:szCs w:val="27"/>
        </w:rPr>
        <w:t xml:space="preserve"> Р.Д.,</w:t>
      </w:r>
      <w:r w:rsidRPr="00C006D4" w:rsidR="002E2CFC">
        <w:rPr>
          <w:rFonts w:ascii="Times New Roman" w:hAnsi="Times New Roman" w:cs="Times New Roman"/>
          <w:color w:val="000000" w:themeColor="text1"/>
          <w:szCs w:val="27"/>
        </w:rPr>
        <w:t xml:space="preserve"> </w:t>
      </w:r>
      <w:r w:rsidRPr="00C006D4" w:rsidR="00831222">
        <w:rPr>
          <w:rFonts w:ascii="Times New Roman" w:hAnsi="Times New Roman" w:cs="Times New Roman"/>
          <w:color w:val="000000" w:themeColor="text1"/>
          <w:szCs w:val="27"/>
        </w:rPr>
        <w:t>21</w:t>
      </w:r>
      <w:r w:rsidRPr="00C006D4" w:rsidR="00774610">
        <w:rPr>
          <w:rFonts w:ascii="Times New Roman" w:hAnsi="Times New Roman" w:cs="Times New Roman"/>
          <w:color w:val="000000" w:themeColor="text1"/>
          <w:szCs w:val="27"/>
        </w:rPr>
        <w:t>.0</w:t>
      </w:r>
      <w:r w:rsidRPr="00C006D4" w:rsidR="00831222">
        <w:rPr>
          <w:rFonts w:ascii="Times New Roman" w:hAnsi="Times New Roman" w:cs="Times New Roman"/>
          <w:color w:val="000000" w:themeColor="text1"/>
          <w:szCs w:val="27"/>
        </w:rPr>
        <w:t>3</w:t>
      </w:r>
      <w:r w:rsidRPr="00C006D4" w:rsidR="00774610">
        <w:rPr>
          <w:rFonts w:ascii="Times New Roman" w:hAnsi="Times New Roman" w:cs="Times New Roman"/>
          <w:color w:val="000000" w:themeColor="text1"/>
          <w:szCs w:val="27"/>
        </w:rPr>
        <w:t>.202</w:t>
      </w:r>
      <w:r w:rsidRPr="00C006D4" w:rsidR="00831222">
        <w:rPr>
          <w:rFonts w:ascii="Times New Roman" w:hAnsi="Times New Roman" w:cs="Times New Roman"/>
          <w:color w:val="000000" w:themeColor="text1"/>
          <w:szCs w:val="27"/>
        </w:rPr>
        <w:t>4</w:t>
      </w:r>
      <w:r w:rsidRPr="00C006D4" w:rsidR="00DC7B79">
        <w:rPr>
          <w:rFonts w:ascii="Times New Roman" w:hAnsi="Times New Roman" w:cs="Times New Roman"/>
          <w:color w:val="000000" w:themeColor="text1"/>
          <w:szCs w:val="27"/>
        </w:rPr>
        <w:t xml:space="preserve"> года</w:t>
      </w:r>
      <w:r w:rsidRPr="00C006D4" w:rsidR="009B0505">
        <w:rPr>
          <w:rFonts w:ascii="Times New Roman" w:hAnsi="Times New Roman" w:cs="Times New Roman"/>
          <w:color w:val="000000" w:themeColor="text1"/>
          <w:szCs w:val="27"/>
        </w:rPr>
        <w:t xml:space="preserve"> в </w:t>
      </w:r>
      <w:r w:rsidRPr="00C006D4" w:rsidR="00455CDA">
        <w:rPr>
          <w:rFonts w:ascii="Times New Roman" w:hAnsi="Times New Roman" w:cs="Times New Roman"/>
          <w:color w:val="000000" w:themeColor="text1"/>
          <w:szCs w:val="27"/>
        </w:rPr>
        <w:t>1</w:t>
      </w:r>
      <w:r w:rsidRPr="00C006D4" w:rsidR="00831222">
        <w:rPr>
          <w:rFonts w:ascii="Times New Roman" w:hAnsi="Times New Roman" w:cs="Times New Roman"/>
          <w:color w:val="000000" w:themeColor="text1"/>
          <w:szCs w:val="27"/>
        </w:rPr>
        <w:t>2</w:t>
      </w:r>
      <w:r w:rsidRPr="00C006D4" w:rsidR="00455CDA">
        <w:rPr>
          <w:rFonts w:ascii="Times New Roman" w:hAnsi="Times New Roman" w:cs="Times New Roman"/>
          <w:color w:val="000000" w:themeColor="text1"/>
          <w:szCs w:val="27"/>
        </w:rPr>
        <w:t xml:space="preserve"> </w:t>
      </w:r>
      <w:r w:rsidRPr="00C006D4" w:rsidR="009B0505">
        <w:rPr>
          <w:rFonts w:ascii="Times New Roman" w:hAnsi="Times New Roman" w:cs="Times New Roman"/>
          <w:color w:val="000000" w:themeColor="text1"/>
          <w:szCs w:val="27"/>
        </w:rPr>
        <w:t xml:space="preserve">час. </w:t>
      </w:r>
      <w:r w:rsidRPr="00C006D4" w:rsidR="00831222">
        <w:rPr>
          <w:rFonts w:ascii="Times New Roman" w:hAnsi="Times New Roman" w:cs="Times New Roman"/>
          <w:color w:val="000000" w:themeColor="text1"/>
          <w:szCs w:val="27"/>
        </w:rPr>
        <w:t>26</w:t>
      </w:r>
      <w:r w:rsidRPr="00C006D4" w:rsidR="00DC7B79">
        <w:rPr>
          <w:rFonts w:ascii="Times New Roman" w:hAnsi="Times New Roman" w:cs="Times New Roman"/>
          <w:color w:val="000000" w:themeColor="text1"/>
          <w:szCs w:val="27"/>
        </w:rPr>
        <w:t xml:space="preserve"> </w:t>
      </w:r>
      <w:r w:rsidRPr="00C006D4">
        <w:rPr>
          <w:rFonts w:ascii="Times New Roman" w:hAnsi="Times New Roman" w:cs="Times New Roman"/>
          <w:color w:val="000000" w:themeColor="text1"/>
          <w:szCs w:val="27"/>
        </w:rPr>
        <w:t xml:space="preserve">мин. </w:t>
      </w:r>
      <w:r w:rsidRPr="00C006D4" w:rsidR="00B35711">
        <w:rPr>
          <w:rFonts w:ascii="Times New Roman" w:hAnsi="Times New Roman" w:cs="Times New Roman"/>
          <w:color w:val="000000" w:themeColor="text1"/>
          <w:szCs w:val="27"/>
        </w:rPr>
        <w:t xml:space="preserve">в </w:t>
      </w:r>
      <w:r w:rsidRPr="00C006D4" w:rsidR="00C40CCD">
        <w:rPr>
          <w:rFonts w:ascii="Times New Roman" w:hAnsi="Times New Roman" w:cs="Times New Roman"/>
          <w:color w:val="000000" w:themeColor="text1"/>
          <w:szCs w:val="27"/>
        </w:rPr>
        <w:t>помещении магазина «</w:t>
      </w:r>
      <w:r w:rsidRPr="00C006D4" w:rsidR="00774610">
        <w:rPr>
          <w:rFonts w:ascii="Times New Roman" w:hAnsi="Times New Roman" w:cs="Times New Roman"/>
          <w:color w:val="000000" w:themeColor="text1"/>
          <w:szCs w:val="27"/>
        </w:rPr>
        <w:t>ПУД</w:t>
      </w:r>
      <w:r w:rsidRPr="00C006D4" w:rsidR="007A66A0">
        <w:rPr>
          <w:rFonts w:ascii="Times New Roman" w:hAnsi="Times New Roman" w:cs="Times New Roman"/>
          <w:color w:val="000000" w:themeColor="text1"/>
          <w:szCs w:val="27"/>
        </w:rPr>
        <w:t>» ТЦ «Палас</w:t>
      </w:r>
      <w:r w:rsidRPr="00C006D4" w:rsidR="00C40CCD">
        <w:rPr>
          <w:rFonts w:ascii="Times New Roman" w:hAnsi="Times New Roman" w:cs="Times New Roman"/>
          <w:color w:val="000000" w:themeColor="text1"/>
          <w:szCs w:val="27"/>
        </w:rPr>
        <w:t>», расположенного по адресу:</w:t>
      </w:r>
      <w:r w:rsidRPr="00C006D4" w:rsidR="00273003">
        <w:rPr>
          <w:rFonts w:ascii="Times New Roman" w:hAnsi="Times New Roman" w:cs="Times New Roman"/>
          <w:color w:val="000000" w:themeColor="text1"/>
          <w:szCs w:val="27"/>
        </w:rPr>
        <w:t xml:space="preserve"> </w:t>
      </w:r>
      <w:r w:rsidRPr="00C006D4" w:rsidR="00C006D4">
        <w:rPr>
          <w:rFonts w:ascii="Times New Roman" w:hAnsi="Times New Roman" w:cs="Times New Roman"/>
          <w:color w:val="000000" w:themeColor="text1"/>
          <w:szCs w:val="27"/>
        </w:rPr>
        <w:t>…..</w:t>
      </w:r>
      <w:r w:rsidRPr="00C006D4" w:rsidR="00774610">
        <w:rPr>
          <w:rFonts w:ascii="Times New Roman" w:hAnsi="Times New Roman" w:cs="Times New Roman"/>
          <w:szCs w:val="27"/>
        </w:rPr>
        <w:t>,</w:t>
      </w:r>
      <w:r w:rsidRPr="00C006D4">
        <w:rPr>
          <w:rFonts w:ascii="Times New Roman" w:hAnsi="Times New Roman" w:cs="Times New Roman"/>
          <w:szCs w:val="27"/>
        </w:rPr>
        <w:t xml:space="preserve"> </w:t>
      </w:r>
      <w:r w:rsidRPr="00C006D4" w:rsidR="002E2CFC">
        <w:rPr>
          <w:rFonts w:ascii="Times New Roman" w:hAnsi="Times New Roman" w:cs="Times New Roman"/>
          <w:szCs w:val="27"/>
        </w:rPr>
        <w:t xml:space="preserve">путем свободного доступа </w:t>
      </w:r>
      <w:r w:rsidRPr="00C006D4" w:rsidR="00774610">
        <w:rPr>
          <w:rFonts w:ascii="Times New Roman" w:hAnsi="Times New Roman" w:cs="Times New Roman"/>
          <w:szCs w:val="27"/>
        </w:rPr>
        <w:t xml:space="preserve">тайно похитил: </w:t>
      </w:r>
      <w:r w:rsidRPr="00C006D4" w:rsidR="00831222">
        <w:rPr>
          <w:rFonts w:ascii="Times New Roman" w:hAnsi="Times New Roman" w:cs="Times New Roman"/>
          <w:szCs w:val="27"/>
        </w:rPr>
        <w:t xml:space="preserve">настойку 0,7 л. </w:t>
      </w:r>
      <w:r w:rsidRPr="00C006D4" w:rsidR="00831222">
        <w:rPr>
          <w:rFonts w:ascii="Times New Roman" w:hAnsi="Times New Roman" w:cs="Times New Roman"/>
          <w:szCs w:val="27"/>
          <w:lang w:val="en-US"/>
        </w:rPr>
        <w:t>Totem</w:t>
      </w:r>
      <w:r w:rsidRPr="00C006D4" w:rsidR="00831222">
        <w:rPr>
          <w:rFonts w:ascii="Times New Roman" w:hAnsi="Times New Roman" w:cs="Times New Roman"/>
          <w:szCs w:val="27"/>
        </w:rPr>
        <w:t xml:space="preserve"> </w:t>
      </w:r>
      <w:r w:rsidRPr="00C006D4" w:rsidR="00831222">
        <w:rPr>
          <w:rFonts w:ascii="Times New Roman" w:hAnsi="Times New Roman" w:cs="Times New Roman"/>
          <w:szCs w:val="27"/>
          <w:lang w:val="en-US"/>
        </w:rPr>
        <w:t>Apple</w:t>
      </w:r>
      <w:r w:rsidRPr="00C006D4" w:rsidR="00831222">
        <w:rPr>
          <w:rFonts w:ascii="Times New Roman" w:hAnsi="Times New Roman" w:cs="Times New Roman"/>
          <w:szCs w:val="27"/>
        </w:rPr>
        <w:t xml:space="preserve"> полусладкую 35% </w:t>
      </w:r>
      <w:r w:rsidRPr="00C006D4" w:rsidR="00831222">
        <w:rPr>
          <w:rFonts w:ascii="Times New Roman" w:hAnsi="Times New Roman" w:cs="Times New Roman"/>
          <w:szCs w:val="27"/>
        </w:rPr>
        <w:t>ст</w:t>
      </w:r>
      <w:r w:rsidRPr="00C006D4" w:rsidR="00831222">
        <w:rPr>
          <w:rFonts w:ascii="Times New Roman" w:hAnsi="Times New Roman" w:cs="Times New Roman"/>
          <w:szCs w:val="27"/>
        </w:rPr>
        <w:t xml:space="preserve">/бут, </w:t>
      </w:r>
      <w:r w:rsidRPr="00C006D4" w:rsidR="00774610">
        <w:rPr>
          <w:rFonts w:ascii="Times New Roman" w:hAnsi="Times New Roman" w:cs="Times New Roman"/>
          <w:szCs w:val="27"/>
        </w:rPr>
        <w:t xml:space="preserve">в количестве 1 шт. стоимостью </w:t>
      </w:r>
      <w:r w:rsidRPr="00C006D4" w:rsidR="00831222">
        <w:rPr>
          <w:rFonts w:ascii="Times New Roman" w:hAnsi="Times New Roman" w:cs="Times New Roman"/>
          <w:szCs w:val="27"/>
        </w:rPr>
        <w:t xml:space="preserve">487,20 </w:t>
      </w:r>
      <w:r w:rsidRPr="00C006D4" w:rsidR="00600F09">
        <w:rPr>
          <w:rFonts w:ascii="Times New Roman" w:hAnsi="Times New Roman" w:cs="Times New Roman"/>
          <w:szCs w:val="27"/>
        </w:rPr>
        <w:t>руб. без НДС</w:t>
      </w:r>
      <w:r w:rsidRPr="00C006D4" w:rsidR="00F96268">
        <w:rPr>
          <w:rFonts w:ascii="Times New Roman" w:hAnsi="Times New Roman" w:cs="Times New Roman"/>
          <w:szCs w:val="27"/>
        </w:rPr>
        <w:t>,</w:t>
      </w:r>
      <w:r w:rsidRPr="00C006D4" w:rsidR="0028043C">
        <w:rPr>
          <w:rFonts w:ascii="Times New Roman" w:hAnsi="Times New Roman" w:cs="Times New Roman"/>
          <w:szCs w:val="27"/>
        </w:rPr>
        <w:t xml:space="preserve"> причинив ООО «</w:t>
      </w:r>
      <w:r w:rsidRPr="00C006D4" w:rsidR="00475840">
        <w:rPr>
          <w:rFonts w:ascii="Times New Roman" w:hAnsi="Times New Roman" w:cs="Times New Roman"/>
          <w:szCs w:val="27"/>
        </w:rPr>
        <w:t>ПУД</w:t>
      </w:r>
      <w:r w:rsidRPr="00C006D4" w:rsidR="0028043C">
        <w:rPr>
          <w:rFonts w:ascii="Times New Roman" w:hAnsi="Times New Roman" w:cs="Times New Roman"/>
          <w:szCs w:val="27"/>
        </w:rPr>
        <w:t>» материальный ущерб на сумму</w:t>
      </w:r>
      <w:r w:rsidRPr="00C006D4" w:rsidR="00475840">
        <w:rPr>
          <w:rFonts w:ascii="Times New Roman" w:hAnsi="Times New Roman" w:cs="Times New Roman"/>
          <w:szCs w:val="27"/>
        </w:rPr>
        <w:t xml:space="preserve"> </w:t>
      </w:r>
      <w:r w:rsidRPr="00C006D4" w:rsidR="00600F09">
        <w:rPr>
          <w:rFonts w:ascii="Times New Roman" w:hAnsi="Times New Roman" w:cs="Times New Roman"/>
          <w:szCs w:val="27"/>
        </w:rPr>
        <w:t>4</w:t>
      </w:r>
      <w:r w:rsidRPr="00C006D4" w:rsidR="00831222">
        <w:rPr>
          <w:rFonts w:ascii="Times New Roman" w:hAnsi="Times New Roman" w:cs="Times New Roman"/>
          <w:szCs w:val="27"/>
        </w:rPr>
        <w:t>87,20</w:t>
      </w:r>
      <w:r w:rsidRPr="00C006D4" w:rsidR="00475840">
        <w:rPr>
          <w:rFonts w:ascii="Times New Roman" w:hAnsi="Times New Roman" w:cs="Times New Roman"/>
          <w:szCs w:val="27"/>
        </w:rPr>
        <w:t xml:space="preserve"> руб</w:t>
      </w:r>
      <w:r w:rsidRPr="00C006D4" w:rsidR="0028043C">
        <w:rPr>
          <w:rFonts w:ascii="Times New Roman" w:hAnsi="Times New Roman" w:cs="Times New Roman"/>
          <w:szCs w:val="27"/>
        </w:rPr>
        <w:t>.</w:t>
      </w:r>
      <w:r w:rsidRPr="00C006D4" w:rsidR="00B15CB8">
        <w:rPr>
          <w:rFonts w:ascii="Times New Roman" w:hAnsi="Times New Roman" w:cs="Times New Roman"/>
          <w:szCs w:val="27"/>
        </w:rPr>
        <w:t>, чем совершил административное правонарушение, предусмотренное ч. 1 ст. 7.27 КоАП РФ.</w:t>
      </w:r>
      <w:r w:rsidRPr="00C006D4" w:rsidR="0028043C">
        <w:rPr>
          <w:rFonts w:ascii="Times New Roman" w:hAnsi="Times New Roman" w:cs="Times New Roman"/>
          <w:szCs w:val="27"/>
        </w:rPr>
        <w:t xml:space="preserve"> </w:t>
      </w:r>
      <w:r w:rsidRPr="00C006D4" w:rsidR="00795705">
        <w:rPr>
          <w:rFonts w:ascii="Times New Roman" w:hAnsi="Times New Roman" w:cs="Times New Roman"/>
          <w:szCs w:val="27"/>
        </w:rPr>
        <w:t xml:space="preserve"> </w:t>
      </w:r>
    </w:p>
    <w:p w:rsidR="00EE0CDD" w:rsidRPr="00C006D4" w:rsidP="00493293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7"/>
        </w:rPr>
      </w:pPr>
      <w:r w:rsidRPr="00C006D4">
        <w:rPr>
          <w:rFonts w:ascii="Times New Roman" w:hAnsi="Times New Roman" w:cs="Times New Roman"/>
          <w:szCs w:val="27"/>
        </w:rPr>
        <w:t xml:space="preserve">В судебном заседании </w:t>
      </w:r>
      <w:r w:rsidRPr="00C006D4" w:rsidR="00831222">
        <w:rPr>
          <w:rFonts w:ascii="Times New Roman" w:hAnsi="Times New Roman" w:cs="Times New Roman"/>
          <w:szCs w:val="27"/>
        </w:rPr>
        <w:t>Добрин</w:t>
      </w:r>
      <w:r w:rsidRPr="00C006D4" w:rsidR="00831222">
        <w:rPr>
          <w:rFonts w:ascii="Times New Roman" w:hAnsi="Times New Roman" w:cs="Times New Roman"/>
          <w:szCs w:val="27"/>
        </w:rPr>
        <w:t xml:space="preserve"> Р.Д. </w:t>
      </w:r>
      <w:r w:rsidRPr="00C006D4" w:rsidR="0028043C">
        <w:rPr>
          <w:rFonts w:ascii="Times New Roman" w:hAnsi="Times New Roman" w:cs="Times New Roman"/>
          <w:szCs w:val="27"/>
        </w:rPr>
        <w:t>вину признал, раскаял</w:t>
      </w:r>
      <w:r w:rsidRPr="00C006D4" w:rsidR="00475840">
        <w:rPr>
          <w:rFonts w:ascii="Times New Roman" w:hAnsi="Times New Roman" w:cs="Times New Roman"/>
          <w:szCs w:val="27"/>
        </w:rPr>
        <w:t>ся</w:t>
      </w:r>
      <w:r w:rsidRPr="00C006D4" w:rsidR="0028043C">
        <w:rPr>
          <w:rFonts w:ascii="Times New Roman" w:hAnsi="Times New Roman" w:cs="Times New Roman"/>
          <w:szCs w:val="27"/>
        </w:rPr>
        <w:t>.</w:t>
      </w:r>
      <w:r w:rsidRPr="00C006D4">
        <w:rPr>
          <w:rFonts w:ascii="Times New Roman" w:hAnsi="Times New Roman" w:cs="Times New Roman"/>
          <w:szCs w:val="27"/>
        </w:rPr>
        <w:t xml:space="preserve"> </w:t>
      </w:r>
    </w:p>
    <w:p w:rsidR="0028043C" w:rsidRPr="00C006D4" w:rsidP="00493293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7"/>
        </w:rPr>
      </w:pPr>
      <w:r w:rsidRPr="00C006D4">
        <w:rPr>
          <w:rFonts w:ascii="Times New Roman" w:hAnsi="Times New Roman" w:cs="Times New Roman"/>
          <w:szCs w:val="27"/>
        </w:rPr>
        <w:t>Потерпевший ООО «ПУД» явку своего законного представителя или защитника не обеспечил, о дате, месте и времени рассмотрения дела уведомлен надлежащим образом</w:t>
      </w:r>
      <w:r w:rsidRPr="00C006D4">
        <w:rPr>
          <w:rFonts w:ascii="Times New Roman" w:hAnsi="Times New Roman" w:cs="Times New Roman"/>
          <w:szCs w:val="27"/>
        </w:rPr>
        <w:t xml:space="preserve">.  </w:t>
      </w:r>
    </w:p>
    <w:p w:rsidR="00493293" w:rsidRPr="00C006D4" w:rsidP="00EE0CDD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7"/>
        </w:rPr>
      </w:pPr>
      <w:r w:rsidRPr="00C006D4">
        <w:rPr>
          <w:rFonts w:ascii="Times New Roman" w:hAnsi="Times New Roman" w:cs="Times New Roman"/>
          <w:szCs w:val="27"/>
        </w:rPr>
        <w:t>Ходатайств</w:t>
      </w:r>
      <w:r w:rsidRPr="00C006D4" w:rsidR="004F7DE0">
        <w:rPr>
          <w:rFonts w:ascii="Times New Roman" w:hAnsi="Times New Roman" w:cs="Times New Roman"/>
          <w:szCs w:val="27"/>
        </w:rPr>
        <w:t xml:space="preserve"> </w:t>
      </w:r>
      <w:r w:rsidRPr="00C006D4">
        <w:rPr>
          <w:rFonts w:ascii="Times New Roman" w:hAnsi="Times New Roman" w:cs="Times New Roman"/>
          <w:szCs w:val="27"/>
        </w:rPr>
        <w:t>об осуществлении процессуальных действий предусмотренных ст. 29.8 КоАП РФ, не заявлено.</w:t>
      </w:r>
      <w:r w:rsidRPr="00C006D4" w:rsidR="00EE0CDD">
        <w:rPr>
          <w:rFonts w:ascii="Times New Roman" w:hAnsi="Times New Roman" w:cs="Times New Roman"/>
          <w:szCs w:val="27"/>
        </w:rPr>
        <w:t xml:space="preserve"> </w:t>
      </w:r>
    </w:p>
    <w:p w:rsidR="00EE0CDD" w:rsidRPr="00C006D4" w:rsidP="00EE0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7"/>
        </w:rPr>
      </w:pPr>
      <w:r w:rsidRPr="00C006D4">
        <w:rPr>
          <w:rFonts w:ascii="Times New Roman" w:hAnsi="Times New Roman" w:cs="Times New Roman"/>
          <w:szCs w:val="27"/>
        </w:rPr>
        <w:t>Согласно ч. 1 ст.2.1.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0B40C5" w:rsidRPr="00C006D4" w:rsidP="000B40C5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7"/>
        </w:rPr>
      </w:pPr>
      <w:r w:rsidRPr="00C006D4">
        <w:rPr>
          <w:rFonts w:ascii="Times New Roman" w:eastAsia="Times New Roman" w:hAnsi="Times New Roman" w:cs="Times New Roman"/>
          <w:szCs w:val="27"/>
        </w:rPr>
        <w:t xml:space="preserve">В соответствии с ч. </w:t>
      </w:r>
      <w:r w:rsidRPr="00C006D4">
        <w:rPr>
          <w:rFonts w:ascii="Times New Roman" w:eastAsia="Times New Roman" w:hAnsi="Times New Roman" w:cs="Times New Roman"/>
          <w:szCs w:val="27"/>
        </w:rPr>
        <w:t>1</w:t>
      </w:r>
      <w:r w:rsidRPr="00C006D4">
        <w:rPr>
          <w:rFonts w:ascii="Times New Roman" w:eastAsia="Times New Roman" w:hAnsi="Times New Roman" w:cs="Times New Roman"/>
          <w:szCs w:val="27"/>
        </w:rPr>
        <w:t xml:space="preserve"> ст. 7.27 КоАП РФ административным правонарушением признается </w:t>
      </w:r>
      <w:r w:rsidRPr="00C006D4">
        <w:rPr>
          <w:rFonts w:ascii="Times New Roman" w:eastAsia="Times New Roman" w:hAnsi="Times New Roman" w:cs="Times New Roman"/>
          <w:szCs w:val="27"/>
        </w:rPr>
        <w:t>м</w:t>
      </w:r>
      <w:r w:rsidRPr="00C006D4">
        <w:rPr>
          <w:rFonts w:ascii="Times New Roman" w:hAnsi="Times New Roman" w:cs="Times New Roman"/>
          <w:szCs w:val="27"/>
        </w:rPr>
        <w:t xml:space="preserve">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</w:t>
      </w:r>
      <w:hyperlink r:id="rId4" w:history="1">
        <w:r w:rsidRPr="00C006D4">
          <w:rPr>
            <w:rFonts w:ascii="Times New Roman" w:hAnsi="Times New Roman" w:cs="Times New Roman"/>
            <w:color w:val="0000FF"/>
            <w:szCs w:val="27"/>
          </w:rPr>
          <w:t>частями второй</w:t>
        </w:r>
      </w:hyperlink>
      <w:r w:rsidRPr="00C006D4">
        <w:rPr>
          <w:rFonts w:ascii="Times New Roman" w:hAnsi="Times New Roman" w:cs="Times New Roman"/>
          <w:szCs w:val="27"/>
        </w:rPr>
        <w:t xml:space="preserve">, </w:t>
      </w:r>
      <w:hyperlink r:id="rId5" w:history="1">
        <w:r w:rsidRPr="00C006D4">
          <w:rPr>
            <w:rFonts w:ascii="Times New Roman" w:hAnsi="Times New Roman" w:cs="Times New Roman"/>
            <w:color w:val="0000FF"/>
            <w:szCs w:val="27"/>
          </w:rPr>
          <w:t>третьей</w:t>
        </w:r>
      </w:hyperlink>
      <w:r w:rsidRPr="00C006D4">
        <w:rPr>
          <w:rFonts w:ascii="Times New Roman" w:hAnsi="Times New Roman" w:cs="Times New Roman"/>
          <w:szCs w:val="27"/>
        </w:rPr>
        <w:t xml:space="preserve"> и </w:t>
      </w:r>
      <w:hyperlink r:id="rId6" w:history="1">
        <w:r w:rsidRPr="00C006D4">
          <w:rPr>
            <w:rFonts w:ascii="Times New Roman" w:hAnsi="Times New Roman" w:cs="Times New Roman"/>
            <w:color w:val="0000FF"/>
            <w:szCs w:val="27"/>
          </w:rPr>
          <w:t>четвертой статьи 158</w:t>
        </w:r>
      </w:hyperlink>
      <w:r w:rsidRPr="00C006D4">
        <w:rPr>
          <w:rFonts w:ascii="Times New Roman" w:hAnsi="Times New Roman" w:cs="Times New Roman"/>
          <w:szCs w:val="27"/>
        </w:rPr>
        <w:t xml:space="preserve">, </w:t>
      </w:r>
      <w:hyperlink r:id="rId7" w:history="1">
        <w:r w:rsidRPr="00C006D4">
          <w:rPr>
            <w:rFonts w:ascii="Times New Roman" w:hAnsi="Times New Roman" w:cs="Times New Roman"/>
            <w:color w:val="0000FF"/>
            <w:szCs w:val="27"/>
          </w:rPr>
          <w:t>статьей 158.1</w:t>
        </w:r>
      </w:hyperlink>
      <w:r w:rsidRPr="00C006D4">
        <w:rPr>
          <w:rFonts w:ascii="Times New Roman" w:hAnsi="Times New Roman" w:cs="Times New Roman"/>
          <w:szCs w:val="27"/>
        </w:rPr>
        <w:t xml:space="preserve">, </w:t>
      </w:r>
      <w:hyperlink r:id="rId8" w:history="1">
        <w:r w:rsidRPr="00C006D4">
          <w:rPr>
            <w:rFonts w:ascii="Times New Roman" w:hAnsi="Times New Roman" w:cs="Times New Roman"/>
            <w:color w:val="0000FF"/>
            <w:szCs w:val="27"/>
          </w:rPr>
          <w:t>частями второй</w:t>
        </w:r>
      </w:hyperlink>
      <w:r w:rsidRPr="00C006D4">
        <w:rPr>
          <w:rFonts w:ascii="Times New Roman" w:hAnsi="Times New Roman" w:cs="Times New Roman"/>
          <w:szCs w:val="27"/>
        </w:rPr>
        <w:t xml:space="preserve">, </w:t>
      </w:r>
      <w:hyperlink r:id="rId9" w:history="1">
        <w:r w:rsidRPr="00C006D4">
          <w:rPr>
            <w:rFonts w:ascii="Times New Roman" w:hAnsi="Times New Roman" w:cs="Times New Roman"/>
            <w:color w:val="0000FF"/>
            <w:szCs w:val="27"/>
          </w:rPr>
          <w:t>третьей</w:t>
        </w:r>
      </w:hyperlink>
      <w:r w:rsidRPr="00C006D4">
        <w:rPr>
          <w:rFonts w:ascii="Times New Roman" w:hAnsi="Times New Roman" w:cs="Times New Roman"/>
          <w:szCs w:val="27"/>
        </w:rPr>
        <w:t xml:space="preserve"> и </w:t>
      </w:r>
      <w:hyperlink r:id="rId10" w:history="1">
        <w:r w:rsidRPr="00C006D4">
          <w:rPr>
            <w:rFonts w:ascii="Times New Roman" w:hAnsi="Times New Roman" w:cs="Times New Roman"/>
            <w:color w:val="0000FF"/>
            <w:szCs w:val="27"/>
          </w:rPr>
          <w:t>четвертой статьи 159</w:t>
        </w:r>
      </w:hyperlink>
      <w:r w:rsidRPr="00C006D4">
        <w:rPr>
          <w:rFonts w:ascii="Times New Roman" w:hAnsi="Times New Roman" w:cs="Times New Roman"/>
          <w:szCs w:val="27"/>
        </w:rPr>
        <w:t xml:space="preserve">, </w:t>
      </w:r>
      <w:hyperlink r:id="rId11" w:history="1">
        <w:r w:rsidRPr="00C006D4">
          <w:rPr>
            <w:rFonts w:ascii="Times New Roman" w:hAnsi="Times New Roman" w:cs="Times New Roman"/>
            <w:color w:val="0000FF"/>
            <w:szCs w:val="27"/>
          </w:rPr>
          <w:t>частями второй</w:t>
        </w:r>
      </w:hyperlink>
      <w:r w:rsidRPr="00C006D4">
        <w:rPr>
          <w:rFonts w:ascii="Times New Roman" w:hAnsi="Times New Roman" w:cs="Times New Roman"/>
          <w:szCs w:val="27"/>
        </w:rPr>
        <w:t>,</w:t>
      </w:r>
      <w:r w:rsidRPr="00C006D4">
        <w:rPr>
          <w:rFonts w:ascii="Times New Roman" w:hAnsi="Times New Roman" w:cs="Times New Roman"/>
          <w:szCs w:val="27"/>
        </w:rPr>
        <w:t xml:space="preserve"> </w:t>
      </w:r>
      <w:hyperlink r:id="rId12" w:history="1">
        <w:r w:rsidRPr="00C006D4">
          <w:rPr>
            <w:rFonts w:ascii="Times New Roman" w:hAnsi="Times New Roman" w:cs="Times New Roman"/>
            <w:color w:val="0000FF"/>
            <w:szCs w:val="27"/>
          </w:rPr>
          <w:t>третьей</w:t>
        </w:r>
      </w:hyperlink>
      <w:r w:rsidRPr="00C006D4">
        <w:rPr>
          <w:rFonts w:ascii="Times New Roman" w:hAnsi="Times New Roman" w:cs="Times New Roman"/>
          <w:szCs w:val="27"/>
        </w:rPr>
        <w:t xml:space="preserve"> и </w:t>
      </w:r>
      <w:hyperlink r:id="rId13" w:history="1">
        <w:r w:rsidRPr="00C006D4">
          <w:rPr>
            <w:rFonts w:ascii="Times New Roman" w:hAnsi="Times New Roman" w:cs="Times New Roman"/>
            <w:color w:val="0000FF"/>
            <w:szCs w:val="27"/>
          </w:rPr>
          <w:t>четвертой статьи 159.1</w:t>
        </w:r>
      </w:hyperlink>
      <w:r w:rsidRPr="00C006D4">
        <w:rPr>
          <w:rFonts w:ascii="Times New Roman" w:hAnsi="Times New Roman" w:cs="Times New Roman"/>
          <w:szCs w:val="27"/>
        </w:rPr>
        <w:t xml:space="preserve">, </w:t>
      </w:r>
      <w:hyperlink r:id="rId14" w:history="1">
        <w:r w:rsidRPr="00C006D4">
          <w:rPr>
            <w:rFonts w:ascii="Times New Roman" w:hAnsi="Times New Roman" w:cs="Times New Roman"/>
            <w:color w:val="0000FF"/>
            <w:szCs w:val="27"/>
          </w:rPr>
          <w:t>частями второй</w:t>
        </w:r>
      </w:hyperlink>
      <w:r w:rsidRPr="00C006D4">
        <w:rPr>
          <w:rFonts w:ascii="Times New Roman" w:hAnsi="Times New Roman" w:cs="Times New Roman"/>
          <w:szCs w:val="27"/>
        </w:rPr>
        <w:t xml:space="preserve">, </w:t>
      </w:r>
      <w:hyperlink r:id="rId15" w:history="1">
        <w:r w:rsidRPr="00C006D4">
          <w:rPr>
            <w:rFonts w:ascii="Times New Roman" w:hAnsi="Times New Roman" w:cs="Times New Roman"/>
            <w:color w:val="0000FF"/>
            <w:szCs w:val="27"/>
          </w:rPr>
          <w:t>третьей</w:t>
        </w:r>
      </w:hyperlink>
      <w:r w:rsidRPr="00C006D4">
        <w:rPr>
          <w:rFonts w:ascii="Times New Roman" w:hAnsi="Times New Roman" w:cs="Times New Roman"/>
          <w:szCs w:val="27"/>
        </w:rPr>
        <w:t xml:space="preserve"> и </w:t>
      </w:r>
      <w:hyperlink r:id="rId16" w:history="1">
        <w:r w:rsidRPr="00C006D4">
          <w:rPr>
            <w:rFonts w:ascii="Times New Roman" w:hAnsi="Times New Roman" w:cs="Times New Roman"/>
            <w:color w:val="0000FF"/>
            <w:szCs w:val="27"/>
          </w:rPr>
          <w:t>четвертой статьи 159.2</w:t>
        </w:r>
      </w:hyperlink>
      <w:r w:rsidRPr="00C006D4">
        <w:rPr>
          <w:rFonts w:ascii="Times New Roman" w:hAnsi="Times New Roman" w:cs="Times New Roman"/>
          <w:szCs w:val="27"/>
        </w:rPr>
        <w:t xml:space="preserve">, </w:t>
      </w:r>
      <w:hyperlink r:id="rId17" w:history="1">
        <w:r w:rsidRPr="00C006D4">
          <w:rPr>
            <w:rFonts w:ascii="Times New Roman" w:hAnsi="Times New Roman" w:cs="Times New Roman"/>
            <w:color w:val="0000FF"/>
            <w:szCs w:val="27"/>
          </w:rPr>
          <w:t>частями второй</w:t>
        </w:r>
      </w:hyperlink>
      <w:r w:rsidRPr="00C006D4">
        <w:rPr>
          <w:rFonts w:ascii="Times New Roman" w:hAnsi="Times New Roman" w:cs="Times New Roman"/>
          <w:szCs w:val="27"/>
        </w:rPr>
        <w:t xml:space="preserve">, </w:t>
      </w:r>
      <w:hyperlink r:id="rId18" w:history="1">
        <w:r w:rsidRPr="00C006D4">
          <w:rPr>
            <w:rFonts w:ascii="Times New Roman" w:hAnsi="Times New Roman" w:cs="Times New Roman"/>
            <w:color w:val="0000FF"/>
            <w:szCs w:val="27"/>
          </w:rPr>
          <w:t>третьей</w:t>
        </w:r>
      </w:hyperlink>
      <w:r w:rsidRPr="00C006D4">
        <w:rPr>
          <w:rFonts w:ascii="Times New Roman" w:hAnsi="Times New Roman" w:cs="Times New Roman"/>
          <w:szCs w:val="27"/>
        </w:rPr>
        <w:t xml:space="preserve"> и </w:t>
      </w:r>
      <w:hyperlink r:id="rId19" w:history="1">
        <w:r w:rsidRPr="00C006D4">
          <w:rPr>
            <w:rFonts w:ascii="Times New Roman" w:hAnsi="Times New Roman" w:cs="Times New Roman"/>
            <w:color w:val="0000FF"/>
            <w:szCs w:val="27"/>
          </w:rPr>
          <w:t>четвертой статьи 159.3</w:t>
        </w:r>
      </w:hyperlink>
      <w:r w:rsidRPr="00C006D4">
        <w:rPr>
          <w:rFonts w:ascii="Times New Roman" w:hAnsi="Times New Roman" w:cs="Times New Roman"/>
          <w:szCs w:val="27"/>
        </w:rPr>
        <w:t xml:space="preserve">, </w:t>
      </w:r>
      <w:hyperlink r:id="rId20" w:history="1">
        <w:r w:rsidRPr="00C006D4">
          <w:rPr>
            <w:rFonts w:ascii="Times New Roman" w:hAnsi="Times New Roman" w:cs="Times New Roman"/>
            <w:color w:val="0000FF"/>
            <w:szCs w:val="27"/>
          </w:rPr>
          <w:t>частями второй</w:t>
        </w:r>
      </w:hyperlink>
      <w:r w:rsidRPr="00C006D4">
        <w:rPr>
          <w:rFonts w:ascii="Times New Roman" w:hAnsi="Times New Roman" w:cs="Times New Roman"/>
          <w:szCs w:val="27"/>
        </w:rPr>
        <w:t xml:space="preserve">, </w:t>
      </w:r>
      <w:hyperlink r:id="rId21" w:history="1">
        <w:r w:rsidRPr="00C006D4">
          <w:rPr>
            <w:rFonts w:ascii="Times New Roman" w:hAnsi="Times New Roman" w:cs="Times New Roman"/>
            <w:color w:val="0000FF"/>
            <w:szCs w:val="27"/>
          </w:rPr>
          <w:t>третьей</w:t>
        </w:r>
      </w:hyperlink>
      <w:r w:rsidRPr="00C006D4">
        <w:rPr>
          <w:rFonts w:ascii="Times New Roman" w:hAnsi="Times New Roman" w:cs="Times New Roman"/>
          <w:szCs w:val="27"/>
        </w:rPr>
        <w:t xml:space="preserve"> и </w:t>
      </w:r>
      <w:hyperlink r:id="rId22" w:history="1">
        <w:r w:rsidRPr="00C006D4">
          <w:rPr>
            <w:rFonts w:ascii="Times New Roman" w:hAnsi="Times New Roman" w:cs="Times New Roman"/>
            <w:color w:val="0000FF"/>
            <w:szCs w:val="27"/>
          </w:rPr>
          <w:t>четвертой статьи 159.5</w:t>
        </w:r>
      </w:hyperlink>
      <w:r w:rsidRPr="00C006D4">
        <w:rPr>
          <w:rFonts w:ascii="Times New Roman" w:hAnsi="Times New Roman" w:cs="Times New Roman"/>
          <w:szCs w:val="27"/>
        </w:rPr>
        <w:t xml:space="preserve">, </w:t>
      </w:r>
      <w:hyperlink r:id="rId23" w:history="1">
        <w:r w:rsidRPr="00C006D4">
          <w:rPr>
            <w:rFonts w:ascii="Times New Roman" w:hAnsi="Times New Roman" w:cs="Times New Roman"/>
            <w:color w:val="0000FF"/>
            <w:szCs w:val="27"/>
          </w:rPr>
          <w:t>частями второй</w:t>
        </w:r>
      </w:hyperlink>
      <w:r w:rsidRPr="00C006D4">
        <w:rPr>
          <w:rFonts w:ascii="Times New Roman" w:hAnsi="Times New Roman" w:cs="Times New Roman"/>
          <w:szCs w:val="27"/>
        </w:rPr>
        <w:t xml:space="preserve">, </w:t>
      </w:r>
      <w:hyperlink r:id="rId24" w:history="1">
        <w:r w:rsidRPr="00C006D4">
          <w:rPr>
            <w:rFonts w:ascii="Times New Roman" w:hAnsi="Times New Roman" w:cs="Times New Roman"/>
            <w:color w:val="0000FF"/>
            <w:szCs w:val="27"/>
          </w:rPr>
          <w:t>третьей</w:t>
        </w:r>
      </w:hyperlink>
      <w:r w:rsidRPr="00C006D4">
        <w:rPr>
          <w:rFonts w:ascii="Times New Roman" w:hAnsi="Times New Roman" w:cs="Times New Roman"/>
          <w:szCs w:val="27"/>
        </w:rPr>
        <w:t xml:space="preserve"> и </w:t>
      </w:r>
      <w:hyperlink r:id="rId25" w:history="1">
        <w:r w:rsidRPr="00C006D4">
          <w:rPr>
            <w:rFonts w:ascii="Times New Roman" w:hAnsi="Times New Roman" w:cs="Times New Roman"/>
            <w:color w:val="0000FF"/>
            <w:szCs w:val="27"/>
          </w:rPr>
          <w:t>четвертой статьи 159.6</w:t>
        </w:r>
      </w:hyperlink>
      <w:r w:rsidRPr="00C006D4">
        <w:rPr>
          <w:rFonts w:ascii="Times New Roman" w:hAnsi="Times New Roman" w:cs="Times New Roman"/>
          <w:szCs w:val="27"/>
        </w:rPr>
        <w:t xml:space="preserve"> и </w:t>
      </w:r>
      <w:hyperlink r:id="rId26" w:history="1">
        <w:r w:rsidRPr="00C006D4">
          <w:rPr>
            <w:rFonts w:ascii="Times New Roman" w:hAnsi="Times New Roman" w:cs="Times New Roman"/>
            <w:color w:val="0000FF"/>
            <w:szCs w:val="27"/>
          </w:rPr>
          <w:t>частями второй</w:t>
        </w:r>
      </w:hyperlink>
      <w:r w:rsidRPr="00C006D4">
        <w:rPr>
          <w:rFonts w:ascii="Times New Roman" w:hAnsi="Times New Roman" w:cs="Times New Roman"/>
          <w:szCs w:val="27"/>
        </w:rPr>
        <w:t xml:space="preserve"> и </w:t>
      </w:r>
      <w:hyperlink r:id="rId27" w:history="1">
        <w:r w:rsidRPr="00C006D4">
          <w:rPr>
            <w:rFonts w:ascii="Times New Roman" w:hAnsi="Times New Roman" w:cs="Times New Roman"/>
            <w:color w:val="0000FF"/>
            <w:szCs w:val="27"/>
          </w:rPr>
          <w:t>третьей статьи 160</w:t>
        </w:r>
      </w:hyperlink>
      <w:r w:rsidRPr="00C006D4">
        <w:rPr>
          <w:rFonts w:ascii="Times New Roman" w:hAnsi="Times New Roman" w:cs="Times New Roman"/>
          <w:szCs w:val="27"/>
        </w:rPr>
        <w:t xml:space="preserve"> Уголовного кодекса Российской Федерации, за исключением случаев, предусмотренных </w:t>
      </w:r>
      <w:hyperlink r:id="rId28" w:history="1">
        <w:r w:rsidRPr="00C006D4">
          <w:rPr>
            <w:rFonts w:ascii="Times New Roman" w:hAnsi="Times New Roman" w:cs="Times New Roman"/>
            <w:color w:val="0000FF"/>
            <w:szCs w:val="27"/>
          </w:rPr>
          <w:t>статьей 14.15.3</w:t>
        </w:r>
      </w:hyperlink>
      <w:r w:rsidRPr="00C006D4">
        <w:rPr>
          <w:rFonts w:ascii="Times New Roman" w:hAnsi="Times New Roman" w:cs="Times New Roman"/>
          <w:szCs w:val="27"/>
        </w:rPr>
        <w:t xml:space="preserve"> настоящего Кодекса. </w:t>
      </w:r>
    </w:p>
    <w:p w:rsidR="00493293" w:rsidRPr="00C006D4" w:rsidP="00493293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7"/>
          <w:shd w:val="clear" w:color="auto" w:fill="FFFFFF"/>
        </w:rPr>
      </w:pPr>
      <w:r w:rsidRPr="00C006D4">
        <w:rPr>
          <w:rFonts w:ascii="Times New Roman" w:hAnsi="Times New Roman" w:cs="Times New Roman"/>
          <w:szCs w:val="27"/>
        </w:rPr>
        <w:t>С</w:t>
      </w:r>
      <w:r w:rsidRPr="00C006D4">
        <w:rPr>
          <w:rFonts w:ascii="Times New Roman" w:hAnsi="Times New Roman" w:cs="Times New Roman"/>
          <w:szCs w:val="27"/>
        </w:rPr>
        <w:t xml:space="preserve">татьей 26.2 КоАП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493293" w:rsidRPr="00C006D4" w:rsidP="00493293">
      <w:pPr>
        <w:spacing w:after="0" w:line="240" w:lineRule="auto"/>
        <w:ind w:right="23" w:firstLine="709"/>
        <w:jc w:val="both"/>
        <w:rPr>
          <w:rFonts w:ascii="Times New Roman" w:hAnsi="Times New Roman" w:cs="Times New Roman"/>
          <w:szCs w:val="27"/>
        </w:rPr>
      </w:pPr>
      <w:r w:rsidRPr="00C006D4">
        <w:rPr>
          <w:rFonts w:ascii="Times New Roman" w:hAnsi="Times New Roman" w:cs="Times New Roman"/>
          <w:szCs w:val="27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493293" w:rsidRPr="00C006D4" w:rsidP="004932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Cs w:val="27"/>
        </w:rPr>
      </w:pPr>
      <w:r w:rsidRPr="00C006D4">
        <w:rPr>
          <w:rFonts w:ascii="Times New Roman" w:hAnsi="Times New Roman" w:cs="Times New Roman"/>
          <w:szCs w:val="27"/>
        </w:rP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C006D4">
        <w:rPr>
          <w:rFonts w:ascii="Times New Roman" w:hAnsi="Times New Roman" w:cs="Times New Roman"/>
          <w:szCs w:val="27"/>
        </w:rPr>
        <w:softHyphen/>
        <w:t xml:space="preserve">стороннем, полном и объективном исследовании всех доказательств дела в их совокупности. </w:t>
      </w:r>
    </w:p>
    <w:p w:rsidR="00FD4A12" w:rsidRPr="00C006D4" w:rsidP="004F7DE0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/>
          <w:szCs w:val="27"/>
        </w:rPr>
      </w:pPr>
      <w:r w:rsidRPr="00C006D4">
        <w:rPr>
          <w:rFonts w:ascii="Times New Roman" w:hAnsi="Times New Roman" w:cs="Times New Roman"/>
          <w:iCs/>
          <w:szCs w:val="27"/>
        </w:rPr>
        <w:t xml:space="preserve">Вина </w:t>
      </w:r>
      <w:r w:rsidRPr="00C006D4" w:rsidR="00831222">
        <w:rPr>
          <w:rFonts w:ascii="Times New Roman" w:hAnsi="Times New Roman" w:cs="Times New Roman"/>
          <w:iCs/>
          <w:szCs w:val="27"/>
        </w:rPr>
        <w:t xml:space="preserve">Добрина Р.Д. </w:t>
      </w:r>
      <w:r w:rsidRPr="00C006D4" w:rsidR="0028043C">
        <w:rPr>
          <w:rFonts w:ascii="Times New Roman" w:hAnsi="Times New Roman" w:cs="Times New Roman"/>
          <w:iCs/>
          <w:szCs w:val="27"/>
        </w:rPr>
        <w:t>в</w:t>
      </w:r>
      <w:r w:rsidRPr="00C006D4">
        <w:rPr>
          <w:rFonts w:ascii="Times New Roman" w:hAnsi="Times New Roman" w:cs="Times New Roman"/>
          <w:iCs/>
          <w:szCs w:val="27"/>
        </w:rPr>
        <w:t xml:space="preserve"> совершении административного правонарушения, предусмотренного ч. </w:t>
      </w:r>
      <w:r w:rsidRPr="00C006D4" w:rsidR="000B40C5">
        <w:rPr>
          <w:rFonts w:ascii="Times New Roman" w:hAnsi="Times New Roman" w:cs="Times New Roman"/>
          <w:iCs/>
          <w:szCs w:val="27"/>
        </w:rPr>
        <w:t>1</w:t>
      </w:r>
      <w:r w:rsidRPr="00C006D4">
        <w:rPr>
          <w:rFonts w:ascii="Times New Roman" w:hAnsi="Times New Roman" w:cs="Times New Roman"/>
          <w:iCs/>
          <w:szCs w:val="27"/>
        </w:rPr>
        <w:t xml:space="preserve"> ст. 7.27 КоАП РФ, полностью подтверждается </w:t>
      </w:r>
      <w:r w:rsidRPr="00C006D4" w:rsidR="000B40C5">
        <w:rPr>
          <w:rFonts w:ascii="Times New Roman" w:hAnsi="Times New Roman" w:cs="Times New Roman"/>
          <w:iCs/>
          <w:szCs w:val="27"/>
        </w:rPr>
        <w:t xml:space="preserve">совокупностью </w:t>
      </w:r>
      <w:r w:rsidRPr="00C006D4">
        <w:rPr>
          <w:rFonts w:ascii="Times New Roman" w:hAnsi="Times New Roman" w:cs="Times New Roman"/>
          <w:iCs/>
          <w:szCs w:val="27"/>
        </w:rPr>
        <w:t>исследованны</w:t>
      </w:r>
      <w:r w:rsidRPr="00C006D4" w:rsidR="000B40C5">
        <w:rPr>
          <w:rFonts w:ascii="Times New Roman" w:hAnsi="Times New Roman" w:cs="Times New Roman"/>
          <w:iCs/>
          <w:szCs w:val="27"/>
        </w:rPr>
        <w:t xml:space="preserve">х в судебном заседании доказательств, </w:t>
      </w:r>
      <w:r w:rsidRPr="00C006D4">
        <w:rPr>
          <w:rFonts w:ascii="Times New Roman" w:hAnsi="Times New Roman" w:cs="Times New Roman"/>
          <w:iCs/>
          <w:szCs w:val="27"/>
        </w:rPr>
        <w:t>а именно:</w:t>
      </w:r>
      <w:r w:rsidRPr="00C006D4" w:rsidR="004F7DE0">
        <w:rPr>
          <w:rFonts w:ascii="Times New Roman" w:hAnsi="Times New Roman" w:cs="Times New Roman"/>
          <w:iCs/>
          <w:szCs w:val="27"/>
        </w:rPr>
        <w:t xml:space="preserve"> </w:t>
      </w:r>
      <w:r w:rsidRPr="00C006D4">
        <w:rPr>
          <w:rFonts w:ascii="Times New Roman" w:hAnsi="Times New Roman" w:cs="Times New Roman"/>
          <w:color w:val="000000"/>
          <w:szCs w:val="27"/>
        </w:rPr>
        <w:t xml:space="preserve">протоколом </w:t>
      </w:r>
      <w:r w:rsidRPr="00C006D4" w:rsidR="004E0074">
        <w:rPr>
          <w:rFonts w:ascii="Times New Roman" w:hAnsi="Times New Roman" w:cs="Times New Roman"/>
          <w:color w:val="000000"/>
          <w:szCs w:val="27"/>
        </w:rPr>
        <w:t xml:space="preserve">82 01 № </w:t>
      </w:r>
      <w:r w:rsidRPr="00C006D4" w:rsidR="00831222">
        <w:rPr>
          <w:rFonts w:ascii="Times New Roman" w:hAnsi="Times New Roman" w:cs="Times New Roman"/>
          <w:color w:val="000000"/>
          <w:szCs w:val="27"/>
        </w:rPr>
        <w:t>177018</w:t>
      </w:r>
      <w:r w:rsidRPr="00C006D4" w:rsidR="004E0074">
        <w:rPr>
          <w:rFonts w:ascii="Times New Roman" w:hAnsi="Times New Roman" w:cs="Times New Roman"/>
          <w:color w:val="000000"/>
          <w:szCs w:val="27"/>
        </w:rPr>
        <w:t xml:space="preserve"> </w:t>
      </w:r>
      <w:r w:rsidRPr="00C006D4">
        <w:rPr>
          <w:rFonts w:ascii="Times New Roman" w:hAnsi="Times New Roman" w:cs="Times New Roman"/>
          <w:color w:val="000000"/>
          <w:szCs w:val="27"/>
        </w:rPr>
        <w:t xml:space="preserve">об административном правонарушении </w:t>
      </w:r>
      <w:r w:rsidRPr="00C006D4" w:rsidR="004F7DE0">
        <w:rPr>
          <w:rFonts w:ascii="Times New Roman" w:hAnsi="Times New Roman" w:cs="Times New Roman"/>
          <w:color w:val="000000"/>
          <w:szCs w:val="27"/>
        </w:rPr>
        <w:t xml:space="preserve">от </w:t>
      </w:r>
      <w:r w:rsidRPr="00C006D4" w:rsidR="00831222">
        <w:rPr>
          <w:rFonts w:ascii="Times New Roman" w:hAnsi="Times New Roman" w:cs="Times New Roman"/>
          <w:color w:val="000000"/>
          <w:szCs w:val="27"/>
        </w:rPr>
        <w:t>21</w:t>
      </w:r>
      <w:r w:rsidRPr="00C006D4" w:rsidR="004E0074">
        <w:rPr>
          <w:rFonts w:ascii="Times New Roman" w:hAnsi="Times New Roman" w:cs="Times New Roman"/>
          <w:color w:val="FF0000"/>
          <w:szCs w:val="27"/>
        </w:rPr>
        <w:t>.0</w:t>
      </w:r>
      <w:r w:rsidRPr="00C006D4" w:rsidR="00831222">
        <w:rPr>
          <w:rFonts w:ascii="Times New Roman" w:hAnsi="Times New Roman" w:cs="Times New Roman"/>
          <w:color w:val="FF0000"/>
          <w:szCs w:val="27"/>
        </w:rPr>
        <w:t>3</w:t>
      </w:r>
      <w:r w:rsidRPr="00C006D4" w:rsidR="004E0074">
        <w:rPr>
          <w:rFonts w:ascii="Times New Roman" w:hAnsi="Times New Roman" w:cs="Times New Roman"/>
          <w:color w:val="FF0000"/>
          <w:szCs w:val="27"/>
        </w:rPr>
        <w:t>.202</w:t>
      </w:r>
      <w:r w:rsidRPr="00C006D4" w:rsidR="00831222">
        <w:rPr>
          <w:rFonts w:ascii="Times New Roman" w:hAnsi="Times New Roman" w:cs="Times New Roman"/>
          <w:color w:val="FF0000"/>
          <w:szCs w:val="27"/>
        </w:rPr>
        <w:t>4</w:t>
      </w:r>
      <w:r w:rsidRPr="00C006D4">
        <w:rPr>
          <w:rFonts w:ascii="Times New Roman" w:hAnsi="Times New Roman" w:cs="Times New Roman"/>
          <w:color w:val="000000"/>
          <w:szCs w:val="27"/>
        </w:rPr>
        <w:t xml:space="preserve"> года (</w:t>
      </w:r>
      <w:r w:rsidRPr="00C006D4">
        <w:rPr>
          <w:rFonts w:ascii="Times New Roman" w:hAnsi="Times New Roman" w:cs="Times New Roman"/>
          <w:color w:val="000000"/>
          <w:szCs w:val="27"/>
        </w:rPr>
        <w:t>л.д</w:t>
      </w:r>
      <w:r w:rsidRPr="00C006D4">
        <w:rPr>
          <w:rFonts w:ascii="Times New Roman" w:hAnsi="Times New Roman" w:cs="Times New Roman"/>
          <w:color w:val="000000"/>
          <w:szCs w:val="27"/>
        </w:rPr>
        <w:t xml:space="preserve">. 1), </w:t>
      </w:r>
      <w:r w:rsidRPr="00C006D4" w:rsidR="00831222">
        <w:rPr>
          <w:rFonts w:ascii="Times New Roman" w:hAnsi="Times New Roman" w:cs="Times New Roman"/>
          <w:color w:val="000000"/>
          <w:szCs w:val="27"/>
        </w:rPr>
        <w:t>протоколом 82 10 № 005714 об административном задержании от 21.03.2024 г. (л.д.2), заявлением представителя ООО «ПУД» от 21.03.2021 г</w:t>
      </w:r>
      <w:r w:rsidRPr="00C006D4" w:rsidR="00831222">
        <w:rPr>
          <w:rFonts w:ascii="Times New Roman" w:hAnsi="Times New Roman" w:cs="Times New Roman"/>
          <w:color w:val="000000"/>
          <w:szCs w:val="27"/>
        </w:rPr>
        <w:t>.(</w:t>
      </w:r>
      <w:r w:rsidRPr="00C006D4" w:rsidR="00831222">
        <w:rPr>
          <w:rFonts w:ascii="Times New Roman" w:hAnsi="Times New Roman" w:cs="Times New Roman"/>
          <w:color w:val="000000"/>
          <w:szCs w:val="27"/>
        </w:rPr>
        <w:t xml:space="preserve">л.д.3), объяснениями свидетелей </w:t>
      </w:r>
      <w:r w:rsidRPr="00C006D4" w:rsidR="00831222">
        <w:rPr>
          <w:rFonts w:ascii="Times New Roman" w:hAnsi="Times New Roman" w:cs="Times New Roman"/>
          <w:color w:val="000000"/>
          <w:szCs w:val="27"/>
        </w:rPr>
        <w:t>Чулах</w:t>
      </w:r>
      <w:r w:rsidRPr="00C006D4" w:rsidR="00831222">
        <w:rPr>
          <w:rFonts w:ascii="Times New Roman" w:hAnsi="Times New Roman" w:cs="Times New Roman"/>
          <w:color w:val="000000"/>
          <w:szCs w:val="27"/>
        </w:rPr>
        <w:t xml:space="preserve"> Э.С., Ерша О.В. от 21.03.2024 г. (л.д.4,5), </w:t>
      </w:r>
      <w:r w:rsidRPr="00C006D4" w:rsidR="00D01E0B">
        <w:rPr>
          <w:rFonts w:ascii="Times New Roman" w:hAnsi="Times New Roman" w:cs="Times New Roman"/>
          <w:color w:val="000000"/>
          <w:szCs w:val="27"/>
        </w:rPr>
        <w:t>письменным</w:t>
      </w:r>
      <w:r w:rsidRPr="00C006D4" w:rsidR="004E0074">
        <w:rPr>
          <w:rFonts w:ascii="Times New Roman" w:hAnsi="Times New Roman" w:cs="Times New Roman"/>
          <w:color w:val="000000"/>
          <w:szCs w:val="27"/>
        </w:rPr>
        <w:t>и</w:t>
      </w:r>
      <w:r w:rsidRPr="00C006D4" w:rsidR="00D01E0B">
        <w:rPr>
          <w:rFonts w:ascii="Times New Roman" w:hAnsi="Times New Roman" w:cs="Times New Roman"/>
          <w:color w:val="000000"/>
          <w:szCs w:val="27"/>
        </w:rPr>
        <w:t xml:space="preserve"> </w:t>
      </w:r>
      <w:r w:rsidRPr="00C006D4" w:rsidR="00D01E0B">
        <w:rPr>
          <w:rFonts w:ascii="Times New Roman" w:hAnsi="Times New Roman" w:cs="Times New Roman"/>
          <w:color w:val="000000"/>
          <w:szCs w:val="27"/>
        </w:rPr>
        <w:t>объяснени</w:t>
      </w:r>
      <w:r w:rsidRPr="00C006D4" w:rsidR="004E0074">
        <w:rPr>
          <w:rFonts w:ascii="Times New Roman" w:hAnsi="Times New Roman" w:cs="Times New Roman"/>
          <w:color w:val="000000"/>
          <w:szCs w:val="27"/>
        </w:rPr>
        <w:t>ями</w:t>
      </w:r>
      <w:r w:rsidRPr="00C006D4" w:rsidR="00D01E0B">
        <w:rPr>
          <w:rFonts w:ascii="Times New Roman" w:hAnsi="Times New Roman" w:cs="Times New Roman"/>
          <w:color w:val="000000"/>
          <w:szCs w:val="27"/>
        </w:rPr>
        <w:t xml:space="preserve"> </w:t>
      </w:r>
      <w:r w:rsidRPr="00C006D4" w:rsidR="00831222">
        <w:rPr>
          <w:rFonts w:ascii="Times New Roman" w:hAnsi="Times New Roman" w:cs="Times New Roman"/>
          <w:color w:val="000000"/>
          <w:szCs w:val="27"/>
        </w:rPr>
        <w:t xml:space="preserve">Добрина Р.Д. </w:t>
      </w:r>
      <w:r w:rsidRPr="00C006D4" w:rsidR="004E0074">
        <w:rPr>
          <w:rFonts w:ascii="Times New Roman" w:hAnsi="Times New Roman" w:cs="Times New Roman"/>
          <w:color w:val="000000"/>
          <w:szCs w:val="27"/>
        </w:rPr>
        <w:t>(</w:t>
      </w:r>
      <w:r w:rsidRPr="00C006D4" w:rsidR="004E0074">
        <w:rPr>
          <w:rFonts w:ascii="Times New Roman" w:hAnsi="Times New Roman" w:cs="Times New Roman"/>
          <w:color w:val="000000"/>
          <w:szCs w:val="27"/>
        </w:rPr>
        <w:t>л.д</w:t>
      </w:r>
      <w:r w:rsidRPr="00C006D4" w:rsidR="004E0074">
        <w:rPr>
          <w:rFonts w:ascii="Times New Roman" w:hAnsi="Times New Roman" w:cs="Times New Roman"/>
          <w:color w:val="000000"/>
          <w:szCs w:val="27"/>
        </w:rPr>
        <w:t xml:space="preserve">. </w:t>
      </w:r>
      <w:r w:rsidRPr="00C006D4" w:rsidR="00831222">
        <w:rPr>
          <w:rFonts w:ascii="Times New Roman" w:hAnsi="Times New Roman" w:cs="Times New Roman"/>
          <w:color w:val="000000"/>
          <w:szCs w:val="27"/>
        </w:rPr>
        <w:t>7</w:t>
      </w:r>
      <w:r w:rsidRPr="00C006D4" w:rsidR="004E0074">
        <w:rPr>
          <w:rFonts w:ascii="Times New Roman" w:hAnsi="Times New Roman" w:cs="Times New Roman"/>
          <w:color w:val="000000"/>
          <w:szCs w:val="27"/>
        </w:rPr>
        <w:t xml:space="preserve">), </w:t>
      </w:r>
      <w:r w:rsidRPr="00C006D4" w:rsidR="008E37A6">
        <w:rPr>
          <w:rFonts w:ascii="Times New Roman" w:hAnsi="Times New Roman" w:cs="Times New Roman"/>
          <w:color w:val="000000"/>
          <w:szCs w:val="27"/>
        </w:rPr>
        <w:t xml:space="preserve">справкой о стоимости похищенного имущества от </w:t>
      </w:r>
      <w:r w:rsidRPr="00C006D4" w:rsidR="00795705">
        <w:rPr>
          <w:rFonts w:ascii="Times New Roman" w:hAnsi="Times New Roman" w:cs="Times New Roman"/>
          <w:color w:val="000000"/>
          <w:szCs w:val="27"/>
        </w:rPr>
        <w:t>21</w:t>
      </w:r>
      <w:r w:rsidRPr="00C006D4" w:rsidR="008E37A6">
        <w:rPr>
          <w:rFonts w:ascii="Times New Roman" w:hAnsi="Times New Roman" w:cs="Times New Roman"/>
          <w:color w:val="000000"/>
          <w:szCs w:val="27"/>
        </w:rPr>
        <w:t>.0</w:t>
      </w:r>
      <w:r w:rsidRPr="00C006D4" w:rsidR="00795705">
        <w:rPr>
          <w:rFonts w:ascii="Times New Roman" w:hAnsi="Times New Roman" w:cs="Times New Roman"/>
          <w:color w:val="000000"/>
          <w:szCs w:val="27"/>
        </w:rPr>
        <w:t>3</w:t>
      </w:r>
      <w:r w:rsidRPr="00C006D4" w:rsidR="008E37A6">
        <w:rPr>
          <w:rFonts w:ascii="Times New Roman" w:hAnsi="Times New Roman" w:cs="Times New Roman"/>
          <w:color w:val="000000"/>
          <w:szCs w:val="27"/>
        </w:rPr>
        <w:t>.202</w:t>
      </w:r>
      <w:r w:rsidRPr="00C006D4" w:rsidR="00795705">
        <w:rPr>
          <w:rFonts w:ascii="Times New Roman" w:hAnsi="Times New Roman" w:cs="Times New Roman"/>
          <w:color w:val="000000"/>
          <w:szCs w:val="27"/>
        </w:rPr>
        <w:t>4</w:t>
      </w:r>
      <w:r w:rsidRPr="00C006D4" w:rsidR="008E37A6">
        <w:rPr>
          <w:rFonts w:ascii="Times New Roman" w:hAnsi="Times New Roman" w:cs="Times New Roman"/>
          <w:color w:val="000000"/>
          <w:szCs w:val="27"/>
        </w:rPr>
        <w:t xml:space="preserve"> г. (л.д.</w:t>
      </w:r>
      <w:r w:rsidRPr="00C006D4" w:rsidR="00795705">
        <w:rPr>
          <w:rFonts w:ascii="Times New Roman" w:hAnsi="Times New Roman" w:cs="Times New Roman"/>
          <w:color w:val="000000"/>
          <w:szCs w:val="27"/>
        </w:rPr>
        <w:t>10</w:t>
      </w:r>
      <w:r w:rsidRPr="00C006D4" w:rsidR="008E37A6">
        <w:rPr>
          <w:rFonts w:ascii="Times New Roman" w:hAnsi="Times New Roman" w:cs="Times New Roman"/>
          <w:color w:val="000000"/>
          <w:szCs w:val="27"/>
        </w:rPr>
        <w:t>),</w:t>
      </w:r>
      <w:r w:rsidRPr="00C006D4" w:rsidR="004E0074">
        <w:rPr>
          <w:rFonts w:ascii="Times New Roman" w:hAnsi="Times New Roman" w:cs="Times New Roman"/>
          <w:color w:val="000000"/>
          <w:szCs w:val="27"/>
        </w:rPr>
        <w:t xml:space="preserve"> </w:t>
      </w:r>
      <w:r w:rsidRPr="00C006D4" w:rsidR="00947C1F">
        <w:rPr>
          <w:rFonts w:ascii="Times New Roman" w:hAnsi="Times New Roman" w:cs="Times New Roman"/>
          <w:color w:val="000000"/>
          <w:szCs w:val="27"/>
        </w:rPr>
        <w:t xml:space="preserve">и иными доказательствами. </w:t>
      </w:r>
      <w:r w:rsidRPr="00C006D4" w:rsidR="00D01E0B">
        <w:rPr>
          <w:rFonts w:ascii="Times New Roman" w:hAnsi="Times New Roman" w:cs="Times New Roman"/>
          <w:color w:val="000000"/>
          <w:szCs w:val="27"/>
        </w:rPr>
        <w:t xml:space="preserve"> </w:t>
      </w:r>
    </w:p>
    <w:p w:rsidR="00493293" w:rsidRPr="00C006D4" w:rsidP="00493293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/>
          <w:szCs w:val="27"/>
        </w:rPr>
      </w:pPr>
      <w:r w:rsidRPr="00C006D4">
        <w:rPr>
          <w:rFonts w:ascii="Times New Roman" w:hAnsi="Times New Roman" w:cs="Times New Roman"/>
          <w:color w:val="000000"/>
          <w:szCs w:val="27"/>
        </w:rPr>
        <w:t>О</w:t>
      </w:r>
      <w:r w:rsidRPr="00C006D4">
        <w:rPr>
          <w:rFonts w:ascii="Times New Roman" w:hAnsi="Times New Roman" w:cs="Times New Roman"/>
          <w:color w:val="000000"/>
          <w:szCs w:val="27"/>
        </w:rPr>
        <w:t xml:space="preserve">ценив все собранные и исследованные по делу доказательства в их совокупности, в том числе на предмет относимости и допустимости, установив фактические обстоятельства дела, суд приходит к обоснованному выводу о виновности </w:t>
      </w:r>
      <w:r w:rsidRPr="00C006D4" w:rsidR="00795705">
        <w:rPr>
          <w:rFonts w:ascii="Times New Roman" w:hAnsi="Times New Roman" w:cs="Times New Roman"/>
          <w:color w:val="000000"/>
          <w:szCs w:val="27"/>
        </w:rPr>
        <w:t>Добрина Р.Д.</w:t>
      </w:r>
      <w:r w:rsidRPr="00C006D4">
        <w:rPr>
          <w:rFonts w:ascii="Times New Roman" w:hAnsi="Times New Roman" w:cs="Times New Roman"/>
          <w:color w:val="000000"/>
          <w:szCs w:val="27"/>
        </w:rPr>
        <w:t xml:space="preserve"> в совершении административного правонарушения, предусмотренного ч. </w:t>
      </w:r>
      <w:r w:rsidRPr="00C006D4" w:rsidR="000A6B65">
        <w:rPr>
          <w:rFonts w:ascii="Times New Roman" w:hAnsi="Times New Roman" w:cs="Times New Roman"/>
          <w:color w:val="000000"/>
          <w:szCs w:val="27"/>
        </w:rPr>
        <w:t>1</w:t>
      </w:r>
      <w:r w:rsidRPr="00C006D4">
        <w:rPr>
          <w:rFonts w:ascii="Times New Roman" w:hAnsi="Times New Roman" w:cs="Times New Roman"/>
          <w:color w:val="000000"/>
          <w:szCs w:val="27"/>
        </w:rPr>
        <w:t xml:space="preserve"> ст. 7.27 КоАП РФ.</w:t>
      </w:r>
      <w:r w:rsidRPr="00C006D4">
        <w:rPr>
          <w:rFonts w:ascii="Times New Roman" w:hAnsi="Times New Roman" w:cs="Times New Roman"/>
          <w:szCs w:val="27"/>
        </w:rPr>
        <w:t xml:space="preserve">   </w:t>
      </w:r>
    </w:p>
    <w:p w:rsidR="00EE6424" w:rsidRPr="00C006D4" w:rsidP="00D461B4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Cs w:val="27"/>
        </w:rPr>
      </w:pPr>
      <w:r w:rsidRPr="00C006D4">
        <w:rPr>
          <w:rFonts w:ascii="Times New Roman" w:hAnsi="Times New Roman" w:cs="Times New Roman"/>
          <w:szCs w:val="27"/>
        </w:rPr>
        <w:t>При назначении административного наказания суд учитывает характер совершенного</w:t>
      </w:r>
      <w:r w:rsidRPr="00C006D4" w:rsidR="003F622A">
        <w:rPr>
          <w:rFonts w:ascii="Times New Roman" w:hAnsi="Times New Roman" w:cs="Times New Roman"/>
          <w:szCs w:val="27"/>
        </w:rPr>
        <w:t xml:space="preserve"> </w:t>
      </w:r>
      <w:r w:rsidRPr="00C006D4" w:rsidR="00795705">
        <w:rPr>
          <w:rFonts w:ascii="Times New Roman" w:hAnsi="Times New Roman" w:cs="Times New Roman"/>
          <w:szCs w:val="27"/>
        </w:rPr>
        <w:t>Добриным</w:t>
      </w:r>
      <w:r w:rsidRPr="00C006D4" w:rsidR="00795705">
        <w:rPr>
          <w:rFonts w:ascii="Times New Roman" w:hAnsi="Times New Roman" w:cs="Times New Roman"/>
          <w:szCs w:val="27"/>
        </w:rPr>
        <w:t xml:space="preserve"> Р.Д. </w:t>
      </w:r>
      <w:r w:rsidRPr="00C006D4">
        <w:rPr>
          <w:rFonts w:ascii="Times New Roman" w:hAnsi="Times New Roman" w:cs="Times New Roman"/>
          <w:szCs w:val="27"/>
        </w:rPr>
        <w:t>административного правонарушения, данные о личности виновно</w:t>
      </w:r>
      <w:r w:rsidRPr="00C006D4" w:rsidR="004E0074">
        <w:rPr>
          <w:rFonts w:ascii="Times New Roman" w:hAnsi="Times New Roman" w:cs="Times New Roman"/>
          <w:szCs w:val="27"/>
        </w:rPr>
        <w:t>го</w:t>
      </w:r>
      <w:r w:rsidRPr="00C006D4">
        <w:rPr>
          <w:rFonts w:ascii="Times New Roman" w:hAnsi="Times New Roman" w:cs="Times New Roman"/>
          <w:szCs w:val="27"/>
        </w:rPr>
        <w:t>, котор</w:t>
      </w:r>
      <w:r w:rsidRPr="00C006D4" w:rsidR="004E0074">
        <w:rPr>
          <w:rFonts w:ascii="Times New Roman" w:hAnsi="Times New Roman" w:cs="Times New Roman"/>
          <w:szCs w:val="27"/>
        </w:rPr>
        <w:t>ый</w:t>
      </w:r>
      <w:r w:rsidRPr="00C006D4">
        <w:rPr>
          <w:rFonts w:ascii="Times New Roman" w:hAnsi="Times New Roman" w:cs="Times New Roman"/>
          <w:szCs w:val="27"/>
        </w:rPr>
        <w:t xml:space="preserve"> вину в совершении правонарушения признал</w:t>
      </w:r>
      <w:r w:rsidRPr="00C006D4" w:rsidR="00947C1F">
        <w:rPr>
          <w:rFonts w:ascii="Times New Roman" w:hAnsi="Times New Roman" w:cs="Times New Roman"/>
          <w:szCs w:val="27"/>
        </w:rPr>
        <w:t xml:space="preserve">. </w:t>
      </w:r>
      <w:r w:rsidRPr="00C006D4" w:rsidR="000A6B65">
        <w:rPr>
          <w:rFonts w:ascii="Times New Roman" w:hAnsi="Times New Roman" w:cs="Times New Roman"/>
          <w:szCs w:val="27"/>
        </w:rPr>
        <w:t xml:space="preserve"> </w:t>
      </w:r>
      <w:r w:rsidRPr="00C006D4" w:rsidR="003F622A">
        <w:rPr>
          <w:rFonts w:ascii="Times New Roman" w:hAnsi="Times New Roman" w:cs="Times New Roman"/>
          <w:szCs w:val="27"/>
        </w:rPr>
        <w:t xml:space="preserve"> </w:t>
      </w:r>
      <w:r w:rsidRPr="00C006D4">
        <w:rPr>
          <w:rFonts w:ascii="Times New Roman" w:hAnsi="Times New Roman" w:cs="Times New Roman"/>
          <w:szCs w:val="27"/>
        </w:rPr>
        <w:t xml:space="preserve"> </w:t>
      </w:r>
    </w:p>
    <w:p w:rsidR="00493293" w:rsidRPr="00C006D4" w:rsidP="00EE6424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Cs w:val="27"/>
        </w:rPr>
      </w:pPr>
      <w:r w:rsidRPr="00C006D4">
        <w:rPr>
          <w:rFonts w:ascii="Times New Roman" w:hAnsi="Times New Roman" w:cs="Times New Roman"/>
          <w:szCs w:val="27"/>
        </w:rPr>
        <w:t>Обстоятельств, смягчающих административную ответственность, мировым судьей не установлено. Обстоятельств, отягчающих административную ответственность, не установлено.</w:t>
      </w:r>
    </w:p>
    <w:p w:rsidR="00EE6424" w:rsidRPr="00C006D4" w:rsidP="00EE64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7"/>
        </w:rPr>
      </w:pPr>
      <w:r w:rsidRPr="00C006D4">
        <w:rPr>
          <w:rFonts w:ascii="Times New Roman" w:hAnsi="Times New Roman" w:cs="Times New Roman"/>
          <w:color w:val="000000" w:themeColor="text1"/>
          <w:szCs w:val="27"/>
        </w:rPr>
        <w:t xml:space="preserve">С учетом конкретных обстоятельств настоящего дела, прихожу к выводу о необходимости назначения </w:t>
      </w:r>
      <w:r w:rsidRPr="00C006D4" w:rsidR="00795705">
        <w:rPr>
          <w:rFonts w:ascii="Times New Roman" w:hAnsi="Times New Roman" w:cs="Times New Roman"/>
          <w:color w:val="000000" w:themeColor="text1"/>
          <w:szCs w:val="27"/>
        </w:rPr>
        <w:t>Добрину Р.Д.</w:t>
      </w:r>
      <w:r w:rsidRPr="00C006D4" w:rsidR="008E37A6">
        <w:rPr>
          <w:rFonts w:ascii="Times New Roman" w:hAnsi="Times New Roman" w:cs="Times New Roman"/>
          <w:color w:val="000000"/>
          <w:szCs w:val="27"/>
        </w:rPr>
        <w:t xml:space="preserve"> </w:t>
      </w:r>
      <w:r w:rsidRPr="00C006D4" w:rsidR="00160FF2">
        <w:rPr>
          <w:rFonts w:ascii="Times New Roman" w:hAnsi="Times New Roman" w:cs="Times New Roman"/>
          <w:color w:val="000000" w:themeColor="text1"/>
          <w:szCs w:val="27"/>
        </w:rPr>
        <w:t>а</w:t>
      </w:r>
      <w:r w:rsidRPr="00C006D4">
        <w:rPr>
          <w:rFonts w:ascii="Times New Roman" w:hAnsi="Times New Roman" w:cs="Times New Roman"/>
          <w:color w:val="000000" w:themeColor="text1"/>
          <w:szCs w:val="27"/>
        </w:rPr>
        <w:t xml:space="preserve">дминистративного наказания </w:t>
      </w:r>
      <w:r w:rsidRPr="00C006D4" w:rsidR="003F622A">
        <w:rPr>
          <w:rFonts w:ascii="Times New Roman" w:hAnsi="Times New Roman" w:cs="Times New Roman"/>
          <w:color w:val="000000" w:themeColor="text1"/>
          <w:szCs w:val="27"/>
        </w:rPr>
        <w:t xml:space="preserve">в виде штрафа </w:t>
      </w:r>
      <w:r w:rsidRPr="00C006D4">
        <w:rPr>
          <w:rFonts w:ascii="Times New Roman" w:hAnsi="Times New Roman" w:cs="Times New Roman"/>
          <w:color w:val="000000" w:themeColor="text1"/>
          <w:szCs w:val="27"/>
        </w:rPr>
        <w:t xml:space="preserve">в границах санкции, предусмотренной ч. </w:t>
      </w:r>
      <w:r w:rsidRPr="00C006D4" w:rsidR="000A6B65">
        <w:rPr>
          <w:rFonts w:ascii="Times New Roman" w:hAnsi="Times New Roman" w:cs="Times New Roman"/>
          <w:color w:val="000000" w:themeColor="text1"/>
          <w:szCs w:val="27"/>
        </w:rPr>
        <w:t>1</w:t>
      </w:r>
      <w:r w:rsidRPr="00C006D4">
        <w:rPr>
          <w:rFonts w:ascii="Times New Roman" w:hAnsi="Times New Roman" w:cs="Times New Roman"/>
          <w:color w:val="000000" w:themeColor="text1"/>
          <w:szCs w:val="27"/>
        </w:rPr>
        <w:t xml:space="preserve"> ст. 7.27 КоАП РФ.</w:t>
      </w:r>
    </w:p>
    <w:p w:rsidR="00493293" w:rsidRPr="00C006D4" w:rsidP="00493293">
      <w:pPr>
        <w:autoSpaceDE w:val="0"/>
        <w:autoSpaceDN w:val="0"/>
        <w:adjustRightInd w:val="0"/>
        <w:spacing w:after="0" w:line="240" w:lineRule="auto"/>
        <w:ind w:right="-2" w:hanging="567"/>
        <w:jc w:val="both"/>
        <w:rPr>
          <w:rFonts w:ascii="Times New Roman" w:hAnsi="Times New Roman" w:cs="Times New Roman"/>
          <w:szCs w:val="27"/>
        </w:rPr>
      </w:pPr>
      <w:r w:rsidRPr="00C006D4">
        <w:rPr>
          <w:rFonts w:ascii="Times New Roman" w:hAnsi="Times New Roman" w:cs="Times New Roman"/>
          <w:szCs w:val="27"/>
        </w:rPr>
        <w:t xml:space="preserve">                    На основании </w:t>
      </w:r>
      <w:r w:rsidRPr="00C006D4">
        <w:rPr>
          <w:rFonts w:ascii="Times New Roman" w:hAnsi="Times New Roman" w:cs="Times New Roman"/>
          <w:szCs w:val="27"/>
        </w:rPr>
        <w:t>изложенного</w:t>
      </w:r>
      <w:r w:rsidRPr="00C006D4">
        <w:rPr>
          <w:rFonts w:ascii="Times New Roman" w:hAnsi="Times New Roman" w:cs="Times New Roman"/>
          <w:szCs w:val="27"/>
        </w:rPr>
        <w:t xml:space="preserve">, руководствуясь ч. </w:t>
      </w:r>
      <w:r w:rsidRPr="00C006D4" w:rsidR="000A6B65">
        <w:rPr>
          <w:rFonts w:ascii="Times New Roman" w:hAnsi="Times New Roman" w:cs="Times New Roman"/>
          <w:szCs w:val="27"/>
        </w:rPr>
        <w:t>1</w:t>
      </w:r>
      <w:r w:rsidRPr="00C006D4">
        <w:rPr>
          <w:rFonts w:ascii="Times New Roman" w:hAnsi="Times New Roman" w:cs="Times New Roman"/>
          <w:szCs w:val="27"/>
        </w:rPr>
        <w:t xml:space="preserve"> ст. 7.27, ст. ст.  4.2, 4.3, 26.2, 29.7-29.11, ст.32.2 КоАП РФ, мировой судья – </w:t>
      </w:r>
    </w:p>
    <w:p w:rsidR="00493293" w:rsidRPr="00C006D4" w:rsidP="00493293">
      <w:pPr>
        <w:autoSpaceDE w:val="0"/>
        <w:autoSpaceDN w:val="0"/>
        <w:adjustRightInd w:val="0"/>
        <w:spacing w:after="0" w:line="240" w:lineRule="auto"/>
        <w:ind w:right="-2" w:hanging="567"/>
        <w:jc w:val="both"/>
        <w:rPr>
          <w:rFonts w:ascii="Times New Roman" w:hAnsi="Times New Roman" w:cs="Times New Roman"/>
          <w:b/>
          <w:color w:val="000000"/>
          <w:szCs w:val="27"/>
        </w:rPr>
      </w:pPr>
    </w:p>
    <w:p w:rsidR="00493293" w:rsidRPr="00C006D4" w:rsidP="00493293">
      <w:pPr>
        <w:spacing w:after="0" w:line="240" w:lineRule="auto"/>
        <w:ind w:right="-2" w:hanging="567"/>
        <w:jc w:val="center"/>
        <w:rPr>
          <w:rFonts w:ascii="Times New Roman" w:hAnsi="Times New Roman" w:cs="Times New Roman"/>
          <w:b/>
          <w:color w:val="000000"/>
          <w:szCs w:val="27"/>
        </w:rPr>
      </w:pPr>
      <w:r w:rsidRPr="00C006D4">
        <w:rPr>
          <w:rFonts w:ascii="Times New Roman" w:hAnsi="Times New Roman" w:cs="Times New Roman"/>
          <w:b/>
          <w:color w:val="000000"/>
          <w:szCs w:val="27"/>
        </w:rPr>
        <w:t>п</w:t>
      </w:r>
      <w:r w:rsidRPr="00C006D4">
        <w:rPr>
          <w:rFonts w:ascii="Times New Roman" w:hAnsi="Times New Roman" w:cs="Times New Roman"/>
          <w:b/>
          <w:color w:val="000000"/>
          <w:szCs w:val="27"/>
        </w:rPr>
        <w:t xml:space="preserve"> о с т а н о в и л: </w:t>
      </w:r>
    </w:p>
    <w:p w:rsidR="00493293" w:rsidRPr="00C006D4" w:rsidP="00493293">
      <w:pPr>
        <w:spacing w:after="0" w:line="240" w:lineRule="auto"/>
        <w:ind w:right="-2" w:hanging="567"/>
        <w:jc w:val="center"/>
        <w:rPr>
          <w:rFonts w:ascii="Times New Roman" w:hAnsi="Times New Roman" w:cs="Times New Roman"/>
          <w:b/>
          <w:color w:val="000000"/>
          <w:szCs w:val="27"/>
        </w:rPr>
      </w:pPr>
    </w:p>
    <w:p w:rsidR="00EE6424" w:rsidRPr="00C006D4" w:rsidP="00EE6424">
      <w:pPr>
        <w:tabs>
          <w:tab w:val="left" w:pos="2408"/>
        </w:tabs>
        <w:spacing w:after="0" w:line="240" w:lineRule="auto"/>
        <w:ind w:right="-2" w:hanging="567"/>
        <w:jc w:val="both"/>
        <w:rPr>
          <w:rFonts w:ascii="Times New Roman" w:hAnsi="Times New Roman" w:cs="Times New Roman"/>
          <w:szCs w:val="27"/>
        </w:rPr>
      </w:pPr>
      <w:r w:rsidRPr="00C006D4">
        <w:rPr>
          <w:rFonts w:ascii="Times New Roman" w:hAnsi="Times New Roman" w:cs="Times New Roman"/>
          <w:szCs w:val="27"/>
        </w:rPr>
        <w:t xml:space="preserve">                  </w:t>
      </w:r>
      <w:r w:rsidRPr="00C006D4" w:rsidR="00795705">
        <w:rPr>
          <w:rFonts w:ascii="Times New Roman" w:hAnsi="Times New Roman" w:cs="Times New Roman"/>
          <w:szCs w:val="27"/>
        </w:rPr>
        <w:t>Добрина Романа Дмитриевича,</w:t>
      </w:r>
      <w:r w:rsidRPr="00C006D4" w:rsidR="004E0074">
        <w:rPr>
          <w:rFonts w:ascii="Times New Roman" w:hAnsi="Times New Roman" w:cs="Times New Roman"/>
          <w:szCs w:val="27"/>
          <w:bdr w:val="none" w:sz="0" w:space="0" w:color="auto" w:frame="1"/>
        </w:rPr>
        <w:t xml:space="preserve"> </w:t>
      </w:r>
      <w:r w:rsidRPr="00C006D4" w:rsidR="00C006D4">
        <w:rPr>
          <w:rFonts w:ascii="Times New Roman" w:hAnsi="Times New Roman" w:cs="Times New Roman"/>
          <w:color w:val="000000" w:themeColor="text1"/>
          <w:szCs w:val="27"/>
        </w:rPr>
        <w:t>…..</w:t>
      </w:r>
      <w:r w:rsidRPr="00C006D4" w:rsidR="00C006D4">
        <w:rPr>
          <w:rFonts w:ascii="Times New Roman" w:hAnsi="Times New Roman" w:cs="Times New Roman"/>
          <w:color w:val="000000" w:themeColor="text1"/>
          <w:szCs w:val="27"/>
        </w:rPr>
        <w:t xml:space="preserve"> </w:t>
      </w:r>
      <w:r w:rsidRPr="00C006D4" w:rsidR="004E0074">
        <w:rPr>
          <w:rFonts w:ascii="Times New Roman" w:hAnsi="Times New Roman" w:cs="Times New Roman"/>
          <w:szCs w:val="27"/>
          <w:bdr w:val="none" w:sz="0" w:space="0" w:color="auto" w:frame="1"/>
        </w:rPr>
        <w:t>года рождения, признать</w:t>
      </w:r>
      <w:r w:rsidRPr="00C006D4">
        <w:rPr>
          <w:rFonts w:ascii="Times New Roman" w:hAnsi="Times New Roman" w:cs="Times New Roman"/>
          <w:szCs w:val="27"/>
        </w:rPr>
        <w:t xml:space="preserve"> </w:t>
      </w:r>
      <w:r w:rsidRPr="00C006D4">
        <w:rPr>
          <w:rFonts w:ascii="Times New Roman" w:hAnsi="Times New Roman" w:cs="Times New Roman"/>
          <w:szCs w:val="27"/>
        </w:rPr>
        <w:t>виновн</w:t>
      </w:r>
      <w:r w:rsidRPr="00C006D4" w:rsidR="004E0074">
        <w:rPr>
          <w:rFonts w:ascii="Times New Roman" w:hAnsi="Times New Roman" w:cs="Times New Roman"/>
          <w:szCs w:val="27"/>
        </w:rPr>
        <w:t>ым</w:t>
      </w:r>
      <w:r w:rsidRPr="00C006D4">
        <w:rPr>
          <w:rFonts w:ascii="Times New Roman" w:hAnsi="Times New Roman" w:cs="Times New Roman"/>
          <w:szCs w:val="27"/>
          <w:lang w:val="uk-UA"/>
        </w:rPr>
        <w:t xml:space="preserve"> </w:t>
      </w:r>
      <w:r w:rsidRPr="00C006D4">
        <w:rPr>
          <w:rFonts w:ascii="Times New Roman" w:hAnsi="Times New Roman" w:cs="Times New Roman"/>
          <w:bCs/>
          <w:szCs w:val="27"/>
        </w:rPr>
        <w:t>в совершении административного правонарушения, предусмотренного</w:t>
      </w:r>
      <w:r w:rsidRPr="00C006D4">
        <w:rPr>
          <w:rFonts w:ascii="Times New Roman" w:hAnsi="Times New Roman" w:cs="Times New Roman"/>
          <w:bCs/>
          <w:szCs w:val="27"/>
        </w:rPr>
        <w:t xml:space="preserve"> частью </w:t>
      </w:r>
      <w:r w:rsidRPr="00C006D4" w:rsidR="00D92DFB">
        <w:rPr>
          <w:rFonts w:ascii="Times New Roman" w:hAnsi="Times New Roman" w:cs="Times New Roman"/>
          <w:bCs/>
          <w:szCs w:val="27"/>
        </w:rPr>
        <w:t>1</w:t>
      </w:r>
      <w:r w:rsidRPr="00C006D4">
        <w:rPr>
          <w:rFonts w:ascii="Times New Roman" w:hAnsi="Times New Roman" w:cs="Times New Roman"/>
          <w:bCs/>
          <w:szCs w:val="27"/>
        </w:rPr>
        <w:t xml:space="preserve"> статьи 7.27 </w:t>
      </w:r>
      <w:r w:rsidRPr="00C006D4">
        <w:rPr>
          <w:rFonts w:ascii="Times New Roman" w:hAnsi="Times New Roman" w:cs="Times New Roman"/>
          <w:szCs w:val="27"/>
        </w:rPr>
        <w:t xml:space="preserve">Кодекса Российской Федерации об административных правонарушениях </w:t>
      </w:r>
      <w:r w:rsidRPr="00C006D4">
        <w:rPr>
          <w:rFonts w:ascii="Times New Roman" w:hAnsi="Times New Roman" w:cs="Times New Roman"/>
          <w:bCs/>
          <w:szCs w:val="27"/>
        </w:rPr>
        <w:t xml:space="preserve">и </w:t>
      </w:r>
      <w:r w:rsidRPr="00C006D4">
        <w:rPr>
          <w:rFonts w:ascii="Times New Roman" w:hAnsi="Times New Roman" w:cs="Times New Roman"/>
          <w:bCs/>
          <w:szCs w:val="27"/>
        </w:rPr>
        <w:t>назначить е</w:t>
      </w:r>
      <w:r w:rsidRPr="00C006D4" w:rsidR="004E0074">
        <w:rPr>
          <w:rFonts w:ascii="Times New Roman" w:hAnsi="Times New Roman" w:cs="Times New Roman"/>
          <w:bCs/>
          <w:szCs w:val="27"/>
        </w:rPr>
        <w:t>му</w:t>
      </w:r>
      <w:r w:rsidRPr="00C006D4">
        <w:rPr>
          <w:rFonts w:ascii="Times New Roman" w:hAnsi="Times New Roman" w:cs="Times New Roman"/>
          <w:bCs/>
          <w:szCs w:val="27"/>
        </w:rPr>
        <w:t xml:space="preserve"> административное наказание в виде </w:t>
      </w:r>
      <w:r w:rsidRPr="00C006D4">
        <w:rPr>
          <w:rFonts w:ascii="Times New Roman" w:hAnsi="Times New Roman" w:cs="Times New Roman"/>
          <w:szCs w:val="27"/>
        </w:rPr>
        <w:t>штрафа в размере</w:t>
      </w:r>
      <w:r w:rsidRPr="00C006D4" w:rsidR="00D92DFB">
        <w:rPr>
          <w:rFonts w:ascii="Times New Roman" w:hAnsi="Times New Roman" w:cs="Times New Roman"/>
          <w:szCs w:val="27"/>
        </w:rPr>
        <w:t xml:space="preserve">  </w:t>
      </w:r>
      <w:r w:rsidRPr="00C006D4" w:rsidR="00795705">
        <w:rPr>
          <w:rFonts w:ascii="Times New Roman" w:hAnsi="Times New Roman" w:cs="Times New Roman"/>
          <w:szCs w:val="27"/>
        </w:rPr>
        <w:t>2000</w:t>
      </w:r>
      <w:r w:rsidRPr="00C006D4" w:rsidR="00D92DFB">
        <w:rPr>
          <w:rFonts w:ascii="Times New Roman" w:hAnsi="Times New Roman" w:cs="Times New Roman"/>
          <w:szCs w:val="27"/>
        </w:rPr>
        <w:t xml:space="preserve"> (</w:t>
      </w:r>
      <w:r w:rsidRPr="00C006D4" w:rsidR="00795705">
        <w:rPr>
          <w:rFonts w:ascii="Times New Roman" w:hAnsi="Times New Roman" w:cs="Times New Roman"/>
          <w:szCs w:val="27"/>
        </w:rPr>
        <w:t xml:space="preserve">две </w:t>
      </w:r>
      <w:r w:rsidRPr="00C006D4" w:rsidR="003E39AC">
        <w:rPr>
          <w:rFonts w:ascii="Times New Roman" w:hAnsi="Times New Roman" w:cs="Times New Roman"/>
          <w:szCs w:val="27"/>
        </w:rPr>
        <w:t>тысяч</w:t>
      </w:r>
      <w:r w:rsidRPr="00C006D4" w:rsidR="00795705">
        <w:rPr>
          <w:rFonts w:ascii="Times New Roman" w:hAnsi="Times New Roman" w:cs="Times New Roman"/>
          <w:szCs w:val="27"/>
        </w:rPr>
        <w:t>и)</w:t>
      </w:r>
      <w:r w:rsidRPr="00C006D4" w:rsidR="00D92DFB">
        <w:rPr>
          <w:rFonts w:ascii="Times New Roman" w:hAnsi="Times New Roman" w:cs="Times New Roman"/>
          <w:szCs w:val="27"/>
        </w:rPr>
        <w:t xml:space="preserve"> </w:t>
      </w:r>
      <w:r w:rsidRPr="00C006D4">
        <w:rPr>
          <w:rFonts w:ascii="Times New Roman" w:hAnsi="Times New Roman" w:cs="Times New Roman"/>
          <w:szCs w:val="27"/>
        </w:rPr>
        <w:t xml:space="preserve">рублей. </w:t>
      </w:r>
    </w:p>
    <w:p w:rsidR="003F622A" w:rsidRPr="00C006D4" w:rsidP="003F622A">
      <w:pPr>
        <w:tabs>
          <w:tab w:val="left" w:pos="2408"/>
        </w:tabs>
        <w:spacing w:after="0" w:line="240" w:lineRule="auto"/>
        <w:ind w:right="-2" w:hanging="567"/>
        <w:jc w:val="both"/>
        <w:rPr>
          <w:rFonts w:ascii="Times New Roman" w:hAnsi="Times New Roman" w:cs="Times New Roman"/>
          <w:szCs w:val="27"/>
        </w:rPr>
      </w:pPr>
      <w:r w:rsidRPr="00C006D4">
        <w:rPr>
          <w:rFonts w:ascii="Times New Roman" w:hAnsi="Times New Roman" w:cs="Times New Roman"/>
          <w:szCs w:val="27"/>
        </w:rPr>
        <w:tab/>
        <w:t xml:space="preserve">           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C006D4">
        <w:rPr>
          <w:rFonts w:ascii="Times New Roman" w:hAnsi="Times New Roman" w:cs="Times New Roman"/>
          <w:szCs w:val="27"/>
        </w:rPr>
        <w:t>по</w:t>
      </w:r>
      <w:r w:rsidRPr="00C006D4">
        <w:rPr>
          <w:rFonts w:ascii="Times New Roman" w:hAnsi="Times New Roman" w:cs="Times New Roman"/>
          <w:szCs w:val="27"/>
        </w:rPr>
        <w:t xml:space="preserve"> </w:t>
      </w:r>
      <w:r w:rsidRPr="00C006D4">
        <w:rPr>
          <w:rFonts w:ascii="Times New Roman" w:hAnsi="Times New Roman" w:cs="Times New Roman"/>
          <w:szCs w:val="27"/>
        </w:rPr>
        <w:t>следующим</w:t>
      </w:r>
      <w:r w:rsidRPr="00C006D4">
        <w:rPr>
          <w:rFonts w:ascii="Times New Roman" w:hAnsi="Times New Roman" w:cs="Times New Roman"/>
          <w:szCs w:val="27"/>
        </w:rPr>
        <w:t xml:space="preserve"> реквизитам</w:t>
      </w:r>
      <w:r w:rsidRPr="00C006D4">
        <w:rPr>
          <w:rFonts w:ascii="Times New Roman" w:hAnsi="Times New Roman" w:cs="Times New Roman"/>
          <w:szCs w:val="27"/>
        </w:rPr>
        <w:t xml:space="preserve">. </w:t>
      </w:r>
      <w:r w:rsidRPr="00C006D4">
        <w:rPr>
          <w:rFonts w:ascii="Times New Roman" w:hAnsi="Times New Roman" w:cs="Times New Roman"/>
          <w:szCs w:val="27"/>
        </w:rPr>
        <w:t xml:space="preserve"> </w:t>
      </w:r>
    </w:p>
    <w:p w:rsidR="003F622A" w:rsidRPr="00C006D4" w:rsidP="003F622A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7"/>
        </w:rPr>
      </w:pPr>
      <w:r w:rsidRPr="00C006D4">
        <w:rPr>
          <w:rFonts w:ascii="Times New Roman" w:hAnsi="Times New Roman" w:cs="Times New Roman"/>
          <w:szCs w:val="27"/>
        </w:rPr>
        <w:t xml:space="preserve">Реквизиты для оплаты штрафа: </w:t>
      </w:r>
      <w:r w:rsidRPr="00C006D4" w:rsidR="004E0074">
        <w:rPr>
          <w:rFonts w:ascii="Times New Roman" w:hAnsi="Times New Roman" w:cs="Times New Roman"/>
          <w:szCs w:val="27"/>
        </w:rPr>
        <w:t xml:space="preserve">«единый казначейский счет № 40102810645370000035; единый казначейский счет № 03100643000000017500, ОКТМО 35701000; ИНН получателя 9102013284; КПП получателя 910201001; получатель – Управление Федерального казначейства по Республике Крым (Министерство юстиции Республики Крым, </w:t>
      </w:r>
      <w:r w:rsidRPr="00C006D4" w:rsidR="004E0074">
        <w:rPr>
          <w:rFonts w:ascii="Times New Roman" w:hAnsi="Times New Roman" w:cs="Times New Roman"/>
          <w:szCs w:val="27"/>
        </w:rPr>
        <w:t>л</w:t>
      </w:r>
      <w:r w:rsidRPr="00C006D4" w:rsidR="004E0074">
        <w:rPr>
          <w:rFonts w:ascii="Times New Roman" w:hAnsi="Times New Roman" w:cs="Times New Roman"/>
          <w:szCs w:val="27"/>
        </w:rPr>
        <w:t>/с 04752203230); банк получателя – Отделение по Республике Крым Банка России//УФК по Республике Крым г. Симферополь; БИК 013510002; КБК 828 1 16 01073 01 002</w:t>
      </w:r>
      <w:r w:rsidRPr="00C006D4" w:rsidR="00FA72E1">
        <w:rPr>
          <w:rFonts w:ascii="Times New Roman" w:hAnsi="Times New Roman" w:cs="Times New Roman"/>
          <w:szCs w:val="27"/>
        </w:rPr>
        <w:t>7</w:t>
      </w:r>
      <w:r w:rsidRPr="00C006D4" w:rsidR="004E0074">
        <w:rPr>
          <w:rFonts w:ascii="Times New Roman" w:hAnsi="Times New Roman" w:cs="Times New Roman"/>
          <w:szCs w:val="27"/>
        </w:rPr>
        <w:t xml:space="preserve"> 140, УИН </w:t>
      </w:r>
      <w:r w:rsidRPr="00C006D4" w:rsidR="00795705">
        <w:rPr>
          <w:rFonts w:ascii="Times New Roman" w:hAnsi="Times New Roman" w:cs="Times New Roman"/>
          <w:szCs w:val="27"/>
        </w:rPr>
        <w:t>0410760300105000652407135</w:t>
      </w:r>
      <w:r w:rsidRPr="00C006D4" w:rsidR="004E0074">
        <w:rPr>
          <w:rFonts w:ascii="Times New Roman" w:hAnsi="Times New Roman" w:cs="Times New Roman"/>
          <w:szCs w:val="27"/>
        </w:rPr>
        <w:t>»</w:t>
      </w:r>
      <w:r w:rsidRPr="00C006D4">
        <w:rPr>
          <w:rFonts w:ascii="Times New Roman" w:hAnsi="Times New Roman" w:cs="Times New Roman"/>
          <w:szCs w:val="27"/>
        </w:rPr>
        <w:t xml:space="preserve">. </w:t>
      </w:r>
    </w:p>
    <w:p w:rsidR="00EE6424" w:rsidRPr="00C006D4" w:rsidP="00EE6424">
      <w:pPr>
        <w:spacing w:after="0" w:line="240" w:lineRule="auto"/>
        <w:ind w:right="-2" w:firstLine="142"/>
        <w:jc w:val="both"/>
        <w:rPr>
          <w:rFonts w:ascii="Times New Roman" w:eastAsia="Calibri" w:hAnsi="Times New Roman" w:cs="Times New Roman"/>
          <w:szCs w:val="27"/>
          <w:lang w:eastAsia="en-US"/>
        </w:rPr>
      </w:pPr>
      <w:r w:rsidRPr="00C006D4">
        <w:rPr>
          <w:rFonts w:ascii="Times New Roman" w:eastAsia="Calibri" w:hAnsi="Times New Roman" w:cs="Times New Roman"/>
          <w:szCs w:val="27"/>
          <w:shd w:val="clear" w:color="auto" w:fill="FFFFFF"/>
          <w:lang w:eastAsia="en-US"/>
        </w:rPr>
        <w:t xml:space="preserve">          Квитанцию об оплате необходимо предоставить лично или переслать по почте в судебный участок №10 Киевского судебного района города Симферополь по адресу: 295017, город Симферополь, ул. </w:t>
      </w:r>
      <w:r w:rsidRPr="00C006D4">
        <w:rPr>
          <w:rFonts w:ascii="Times New Roman" w:eastAsia="Calibri" w:hAnsi="Times New Roman" w:cs="Times New Roman"/>
          <w:szCs w:val="27"/>
          <w:shd w:val="clear" w:color="auto" w:fill="FFFFFF"/>
          <w:lang w:eastAsia="en-US"/>
        </w:rPr>
        <w:t>Киевская</w:t>
      </w:r>
      <w:r w:rsidRPr="00C006D4">
        <w:rPr>
          <w:rFonts w:ascii="Times New Roman" w:eastAsia="Calibri" w:hAnsi="Times New Roman" w:cs="Times New Roman"/>
          <w:szCs w:val="27"/>
          <w:shd w:val="clear" w:color="auto" w:fill="FFFFFF"/>
          <w:lang w:eastAsia="en-US"/>
        </w:rPr>
        <w:t xml:space="preserve">, 55/2.  </w:t>
      </w:r>
    </w:p>
    <w:p w:rsidR="00EE6424" w:rsidRPr="00C006D4" w:rsidP="00EE6424">
      <w:pPr>
        <w:spacing w:after="0" w:line="240" w:lineRule="auto"/>
        <w:ind w:right="-2" w:firstLine="142"/>
        <w:jc w:val="both"/>
        <w:rPr>
          <w:rFonts w:ascii="Times New Roman" w:hAnsi="Times New Roman" w:cs="Times New Roman"/>
          <w:szCs w:val="27"/>
        </w:rPr>
      </w:pPr>
      <w:r w:rsidRPr="00C006D4">
        <w:rPr>
          <w:rFonts w:ascii="Times New Roman" w:hAnsi="Times New Roman" w:cs="Times New Roman"/>
          <w:szCs w:val="27"/>
        </w:rPr>
        <w:t xml:space="preserve">         Отсутствие документа, свидетельствующего об уплате штрафа, по истечении   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</w:t>
      </w:r>
      <w:r w:rsidRPr="00C006D4">
        <w:rPr>
          <w:rFonts w:ascii="Times New Roman" w:hAnsi="Times New Roman" w:cs="Times New Roman"/>
          <w:szCs w:val="27"/>
        </w:rPr>
        <w:t>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D938C2" w:rsidRPr="00C006D4" w:rsidP="00D461B4">
      <w:pPr>
        <w:spacing w:after="0" w:line="240" w:lineRule="auto"/>
        <w:ind w:right="-2" w:firstLine="142"/>
        <w:jc w:val="both"/>
        <w:rPr>
          <w:rFonts w:ascii="Times New Roman" w:hAnsi="Times New Roman" w:cs="Times New Roman"/>
          <w:color w:val="000000"/>
          <w:szCs w:val="27"/>
        </w:rPr>
      </w:pPr>
      <w:r w:rsidRPr="00C006D4">
        <w:rPr>
          <w:rFonts w:ascii="Times New Roman" w:hAnsi="Times New Roman" w:cs="Times New Roman"/>
          <w:szCs w:val="27"/>
        </w:rPr>
        <w:t xml:space="preserve">         Постановление может быть обжаловано в Киевский районный суд                       г.  Симферополь Республики Крым в течение 10 суток со дня получения или вручения копии постановления путем подачи жалобы через мирового судью судебного участка №10 Киевского судебного района города Симферополь.</w:t>
      </w:r>
      <w:r w:rsidRPr="00C006D4" w:rsidR="00174F3C">
        <w:rPr>
          <w:rFonts w:ascii="Times New Roman" w:eastAsia="Times New Roman" w:hAnsi="Times New Roman" w:cs="Times New Roman"/>
          <w:szCs w:val="27"/>
        </w:rPr>
        <w:t xml:space="preserve">           </w:t>
      </w:r>
    </w:p>
    <w:p w:rsidR="00D938C2" w:rsidRPr="00C006D4" w:rsidP="00D938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7"/>
        </w:rPr>
      </w:pPr>
    </w:p>
    <w:p w:rsidR="009D59A4" w:rsidRPr="00C006D4" w:rsidP="00D461B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Cs w:val="27"/>
        </w:rPr>
      </w:pPr>
      <w:r w:rsidRPr="00C006D4">
        <w:rPr>
          <w:rFonts w:ascii="Times New Roman" w:eastAsia="Times New Roman" w:hAnsi="Times New Roman" w:cs="Times New Roman"/>
          <w:szCs w:val="27"/>
        </w:rPr>
        <w:t xml:space="preserve">       </w:t>
      </w:r>
      <w:r w:rsidRPr="00C006D4" w:rsidR="00CC72A4">
        <w:rPr>
          <w:rFonts w:ascii="Times New Roman" w:eastAsia="Times New Roman" w:hAnsi="Times New Roman" w:cs="Times New Roman"/>
          <w:szCs w:val="27"/>
        </w:rPr>
        <w:t>Мировой судья</w:t>
      </w:r>
      <w:r w:rsidRPr="00C006D4" w:rsidR="00D01E0B">
        <w:rPr>
          <w:rFonts w:ascii="Times New Roman" w:eastAsia="Times New Roman" w:hAnsi="Times New Roman" w:cs="Times New Roman"/>
          <w:szCs w:val="27"/>
        </w:rPr>
        <w:t xml:space="preserve"> </w:t>
      </w:r>
      <w:r w:rsidRPr="00C006D4" w:rsidR="00CC72A4">
        <w:rPr>
          <w:rFonts w:ascii="Times New Roman" w:eastAsia="Times New Roman" w:hAnsi="Times New Roman" w:cs="Times New Roman"/>
          <w:szCs w:val="27"/>
        </w:rPr>
        <w:t xml:space="preserve">       </w:t>
      </w:r>
      <w:r w:rsidRPr="00C006D4" w:rsidR="00D938C2">
        <w:rPr>
          <w:rFonts w:ascii="Times New Roman" w:eastAsia="Times New Roman" w:hAnsi="Times New Roman" w:cs="Times New Roman"/>
          <w:szCs w:val="27"/>
        </w:rPr>
        <w:t xml:space="preserve">      </w:t>
      </w:r>
      <w:r w:rsidRPr="00C006D4" w:rsidR="00D01E0B">
        <w:rPr>
          <w:rFonts w:ascii="Times New Roman" w:eastAsia="Times New Roman" w:hAnsi="Times New Roman" w:cs="Times New Roman"/>
          <w:szCs w:val="27"/>
        </w:rPr>
        <w:tab/>
      </w:r>
      <w:r w:rsidRPr="00C006D4" w:rsidR="00D938C2">
        <w:rPr>
          <w:rFonts w:ascii="Times New Roman" w:eastAsia="Times New Roman" w:hAnsi="Times New Roman" w:cs="Times New Roman"/>
          <w:szCs w:val="27"/>
        </w:rPr>
        <w:t xml:space="preserve">                                         </w:t>
      </w:r>
      <w:r w:rsidRPr="00C006D4" w:rsidR="00D01E0B">
        <w:rPr>
          <w:rFonts w:ascii="Times New Roman" w:eastAsia="Times New Roman" w:hAnsi="Times New Roman" w:cs="Times New Roman"/>
          <w:szCs w:val="27"/>
        </w:rPr>
        <w:t xml:space="preserve">С.А. Москаленко </w:t>
      </w:r>
    </w:p>
    <w:p w:rsidR="00F36371" w:rsidRPr="00C006D4" w:rsidP="009D59A4">
      <w:pPr>
        <w:ind w:firstLine="708"/>
        <w:rPr>
          <w:rFonts w:ascii="Times New Roman" w:hAnsi="Times New Roman" w:cs="Times New Roman"/>
          <w:szCs w:val="27"/>
        </w:rPr>
      </w:pPr>
    </w:p>
    <w:sectPr w:rsidSect="000E2EBF">
      <w:headerReference w:type="default" r:id="rId29"/>
      <w:pgSz w:w="11906" w:h="16838" w:code="9"/>
      <w:pgMar w:top="567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118420"/>
      <w:docPartObj>
        <w:docPartGallery w:val="Page Numbers (Top of Page)"/>
        <w:docPartUnique/>
      </w:docPartObj>
    </w:sdtPr>
    <w:sdtContent>
      <w:p w:rsidR="0027300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06D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730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57D"/>
    <w:rsid w:val="00006CB2"/>
    <w:rsid w:val="000126A8"/>
    <w:rsid w:val="00024EE6"/>
    <w:rsid w:val="000655F5"/>
    <w:rsid w:val="00085FE2"/>
    <w:rsid w:val="000A6B65"/>
    <w:rsid w:val="000B40C5"/>
    <w:rsid w:val="000C0DC8"/>
    <w:rsid w:val="000C4DF3"/>
    <w:rsid w:val="000C7A40"/>
    <w:rsid w:val="000E04D1"/>
    <w:rsid w:val="000E2EBF"/>
    <w:rsid w:val="00105402"/>
    <w:rsid w:val="00133922"/>
    <w:rsid w:val="001471F7"/>
    <w:rsid w:val="00160FF2"/>
    <w:rsid w:val="00174F3C"/>
    <w:rsid w:val="00183B4D"/>
    <w:rsid w:val="00191F24"/>
    <w:rsid w:val="001B0997"/>
    <w:rsid w:val="001D3482"/>
    <w:rsid w:val="001E2AC3"/>
    <w:rsid w:val="001F4694"/>
    <w:rsid w:val="0020767A"/>
    <w:rsid w:val="00254BEA"/>
    <w:rsid w:val="0026479F"/>
    <w:rsid w:val="00265AF9"/>
    <w:rsid w:val="00273003"/>
    <w:rsid w:val="0028043C"/>
    <w:rsid w:val="002B444B"/>
    <w:rsid w:val="002B445C"/>
    <w:rsid w:val="002E0F71"/>
    <w:rsid w:val="002E2CFC"/>
    <w:rsid w:val="002E79AA"/>
    <w:rsid w:val="003416AE"/>
    <w:rsid w:val="003A0AAE"/>
    <w:rsid w:val="003A4804"/>
    <w:rsid w:val="003C3321"/>
    <w:rsid w:val="003C7FC1"/>
    <w:rsid w:val="003E0A86"/>
    <w:rsid w:val="003E39AC"/>
    <w:rsid w:val="003E4CC7"/>
    <w:rsid w:val="003F622A"/>
    <w:rsid w:val="00401835"/>
    <w:rsid w:val="00416055"/>
    <w:rsid w:val="00431CED"/>
    <w:rsid w:val="00455CDA"/>
    <w:rsid w:val="00456FC2"/>
    <w:rsid w:val="00474EF8"/>
    <w:rsid w:val="00475840"/>
    <w:rsid w:val="00493293"/>
    <w:rsid w:val="004A6E23"/>
    <w:rsid w:val="004B620E"/>
    <w:rsid w:val="004B7299"/>
    <w:rsid w:val="004B7377"/>
    <w:rsid w:val="004C44C5"/>
    <w:rsid w:val="004E0074"/>
    <w:rsid w:val="004E2B4E"/>
    <w:rsid w:val="004F02A4"/>
    <w:rsid w:val="004F401E"/>
    <w:rsid w:val="004F7DE0"/>
    <w:rsid w:val="005412E5"/>
    <w:rsid w:val="005426C3"/>
    <w:rsid w:val="005450E1"/>
    <w:rsid w:val="00560F7A"/>
    <w:rsid w:val="005E33E8"/>
    <w:rsid w:val="00600F09"/>
    <w:rsid w:val="006638D4"/>
    <w:rsid w:val="006642C6"/>
    <w:rsid w:val="00696D65"/>
    <w:rsid w:val="006B10B2"/>
    <w:rsid w:val="006B1349"/>
    <w:rsid w:val="006E3D33"/>
    <w:rsid w:val="007302F2"/>
    <w:rsid w:val="00732FF8"/>
    <w:rsid w:val="00753756"/>
    <w:rsid w:val="00760EBF"/>
    <w:rsid w:val="00774610"/>
    <w:rsid w:val="00795705"/>
    <w:rsid w:val="0079617A"/>
    <w:rsid w:val="00796FBF"/>
    <w:rsid w:val="007A66A0"/>
    <w:rsid w:val="007B794C"/>
    <w:rsid w:val="007B7C4C"/>
    <w:rsid w:val="007B7CB9"/>
    <w:rsid w:val="007C5576"/>
    <w:rsid w:val="007D18F0"/>
    <w:rsid w:val="00831222"/>
    <w:rsid w:val="008401C9"/>
    <w:rsid w:val="00842E1D"/>
    <w:rsid w:val="00876C3D"/>
    <w:rsid w:val="0088022C"/>
    <w:rsid w:val="008B2D4E"/>
    <w:rsid w:val="008B444B"/>
    <w:rsid w:val="008C257D"/>
    <w:rsid w:val="008D2784"/>
    <w:rsid w:val="008E37A6"/>
    <w:rsid w:val="00906769"/>
    <w:rsid w:val="0091639D"/>
    <w:rsid w:val="00931C26"/>
    <w:rsid w:val="00947C1F"/>
    <w:rsid w:val="00963D6E"/>
    <w:rsid w:val="009729E1"/>
    <w:rsid w:val="009748AB"/>
    <w:rsid w:val="00994B6A"/>
    <w:rsid w:val="009A7899"/>
    <w:rsid w:val="009B0505"/>
    <w:rsid w:val="009B1132"/>
    <w:rsid w:val="009C5B06"/>
    <w:rsid w:val="009C7CE5"/>
    <w:rsid w:val="009D59A4"/>
    <w:rsid w:val="009E1598"/>
    <w:rsid w:val="009F759F"/>
    <w:rsid w:val="00A05D63"/>
    <w:rsid w:val="00A6028A"/>
    <w:rsid w:val="00A90D86"/>
    <w:rsid w:val="00AC0A28"/>
    <w:rsid w:val="00AE625F"/>
    <w:rsid w:val="00B1306B"/>
    <w:rsid w:val="00B15CB8"/>
    <w:rsid w:val="00B27095"/>
    <w:rsid w:val="00B27BF0"/>
    <w:rsid w:val="00B308FC"/>
    <w:rsid w:val="00B35711"/>
    <w:rsid w:val="00B616BA"/>
    <w:rsid w:val="00B72863"/>
    <w:rsid w:val="00B87BF4"/>
    <w:rsid w:val="00B97094"/>
    <w:rsid w:val="00BA05EF"/>
    <w:rsid w:val="00BC2190"/>
    <w:rsid w:val="00BC234F"/>
    <w:rsid w:val="00BD3FEA"/>
    <w:rsid w:val="00C006D4"/>
    <w:rsid w:val="00C37D29"/>
    <w:rsid w:val="00C40CCD"/>
    <w:rsid w:val="00C55331"/>
    <w:rsid w:val="00C6373E"/>
    <w:rsid w:val="00C9125D"/>
    <w:rsid w:val="00C957E5"/>
    <w:rsid w:val="00CC72A4"/>
    <w:rsid w:val="00D01E0B"/>
    <w:rsid w:val="00D024A3"/>
    <w:rsid w:val="00D307A3"/>
    <w:rsid w:val="00D461B4"/>
    <w:rsid w:val="00D507A9"/>
    <w:rsid w:val="00D7028E"/>
    <w:rsid w:val="00D92DFB"/>
    <w:rsid w:val="00D938C2"/>
    <w:rsid w:val="00DC7B79"/>
    <w:rsid w:val="00DE1009"/>
    <w:rsid w:val="00E2280F"/>
    <w:rsid w:val="00E23708"/>
    <w:rsid w:val="00E30849"/>
    <w:rsid w:val="00E42CD5"/>
    <w:rsid w:val="00E4445D"/>
    <w:rsid w:val="00E54CDD"/>
    <w:rsid w:val="00E87E5F"/>
    <w:rsid w:val="00E940D6"/>
    <w:rsid w:val="00EB6B38"/>
    <w:rsid w:val="00EC2561"/>
    <w:rsid w:val="00EC62AE"/>
    <w:rsid w:val="00ED47BA"/>
    <w:rsid w:val="00ED757D"/>
    <w:rsid w:val="00EE0CDD"/>
    <w:rsid w:val="00EE3E92"/>
    <w:rsid w:val="00EE6424"/>
    <w:rsid w:val="00F0460F"/>
    <w:rsid w:val="00F108DB"/>
    <w:rsid w:val="00F163DE"/>
    <w:rsid w:val="00F36371"/>
    <w:rsid w:val="00F45ADE"/>
    <w:rsid w:val="00F463BB"/>
    <w:rsid w:val="00F52E5E"/>
    <w:rsid w:val="00F634C3"/>
    <w:rsid w:val="00F96268"/>
    <w:rsid w:val="00FA68D8"/>
    <w:rsid w:val="00FA72E1"/>
    <w:rsid w:val="00FB0CB0"/>
    <w:rsid w:val="00FD44AC"/>
    <w:rsid w:val="00FD4A12"/>
    <w:rsid w:val="00FD72F9"/>
    <w:rsid w:val="00FE20E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2B44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uiPriority w:val="9"/>
    <w:rsid w:val="002B445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2B445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B445C"/>
  </w:style>
  <w:style w:type="character" w:customStyle="1" w:styleId="blk">
    <w:name w:val="blk"/>
    <w:basedOn w:val="DefaultParagraphFont"/>
    <w:rsid w:val="00D507A9"/>
  </w:style>
  <w:style w:type="paragraph" w:styleId="NoSpacing">
    <w:name w:val="No Spacing"/>
    <w:uiPriority w:val="1"/>
    <w:qFormat/>
    <w:rsid w:val="001E2AC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NormalWeb">
    <w:name w:val="Normal (Web)"/>
    <w:basedOn w:val="Normal"/>
    <w:uiPriority w:val="99"/>
    <w:unhideWhenUsed/>
    <w:rsid w:val="00730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"/>
    <w:uiPriority w:val="99"/>
    <w:semiHidden/>
    <w:unhideWhenUsed/>
    <w:rsid w:val="008B2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B2D4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D01E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01E0B"/>
  </w:style>
  <w:style w:type="paragraph" w:styleId="Footer">
    <w:name w:val="footer"/>
    <w:basedOn w:val="Normal"/>
    <w:link w:val="a1"/>
    <w:uiPriority w:val="99"/>
    <w:semiHidden/>
    <w:unhideWhenUsed/>
    <w:rsid w:val="00D01E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D01E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773876DF66E664BCB1DBDCB00A616FDBB99924C7D20CD550B7325AB0298F7A0BF37A241AB73C304F451010A0F3CA0AA550505305EA620z3N" TargetMode="External" /><Relationship Id="rId11" Type="http://schemas.openxmlformats.org/officeDocument/2006/relationships/hyperlink" Target="consultantplus://offline/ref=7773876DF66E664BCB1DBDCB00A616FDBB99924C7D20CD550B7325AB0298F7A0BF37A241AB73C704F451010A0F3CA0AA550505305EA620z3N" TargetMode="External" /><Relationship Id="rId12" Type="http://schemas.openxmlformats.org/officeDocument/2006/relationships/hyperlink" Target="consultantplus://offline/ref=7773876DF66E664BCB1DBDCB00A616FDBB99924C7D20CD550B7325AB0298F7A0BF37A241AB73C904F451010A0F3CA0AA550505305EA620z3N" TargetMode="External" /><Relationship Id="rId13" Type="http://schemas.openxmlformats.org/officeDocument/2006/relationships/hyperlink" Target="consultantplus://offline/ref=7773876DF66E664BCB1DBDCB00A616FDBB99924C7D20CD550B7325AB0298F7A0BF37A241AB70C104F451010A0F3CA0AA550505305EA620z3N" TargetMode="External" /><Relationship Id="rId14" Type="http://schemas.openxmlformats.org/officeDocument/2006/relationships/hyperlink" Target="consultantplus://offline/ref=7773876DF66E664BCB1DBDCB00A616FDBB99924C7D20CD550B7325AB0298F7A0BF37A241AB70C704F451010A0F3CA0AA550505305EA620z3N" TargetMode="External" /><Relationship Id="rId15" Type="http://schemas.openxmlformats.org/officeDocument/2006/relationships/hyperlink" Target="consultantplus://offline/ref=7773876DF66E664BCB1DBDCB00A616FDBB99924C7D20CD550B7325AB0298F7A0BF37A241AB70C904F451010A0F3CA0AA550505305EA620z3N" TargetMode="External" /><Relationship Id="rId16" Type="http://schemas.openxmlformats.org/officeDocument/2006/relationships/hyperlink" Target="consultantplus://offline/ref=7773876DF66E664BCB1DBDCB00A616FDBB99924C7D20CD550B7325AB0298F7A0BF37A241AB71C104F451010A0F3CA0AA550505305EA620z3N" TargetMode="External" /><Relationship Id="rId17" Type="http://schemas.openxmlformats.org/officeDocument/2006/relationships/hyperlink" Target="consultantplus://offline/ref=7773876DF66E664BCB1DBDCB00A616FDBB99924C7D20CD550B7325AB0298F7A0BF37A241AB71C604F451010A0F3CA0AA550505305EA620z3N" TargetMode="External" /><Relationship Id="rId18" Type="http://schemas.openxmlformats.org/officeDocument/2006/relationships/hyperlink" Target="consultantplus://offline/ref=7773876DF66E664BCB1DBDCB00A616FDBB99924C7D20CD550B7325AB0298F7A0BF37A241AB71C804F451010A0F3CA0AA550505305EA620z3N" TargetMode="External" /><Relationship Id="rId19" Type="http://schemas.openxmlformats.org/officeDocument/2006/relationships/hyperlink" Target="consultantplus://offline/ref=7773876DF66E664BCB1DBDCB00A616FDBB99924C7D20CD550B7325AB0298F7A0BF37A241AB76C004F451010A0F3CA0AA550505305EA620z3N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7773876DF66E664BCB1DBDCB00A616FDBB99924C7D20CD550B7325AB0298F7A0BF37A241AB77C204F451010A0F3CA0AA550505305EA620z3N" TargetMode="External" /><Relationship Id="rId21" Type="http://schemas.openxmlformats.org/officeDocument/2006/relationships/hyperlink" Target="consultantplus://offline/ref=7773876DF66E664BCB1DBDCB00A616FDBB99924C7D20CD550B7325AB0298F7A0BF37A241AB77C404F451010A0F3CA0AA550505305EA620z3N" TargetMode="External" /><Relationship Id="rId22" Type="http://schemas.openxmlformats.org/officeDocument/2006/relationships/hyperlink" Target="consultantplus://offline/ref=7773876DF66E664BCB1DBDCB00A616FDBB99924C7D20CD550B7325AB0298F7A0BF37A241AB77C604F451010A0F3CA0AA550505305EA620z3N" TargetMode="External" /><Relationship Id="rId23" Type="http://schemas.openxmlformats.org/officeDocument/2006/relationships/hyperlink" Target="consultantplus://offline/ref=7773876DF66E664BCB1DBDCB00A616FDBB99924C7D20CD550B7325AB0298F7A0BF37A241AB74C104F451010A0F3CA0AA550505305EA620z3N" TargetMode="External" /><Relationship Id="rId24" Type="http://schemas.openxmlformats.org/officeDocument/2006/relationships/hyperlink" Target="consultantplus://offline/ref=7773876DF66E664BCB1DBDCB00A616FDBB99924C7D20CD550B7325AB0298F7A0BF37A241AB74C304F451010A0F3CA0AA550505305EA620z3N" TargetMode="External" /><Relationship Id="rId25" Type="http://schemas.openxmlformats.org/officeDocument/2006/relationships/hyperlink" Target="consultantplus://offline/ref=7773876DF66E664BCB1DBDCB00A616FDBB99924C7D20CD550B7325AB0298F7A0BF37A241AB74C504F451010A0F3CA0AA550505305EA620z3N" TargetMode="External" /><Relationship Id="rId26" Type="http://schemas.openxmlformats.org/officeDocument/2006/relationships/hyperlink" Target="consultantplus://offline/ref=7773876DF66E664BCB1DBDCB00A616FDBB99924C7D20CD550B7325AB0298F7A0BF37A241A970C60EA50B110E4668A9B5511E1B3740A603AB25zAN" TargetMode="External" /><Relationship Id="rId27" Type="http://schemas.openxmlformats.org/officeDocument/2006/relationships/hyperlink" Target="consultantplus://offline/ref=7773876DF66E664BCB1DBDCB00A616FDBB99924C7D20CD550B7325AB0298F7A0BF37A241A970C60EA70B110E4668A9B5511E1B3740A603AB25zAN" TargetMode="External" /><Relationship Id="rId28" Type="http://schemas.openxmlformats.org/officeDocument/2006/relationships/hyperlink" Target="consultantplus://offline/ref=7773876DF66E664BCB1DBDCB00A616FDBB989A4C7126CD550B7325AB0298F7A0BF37A248A876C904F451010A0F3CA0AA550505305EA620z3N" TargetMode="External" /><Relationship Id="rId29" Type="http://schemas.openxmlformats.org/officeDocument/2006/relationships/header" Target="header1.xml" /><Relationship Id="rId3" Type="http://schemas.openxmlformats.org/officeDocument/2006/relationships/fontTable" Target="fontTable.xml" /><Relationship Id="rId30" Type="http://schemas.openxmlformats.org/officeDocument/2006/relationships/theme" Target="theme/theme1.xml" /><Relationship Id="rId31" Type="http://schemas.openxmlformats.org/officeDocument/2006/relationships/styles" Target="styles.xml" /><Relationship Id="rId4" Type="http://schemas.openxmlformats.org/officeDocument/2006/relationships/hyperlink" Target="consultantplus://offline/ref=7773876DF66E664BCB1DBDCB00A616FDBB99924C7D20CD550B7325AB0298F7A0BF37A241A970C507A40B110E4668A9B5511E1B3740A603AB25zAN" TargetMode="External" /><Relationship Id="rId5" Type="http://schemas.openxmlformats.org/officeDocument/2006/relationships/hyperlink" Target="consultantplus://offline/ref=7773876DF66E664BCB1DBDCB00A616FDBB99924C7D20CD550B7325AB0298F7A0BF37A241A971C20BA50B110E4668A9B5511E1B3740A603AB25zAN" TargetMode="External" /><Relationship Id="rId6" Type="http://schemas.openxmlformats.org/officeDocument/2006/relationships/hyperlink" Target="consultantplus://offline/ref=7773876DF66E664BCB1DBDCB00A616FDBB99924C7D20CD550B7325AB0298F7A0BF37A241A970C506A20B110E4668A9B5511E1B3740A603AB25zAN" TargetMode="External" /><Relationship Id="rId7" Type="http://schemas.openxmlformats.org/officeDocument/2006/relationships/hyperlink" Target="consultantplus://offline/ref=7773876DF66E664BCB1DBDCB00A616FDBB99924C7D20CD550B7325AB0298F7A0BF37A241A071C304F451010A0F3CA0AA550505305EA620z3N" TargetMode="External" /><Relationship Id="rId8" Type="http://schemas.openxmlformats.org/officeDocument/2006/relationships/hyperlink" Target="consultantplus://offline/ref=7773876DF66E664BCB1DBDCB00A616FDBB99924C7D20CD550B7325AB0298F7A0BF37A241A970C60FA50B110E4668A9B5511E1B3740A603AB25zAN" TargetMode="External" /><Relationship Id="rId9" Type="http://schemas.openxmlformats.org/officeDocument/2006/relationships/hyperlink" Target="consultantplus://offline/ref=7773876DF66E664BCB1DBDCB00A616FDBB99924C7D20CD550B7325AB0298F7A0BF37A241A970C60FA70B110E4668A9B5511E1B3740A603AB25zA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