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3822D5" w:rsidP="00181FB2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  <w:bdr w:val="none" w:sz="0" w:space="0" w:color="auto" w:frame="1"/>
        </w:rPr>
      </w:pPr>
      <w:r w:rsidRPr="003822D5">
        <w:rPr>
          <w:sz w:val="18"/>
          <w:szCs w:val="18"/>
          <w:bdr w:val="none" w:sz="0" w:space="0" w:color="auto" w:frame="1"/>
        </w:rPr>
        <w:t>Дело №5-10-</w:t>
      </w:r>
      <w:r w:rsidRPr="003822D5" w:rsidR="00F210D4">
        <w:rPr>
          <w:sz w:val="18"/>
          <w:szCs w:val="18"/>
          <w:bdr w:val="none" w:sz="0" w:space="0" w:color="auto" w:frame="1"/>
        </w:rPr>
        <w:t>75</w:t>
      </w:r>
      <w:r w:rsidRPr="003822D5" w:rsidR="003E21AE">
        <w:rPr>
          <w:sz w:val="18"/>
          <w:szCs w:val="18"/>
          <w:bdr w:val="none" w:sz="0" w:space="0" w:color="auto" w:frame="1"/>
        </w:rPr>
        <w:t>/20</w:t>
      </w:r>
      <w:r w:rsidRPr="003822D5" w:rsidR="005A254C">
        <w:rPr>
          <w:sz w:val="18"/>
          <w:szCs w:val="18"/>
          <w:bdr w:val="none" w:sz="0" w:space="0" w:color="auto" w:frame="1"/>
        </w:rPr>
        <w:t>2</w:t>
      </w:r>
      <w:r w:rsidRPr="003822D5" w:rsidR="00F210D4">
        <w:rPr>
          <w:sz w:val="18"/>
          <w:szCs w:val="18"/>
          <w:bdr w:val="none" w:sz="0" w:space="0" w:color="auto" w:frame="1"/>
        </w:rPr>
        <w:t>1</w:t>
      </w:r>
    </w:p>
    <w:p w:rsidR="002D477A" w:rsidRPr="003822D5" w:rsidP="00181FB2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  <w:bdr w:val="none" w:sz="0" w:space="0" w:color="auto" w:frame="1"/>
        </w:rPr>
      </w:pPr>
      <w:r w:rsidRPr="003822D5">
        <w:rPr>
          <w:sz w:val="18"/>
          <w:szCs w:val="18"/>
          <w:bdr w:val="none" w:sz="0" w:space="0" w:color="auto" w:frame="1"/>
        </w:rPr>
        <w:t>№05-0</w:t>
      </w:r>
      <w:r w:rsidRPr="003822D5" w:rsidR="00F210D4">
        <w:rPr>
          <w:sz w:val="18"/>
          <w:szCs w:val="18"/>
          <w:bdr w:val="none" w:sz="0" w:space="0" w:color="auto" w:frame="1"/>
        </w:rPr>
        <w:t>075</w:t>
      </w:r>
      <w:r w:rsidRPr="003822D5" w:rsidR="000A07C1">
        <w:rPr>
          <w:sz w:val="18"/>
          <w:szCs w:val="18"/>
          <w:bdr w:val="none" w:sz="0" w:space="0" w:color="auto" w:frame="1"/>
        </w:rPr>
        <w:t>/10</w:t>
      </w:r>
      <w:r w:rsidRPr="003822D5">
        <w:rPr>
          <w:sz w:val="18"/>
          <w:szCs w:val="18"/>
          <w:bdr w:val="none" w:sz="0" w:space="0" w:color="auto" w:frame="1"/>
        </w:rPr>
        <w:t>/</w:t>
      </w:r>
      <w:r w:rsidRPr="003822D5" w:rsidR="005A254C">
        <w:rPr>
          <w:sz w:val="18"/>
          <w:szCs w:val="18"/>
          <w:bdr w:val="none" w:sz="0" w:space="0" w:color="auto" w:frame="1"/>
        </w:rPr>
        <w:t>202</w:t>
      </w:r>
      <w:r w:rsidRPr="003822D5" w:rsidR="00F210D4">
        <w:rPr>
          <w:sz w:val="18"/>
          <w:szCs w:val="18"/>
          <w:bdr w:val="none" w:sz="0" w:space="0" w:color="auto" w:frame="1"/>
        </w:rPr>
        <w:t>1</w:t>
      </w:r>
    </w:p>
    <w:p w:rsidR="00412768" w:rsidRPr="003822D5" w:rsidP="00181FB2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  <w:bdr w:val="none" w:sz="0" w:space="0" w:color="auto" w:frame="1"/>
        </w:rPr>
      </w:pPr>
    </w:p>
    <w:p w:rsidR="00412768" w:rsidRPr="003822D5" w:rsidP="00181FB2">
      <w:pPr>
        <w:pStyle w:val="Title"/>
        <w:ind w:firstLine="709"/>
        <w:rPr>
          <w:sz w:val="18"/>
          <w:szCs w:val="18"/>
        </w:rPr>
      </w:pPr>
      <w:r w:rsidRPr="003822D5">
        <w:rPr>
          <w:sz w:val="18"/>
          <w:szCs w:val="18"/>
        </w:rPr>
        <w:t>П</w:t>
      </w:r>
      <w:r w:rsidRPr="003822D5">
        <w:rPr>
          <w:sz w:val="18"/>
          <w:szCs w:val="18"/>
        </w:rPr>
        <w:t xml:space="preserve"> О С Т А Н О В Л Е Н И Е</w:t>
      </w:r>
    </w:p>
    <w:p w:rsidR="00264FD4" w:rsidRPr="003822D5" w:rsidP="00181FB2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  <w:bdr w:val="none" w:sz="0" w:space="0" w:color="auto" w:frame="1"/>
        </w:rPr>
      </w:pPr>
    </w:p>
    <w:p w:rsidR="00412768" w:rsidRPr="003822D5" w:rsidP="00181FB2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18"/>
          <w:szCs w:val="18"/>
          <w:bdr w:val="none" w:sz="0" w:space="0" w:color="auto" w:frame="1"/>
        </w:rPr>
      </w:pPr>
      <w:r w:rsidRPr="003822D5">
        <w:rPr>
          <w:sz w:val="18"/>
          <w:szCs w:val="18"/>
          <w:bdr w:val="none" w:sz="0" w:space="0" w:color="auto" w:frame="1"/>
        </w:rPr>
        <w:t>23</w:t>
      </w:r>
      <w:r w:rsidRPr="003822D5" w:rsidR="00220B17">
        <w:rPr>
          <w:sz w:val="18"/>
          <w:szCs w:val="18"/>
          <w:bdr w:val="none" w:sz="0" w:space="0" w:color="auto" w:frame="1"/>
        </w:rPr>
        <w:t xml:space="preserve"> </w:t>
      </w:r>
      <w:r w:rsidRPr="003822D5">
        <w:rPr>
          <w:sz w:val="18"/>
          <w:szCs w:val="18"/>
          <w:bdr w:val="none" w:sz="0" w:space="0" w:color="auto" w:frame="1"/>
        </w:rPr>
        <w:t xml:space="preserve">марта </w:t>
      </w:r>
      <w:r w:rsidRPr="003822D5" w:rsidR="005A254C">
        <w:rPr>
          <w:sz w:val="18"/>
          <w:szCs w:val="18"/>
          <w:bdr w:val="none" w:sz="0" w:space="0" w:color="auto" w:frame="1"/>
        </w:rPr>
        <w:t>202</w:t>
      </w:r>
      <w:r w:rsidRPr="003822D5">
        <w:rPr>
          <w:sz w:val="18"/>
          <w:szCs w:val="18"/>
          <w:bdr w:val="none" w:sz="0" w:space="0" w:color="auto" w:frame="1"/>
        </w:rPr>
        <w:t>1</w:t>
      </w:r>
      <w:r w:rsidRPr="003822D5">
        <w:rPr>
          <w:sz w:val="18"/>
          <w:szCs w:val="18"/>
          <w:bdr w:val="none" w:sz="0" w:space="0" w:color="auto" w:frame="1"/>
        </w:rPr>
        <w:t xml:space="preserve"> года</w:t>
      </w:r>
      <w:r w:rsidRPr="003822D5">
        <w:rPr>
          <w:sz w:val="18"/>
          <w:szCs w:val="18"/>
          <w:bdr w:val="none" w:sz="0" w:space="0" w:color="auto" w:frame="1"/>
        </w:rPr>
        <w:tab/>
      </w:r>
      <w:r w:rsidRPr="003822D5" w:rsidR="002D477A">
        <w:rPr>
          <w:sz w:val="18"/>
          <w:szCs w:val="18"/>
          <w:bdr w:val="none" w:sz="0" w:space="0" w:color="auto" w:frame="1"/>
        </w:rPr>
        <w:tab/>
      </w:r>
      <w:r w:rsidRPr="003822D5" w:rsidR="002D477A">
        <w:rPr>
          <w:sz w:val="18"/>
          <w:szCs w:val="18"/>
          <w:bdr w:val="none" w:sz="0" w:space="0" w:color="auto" w:frame="1"/>
        </w:rPr>
        <w:tab/>
      </w:r>
      <w:r w:rsidRPr="003822D5" w:rsidR="002D477A">
        <w:rPr>
          <w:sz w:val="18"/>
          <w:szCs w:val="18"/>
          <w:bdr w:val="none" w:sz="0" w:space="0" w:color="auto" w:frame="1"/>
        </w:rPr>
        <w:tab/>
      </w:r>
      <w:r w:rsidRPr="003822D5" w:rsidR="002D477A">
        <w:rPr>
          <w:sz w:val="18"/>
          <w:szCs w:val="18"/>
          <w:bdr w:val="none" w:sz="0" w:space="0" w:color="auto" w:frame="1"/>
        </w:rPr>
        <w:tab/>
      </w:r>
      <w:r w:rsidRPr="003822D5" w:rsidR="000C1695">
        <w:rPr>
          <w:sz w:val="18"/>
          <w:szCs w:val="18"/>
          <w:bdr w:val="none" w:sz="0" w:space="0" w:color="auto" w:frame="1"/>
        </w:rPr>
        <w:tab/>
        <w:t xml:space="preserve"> </w:t>
      </w:r>
      <w:r w:rsidRPr="003822D5" w:rsidR="002D477A">
        <w:rPr>
          <w:sz w:val="18"/>
          <w:szCs w:val="18"/>
          <w:bdr w:val="none" w:sz="0" w:space="0" w:color="auto" w:frame="1"/>
        </w:rPr>
        <w:t>г.</w:t>
      </w:r>
      <w:r w:rsidRPr="003822D5" w:rsidR="000C1695">
        <w:rPr>
          <w:sz w:val="18"/>
          <w:szCs w:val="18"/>
          <w:bdr w:val="none" w:sz="0" w:space="0" w:color="auto" w:frame="1"/>
        </w:rPr>
        <w:t xml:space="preserve"> </w:t>
      </w:r>
      <w:r w:rsidRPr="003822D5" w:rsidR="002D477A">
        <w:rPr>
          <w:sz w:val="18"/>
          <w:szCs w:val="18"/>
          <w:bdr w:val="none" w:sz="0" w:space="0" w:color="auto" w:frame="1"/>
        </w:rPr>
        <w:t>Симферополь</w:t>
      </w:r>
      <w:r w:rsidRPr="003822D5">
        <w:rPr>
          <w:sz w:val="18"/>
          <w:szCs w:val="18"/>
          <w:bdr w:val="none" w:sz="0" w:space="0" w:color="auto" w:frame="1"/>
        </w:rPr>
        <w:tab/>
      </w:r>
      <w:r w:rsidRPr="003822D5">
        <w:rPr>
          <w:sz w:val="18"/>
          <w:szCs w:val="18"/>
          <w:bdr w:val="none" w:sz="0" w:space="0" w:color="auto" w:frame="1"/>
        </w:rPr>
        <w:tab/>
      </w:r>
      <w:r w:rsidRPr="003822D5">
        <w:rPr>
          <w:sz w:val="18"/>
          <w:szCs w:val="18"/>
          <w:bdr w:val="none" w:sz="0" w:space="0" w:color="auto" w:frame="1"/>
        </w:rPr>
        <w:tab/>
      </w:r>
      <w:r w:rsidRPr="003822D5">
        <w:rPr>
          <w:sz w:val="18"/>
          <w:szCs w:val="18"/>
          <w:bdr w:val="none" w:sz="0" w:space="0" w:color="auto" w:frame="1"/>
        </w:rPr>
        <w:tab/>
      </w:r>
      <w:r w:rsidRPr="003822D5" w:rsidR="0047319B">
        <w:rPr>
          <w:sz w:val="18"/>
          <w:szCs w:val="18"/>
          <w:bdr w:val="none" w:sz="0" w:space="0" w:color="auto" w:frame="1"/>
        </w:rPr>
        <w:t xml:space="preserve">          </w:t>
      </w:r>
      <w:r w:rsidRPr="003822D5">
        <w:rPr>
          <w:sz w:val="18"/>
          <w:szCs w:val="18"/>
          <w:bdr w:val="none" w:sz="0" w:space="0" w:color="auto" w:frame="1"/>
        </w:rPr>
        <w:t xml:space="preserve">                                   </w:t>
      </w:r>
    </w:p>
    <w:p w:rsidR="00DE194F" w:rsidRPr="003822D5" w:rsidP="00181FB2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  <w:bdr w:val="none" w:sz="0" w:space="0" w:color="auto" w:frame="1"/>
        </w:rPr>
      </w:pPr>
      <w:r w:rsidRPr="003822D5">
        <w:rPr>
          <w:sz w:val="18"/>
          <w:szCs w:val="18"/>
          <w:bdr w:val="none" w:sz="0" w:space="0" w:color="auto" w:frame="1"/>
        </w:rPr>
        <w:t>М</w:t>
      </w:r>
      <w:r w:rsidRPr="003822D5" w:rsidR="0047319B">
        <w:rPr>
          <w:sz w:val="18"/>
          <w:szCs w:val="18"/>
          <w:bdr w:val="none" w:sz="0" w:space="0" w:color="auto" w:frame="1"/>
        </w:rPr>
        <w:t xml:space="preserve">ировой судья судебного участка №10 Киевского судебного района города Симферополь  </w:t>
      </w:r>
      <w:r w:rsidRPr="003822D5" w:rsidR="0047319B">
        <w:rPr>
          <w:sz w:val="18"/>
          <w:szCs w:val="18"/>
        </w:rPr>
        <w:t xml:space="preserve">(г. Симферополь, ул. Киевская, 55/2, кабинет №21) </w:t>
      </w:r>
      <w:r w:rsidRPr="003822D5" w:rsidR="0047319B">
        <w:rPr>
          <w:sz w:val="18"/>
          <w:szCs w:val="18"/>
          <w:bdr w:val="none" w:sz="0" w:space="0" w:color="auto" w:frame="1"/>
        </w:rPr>
        <w:t xml:space="preserve">Москаленко </w:t>
      </w:r>
      <w:r w:rsidRPr="003822D5">
        <w:rPr>
          <w:sz w:val="18"/>
          <w:szCs w:val="18"/>
          <w:bdr w:val="none" w:sz="0" w:space="0" w:color="auto" w:frame="1"/>
        </w:rPr>
        <w:t>С</w:t>
      </w:r>
      <w:r w:rsidRPr="003822D5" w:rsidR="000C1695">
        <w:rPr>
          <w:sz w:val="18"/>
          <w:szCs w:val="18"/>
          <w:bdr w:val="none" w:sz="0" w:space="0" w:color="auto" w:frame="1"/>
        </w:rPr>
        <w:t>ергей Анатольевич,</w:t>
      </w:r>
      <w:r w:rsidRPr="003822D5" w:rsidR="00D52EE3">
        <w:rPr>
          <w:sz w:val="18"/>
          <w:szCs w:val="18"/>
          <w:bdr w:val="none" w:sz="0" w:space="0" w:color="auto" w:frame="1"/>
        </w:rPr>
        <w:t xml:space="preserve"> рассмотрев дело об административном правонарушении, предусмотренном частью 1 статьи 20.25 Кодекса Российской Федерации об административных</w:t>
      </w:r>
      <w:r w:rsidRPr="003822D5" w:rsidR="003761EF">
        <w:rPr>
          <w:sz w:val="18"/>
          <w:szCs w:val="18"/>
          <w:bdr w:val="none" w:sz="0" w:space="0" w:color="auto" w:frame="1"/>
        </w:rPr>
        <w:t xml:space="preserve"> правонарушениях </w:t>
      </w:r>
      <w:r w:rsidRPr="003822D5" w:rsidR="009D411B">
        <w:rPr>
          <w:sz w:val="18"/>
          <w:szCs w:val="18"/>
          <w:bdr w:val="none" w:sz="0" w:space="0" w:color="auto" w:frame="1"/>
        </w:rPr>
        <w:t>(далее – КоАП РФ)</w:t>
      </w:r>
      <w:r w:rsidRPr="003822D5" w:rsidR="00885110">
        <w:rPr>
          <w:sz w:val="18"/>
          <w:szCs w:val="18"/>
          <w:bdr w:val="none" w:sz="0" w:space="0" w:color="auto" w:frame="1"/>
        </w:rPr>
        <w:t xml:space="preserve"> </w:t>
      </w:r>
      <w:r w:rsidRPr="003822D5" w:rsidR="003761EF">
        <w:rPr>
          <w:sz w:val="18"/>
          <w:szCs w:val="18"/>
          <w:bdr w:val="none" w:sz="0" w:space="0" w:color="auto" w:frame="1"/>
        </w:rPr>
        <w:t xml:space="preserve">в отношении </w:t>
      </w:r>
      <w:r w:rsidRPr="003822D5" w:rsidR="008756B6">
        <w:rPr>
          <w:sz w:val="18"/>
          <w:szCs w:val="18"/>
          <w:bdr w:val="none" w:sz="0" w:space="0" w:color="auto" w:frame="1"/>
        </w:rPr>
        <w:t>общества с ограниченной ответственностью «</w:t>
      </w:r>
      <w:r w:rsidRPr="003822D5" w:rsidR="008D5BE6">
        <w:rPr>
          <w:sz w:val="18"/>
          <w:szCs w:val="18"/>
          <w:bdr w:val="none" w:sz="0" w:space="0" w:color="auto" w:frame="1"/>
        </w:rPr>
        <w:t>ЛОМБАРД «МОРСКОЙ</w:t>
      </w:r>
      <w:r w:rsidRPr="003822D5" w:rsidR="008756B6">
        <w:rPr>
          <w:sz w:val="18"/>
          <w:szCs w:val="18"/>
          <w:bdr w:val="none" w:sz="0" w:space="0" w:color="auto" w:frame="1"/>
        </w:rPr>
        <w:t>»</w:t>
      </w:r>
      <w:r w:rsidRPr="003822D5" w:rsidR="003935A1">
        <w:rPr>
          <w:sz w:val="18"/>
          <w:szCs w:val="18"/>
          <w:bdr w:val="none" w:sz="0" w:space="0" w:color="auto" w:frame="1"/>
        </w:rPr>
        <w:t xml:space="preserve"> </w:t>
      </w:r>
      <w:r w:rsidRPr="003822D5" w:rsidR="00705AF8">
        <w:rPr>
          <w:sz w:val="18"/>
          <w:szCs w:val="18"/>
          <w:bdr w:val="none" w:sz="0" w:space="0" w:color="auto" w:frame="1"/>
        </w:rPr>
        <w:t>(далее – ООО «</w:t>
      </w:r>
      <w:r w:rsidRPr="003822D5" w:rsidR="008D5BE6">
        <w:rPr>
          <w:sz w:val="18"/>
          <w:szCs w:val="18"/>
          <w:bdr w:val="none" w:sz="0" w:space="0" w:color="auto" w:frame="1"/>
        </w:rPr>
        <w:t>ЛОМБАРД «МОРСКОЙ</w:t>
      </w:r>
      <w:r w:rsidRPr="003822D5" w:rsidR="00705AF8">
        <w:rPr>
          <w:sz w:val="18"/>
          <w:szCs w:val="18"/>
          <w:bdr w:val="none" w:sz="0" w:space="0" w:color="auto" w:frame="1"/>
        </w:rPr>
        <w:t>»)</w:t>
      </w:r>
      <w:r w:rsidRPr="003822D5" w:rsidR="000C1695">
        <w:rPr>
          <w:sz w:val="18"/>
          <w:szCs w:val="18"/>
          <w:bdr w:val="none" w:sz="0" w:space="0" w:color="auto" w:frame="1"/>
        </w:rPr>
        <w:t xml:space="preserve">, </w:t>
      </w:r>
      <w:r w:rsidRPr="003822D5" w:rsidR="008756B6">
        <w:rPr>
          <w:sz w:val="18"/>
          <w:szCs w:val="18"/>
          <w:bdr w:val="none" w:sz="0" w:space="0" w:color="auto" w:frame="1"/>
        </w:rPr>
        <w:t>место нахождения (адрес):</w:t>
      </w:r>
      <w:r w:rsidRPr="003822D5" w:rsidR="008756B6">
        <w:rPr>
          <w:sz w:val="18"/>
          <w:szCs w:val="18"/>
          <w:bdr w:val="none" w:sz="0" w:space="0" w:color="auto" w:frame="1"/>
        </w:rPr>
        <w:t xml:space="preserve"> Республика Крым, г. Симферополь, ул. </w:t>
      </w:r>
      <w:r w:rsidRPr="003822D5" w:rsidR="008D5BE6">
        <w:rPr>
          <w:sz w:val="18"/>
          <w:szCs w:val="18"/>
          <w:bdr w:val="none" w:sz="0" w:space="0" w:color="auto" w:frame="1"/>
        </w:rPr>
        <w:t>Зои Жильцовой</w:t>
      </w:r>
      <w:r w:rsidRPr="003822D5" w:rsidR="008756B6">
        <w:rPr>
          <w:sz w:val="18"/>
          <w:szCs w:val="18"/>
          <w:bdr w:val="none" w:sz="0" w:space="0" w:color="auto" w:frame="1"/>
        </w:rPr>
        <w:t xml:space="preserve">, д. </w:t>
      </w:r>
      <w:r w:rsidRPr="003822D5" w:rsidR="008D5BE6">
        <w:rPr>
          <w:sz w:val="18"/>
          <w:szCs w:val="18"/>
          <w:bdr w:val="none" w:sz="0" w:space="0" w:color="auto" w:frame="1"/>
        </w:rPr>
        <w:t>30, кв. 13</w:t>
      </w:r>
      <w:r w:rsidRPr="003822D5" w:rsidR="00264FD4">
        <w:rPr>
          <w:sz w:val="18"/>
          <w:szCs w:val="18"/>
          <w:bdr w:val="none" w:sz="0" w:space="0" w:color="auto" w:frame="1"/>
        </w:rPr>
        <w:t>,</w:t>
      </w:r>
      <w:r w:rsidRPr="003822D5" w:rsidR="008756B6">
        <w:rPr>
          <w:sz w:val="18"/>
          <w:szCs w:val="18"/>
          <w:bdr w:val="none" w:sz="0" w:space="0" w:color="auto" w:frame="1"/>
        </w:rPr>
        <w:t xml:space="preserve"> дата </w:t>
      </w:r>
      <w:r w:rsidRPr="003822D5" w:rsidR="008756B6">
        <w:rPr>
          <w:sz w:val="18"/>
          <w:szCs w:val="18"/>
          <w:bdr w:val="none" w:sz="0" w:space="0" w:color="auto" w:frame="1"/>
        </w:rPr>
        <w:t>внесении</w:t>
      </w:r>
      <w:r w:rsidRPr="003822D5" w:rsidR="008756B6">
        <w:rPr>
          <w:sz w:val="18"/>
          <w:szCs w:val="18"/>
          <w:bdr w:val="none" w:sz="0" w:space="0" w:color="auto" w:frame="1"/>
        </w:rPr>
        <w:t xml:space="preserve"> сведений в ЕГРЮЛ </w:t>
      </w:r>
      <w:r w:rsidRPr="003822D5" w:rsidR="008D5BE6">
        <w:rPr>
          <w:sz w:val="18"/>
          <w:szCs w:val="18"/>
          <w:bdr w:val="none" w:sz="0" w:space="0" w:color="auto" w:frame="1"/>
        </w:rPr>
        <w:t>28.04.2014</w:t>
      </w:r>
      <w:r w:rsidRPr="003822D5" w:rsidR="00812CE9">
        <w:rPr>
          <w:sz w:val="18"/>
          <w:szCs w:val="18"/>
          <w:bdr w:val="none" w:sz="0" w:space="0" w:color="auto" w:frame="1"/>
        </w:rPr>
        <w:t>,</w:t>
      </w:r>
      <w:r w:rsidRPr="003822D5" w:rsidR="00705AF8">
        <w:rPr>
          <w:sz w:val="18"/>
          <w:szCs w:val="18"/>
          <w:bdr w:val="none" w:sz="0" w:space="0" w:color="auto" w:frame="1"/>
        </w:rPr>
        <w:t xml:space="preserve"> ОГРН 11491020</w:t>
      </w:r>
      <w:r w:rsidRPr="003822D5" w:rsidR="008D5BE6">
        <w:rPr>
          <w:sz w:val="18"/>
          <w:szCs w:val="18"/>
          <w:bdr w:val="none" w:sz="0" w:space="0" w:color="auto" w:frame="1"/>
        </w:rPr>
        <w:t>01542</w:t>
      </w:r>
      <w:r w:rsidRPr="003822D5" w:rsidR="00705AF8">
        <w:rPr>
          <w:sz w:val="18"/>
          <w:szCs w:val="18"/>
          <w:bdr w:val="none" w:sz="0" w:space="0" w:color="auto" w:frame="1"/>
        </w:rPr>
        <w:t xml:space="preserve">, </w:t>
      </w:r>
      <w:r w:rsidRPr="003822D5" w:rsidR="00DE330D">
        <w:rPr>
          <w:sz w:val="18"/>
          <w:szCs w:val="18"/>
          <w:bdr w:val="none" w:sz="0" w:space="0" w:color="auto" w:frame="1"/>
        </w:rPr>
        <w:t xml:space="preserve">  </w:t>
      </w:r>
      <w:r w:rsidRPr="003822D5" w:rsidR="00705AF8">
        <w:rPr>
          <w:sz w:val="18"/>
          <w:szCs w:val="18"/>
          <w:bdr w:val="none" w:sz="0" w:space="0" w:color="auto" w:frame="1"/>
        </w:rPr>
        <w:t>ИНН/КПП 91020</w:t>
      </w:r>
      <w:r w:rsidRPr="003822D5" w:rsidR="008D5BE6">
        <w:rPr>
          <w:sz w:val="18"/>
          <w:szCs w:val="18"/>
          <w:bdr w:val="none" w:sz="0" w:space="0" w:color="auto" w:frame="1"/>
        </w:rPr>
        <w:t>01553</w:t>
      </w:r>
      <w:r w:rsidRPr="003822D5" w:rsidR="00705AF8">
        <w:rPr>
          <w:sz w:val="18"/>
          <w:szCs w:val="18"/>
          <w:bdr w:val="none" w:sz="0" w:space="0" w:color="auto" w:frame="1"/>
        </w:rPr>
        <w:t>/910201001,</w:t>
      </w:r>
      <w:r w:rsidRPr="003822D5" w:rsidR="000C1695">
        <w:rPr>
          <w:sz w:val="18"/>
          <w:szCs w:val="18"/>
          <w:bdr w:val="none" w:sz="0" w:space="0" w:color="auto" w:frame="1"/>
        </w:rPr>
        <w:t xml:space="preserve"> </w:t>
      </w:r>
      <w:r w:rsidRPr="003822D5">
        <w:rPr>
          <w:sz w:val="18"/>
          <w:szCs w:val="18"/>
          <w:bdr w:val="none" w:sz="0" w:space="0" w:color="auto" w:frame="1"/>
        </w:rPr>
        <w:t xml:space="preserve"> </w:t>
      </w:r>
    </w:p>
    <w:p w:rsidR="000D2CAE" w:rsidRPr="003822D5" w:rsidP="00181FB2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  <w:bdr w:val="none" w:sz="0" w:space="0" w:color="auto" w:frame="1"/>
        </w:rPr>
      </w:pPr>
    </w:p>
    <w:p w:rsidR="00646DA4" w:rsidRPr="003822D5" w:rsidP="00181FB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8"/>
          <w:szCs w:val="18"/>
          <w:bdr w:val="none" w:sz="0" w:space="0" w:color="auto" w:frame="1"/>
        </w:rPr>
      </w:pPr>
      <w:r w:rsidRPr="003822D5">
        <w:rPr>
          <w:b/>
          <w:sz w:val="18"/>
          <w:szCs w:val="18"/>
          <w:bdr w:val="none" w:sz="0" w:space="0" w:color="auto" w:frame="1"/>
        </w:rPr>
        <w:t>УСТ</w:t>
      </w:r>
      <w:r w:rsidRPr="003822D5">
        <w:rPr>
          <w:b/>
          <w:sz w:val="18"/>
          <w:szCs w:val="18"/>
          <w:bdr w:val="none" w:sz="0" w:space="0" w:color="auto" w:frame="1"/>
        </w:rPr>
        <w:t>АНОВИЛ</w:t>
      </w:r>
      <w:r w:rsidRPr="003822D5" w:rsidR="00D52EE3">
        <w:rPr>
          <w:b/>
          <w:sz w:val="18"/>
          <w:szCs w:val="18"/>
          <w:bdr w:val="none" w:sz="0" w:space="0" w:color="auto" w:frame="1"/>
        </w:rPr>
        <w:t>:</w:t>
      </w:r>
    </w:p>
    <w:p w:rsidR="008B2AC2" w:rsidRPr="003822D5" w:rsidP="00181FB2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</w:p>
    <w:p w:rsidR="006372F8" w:rsidRPr="003822D5" w:rsidP="00181FB2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3822D5">
        <w:rPr>
          <w:bCs/>
          <w:sz w:val="18"/>
          <w:szCs w:val="18"/>
        </w:rPr>
        <w:t>ООО «</w:t>
      </w:r>
      <w:r w:rsidRPr="003822D5" w:rsidR="004543AF">
        <w:rPr>
          <w:sz w:val="18"/>
          <w:szCs w:val="18"/>
          <w:bdr w:val="none" w:sz="0" w:space="0" w:color="auto" w:frame="1"/>
        </w:rPr>
        <w:t>ЛОМБАРД «МОРСКОЙ</w:t>
      </w:r>
      <w:r w:rsidRPr="003822D5">
        <w:rPr>
          <w:bCs/>
          <w:sz w:val="18"/>
          <w:szCs w:val="18"/>
        </w:rPr>
        <w:t>» не уплатило в установленн</w:t>
      </w:r>
      <w:r w:rsidRPr="003822D5" w:rsidR="00203142">
        <w:rPr>
          <w:bCs/>
          <w:sz w:val="18"/>
          <w:szCs w:val="18"/>
        </w:rPr>
        <w:t>ый частью 1 статьи 32.2 КоАП РФ</w:t>
      </w:r>
      <w:r w:rsidRPr="003822D5" w:rsidR="00DE330D">
        <w:rPr>
          <w:bCs/>
          <w:sz w:val="18"/>
          <w:szCs w:val="18"/>
        </w:rPr>
        <w:t xml:space="preserve"> срок</w:t>
      </w:r>
      <w:r w:rsidRPr="003822D5" w:rsidR="00203142">
        <w:rPr>
          <w:bCs/>
          <w:sz w:val="18"/>
          <w:szCs w:val="18"/>
        </w:rPr>
        <w:t xml:space="preserve">, с учетом Федерального закона от 01.04.2020 </w:t>
      </w:r>
      <w:r w:rsidRPr="003822D5" w:rsidR="00692A08">
        <w:rPr>
          <w:bCs/>
          <w:sz w:val="18"/>
          <w:szCs w:val="18"/>
        </w:rPr>
        <w:t xml:space="preserve">                      №</w:t>
      </w:r>
      <w:r w:rsidRPr="003822D5" w:rsidR="00203142">
        <w:rPr>
          <w:bCs/>
          <w:sz w:val="18"/>
          <w:szCs w:val="18"/>
        </w:rPr>
        <w:t xml:space="preserve"> 98-ФЗ  </w:t>
      </w:r>
      <w:r w:rsidRPr="003822D5" w:rsidR="00F210D4">
        <w:rPr>
          <w:bCs/>
          <w:sz w:val="18"/>
          <w:szCs w:val="18"/>
        </w:rPr>
        <w:t>«</w:t>
      </w:r>
      <w:r w:rsidRPr="003822D5" w:rsidR="00203142">
        <w:rPr>
          <w:bCs/>
          <w:sz w:val="18"/>
          <w:szCs w:val="18"/>
        </w:rPr>
        <w:t>О внесении изменений в отдельные законодательные акты Российской Федерации по вопросам предупреждения и ликвидации чрезвычайных ситуаций</w:t>
      </w:r>
      <w:r w:rsidRPr="003822D5" w:rsidR="00F210D4">
        <w:rPr>
          <w:bCs/>
          <w:sz w:val="18"/>
          <w:szCs w:val="18"/>
        </w:rPr>
        <w:t>»</w:t>
      </w:r>
      <w:r w:rsidRPr="003822D5" w:rsidR="00203142">
        <w:rPr>
          <w:bCs/>
          <w:sz w:val="18"/>
          <w:szCs w:val="18"/>
        </w:rPr>
        <w:t xml:space="preserve"> и Указа Президента от 01.04.2020 </w:t>
      </w:r>
      <w:r w:rsidRPr="003822D5" w:rsidR="00692A08">
        <w:rPr>
          <w:bCs/>
          <w:sz w:val="18"/>
          <w:szCs w:val="18"/>
        </w:rPr>
        <w:t>№</w:t>
      </w:r>
      <w:r w:rsidRPr="003822D5" w:rsidR="00203142">
        <w:rPr>
          <w:bCs/>
          <w:sz w:val="18"/>
          <w:szCs w:val="18"/>
        </w:rPr>
        <w:t xml:space="preserve"> 98-ФЗ  </w:t>
      </w:r>
      <w:r w:rsidRPr="003822D5" w:rsidR="00F210D4">
        <w:rPr>
          <w:bCs/>
          <w:sz w:val="18"/>
          <w:szCs w:val="18"/>
        </w:rPr>
        <w:t>«</w:t>
      </w:r>
      <w:r w:rsidRPr="003822D5" w:rsidR="00203142">
        <w:rPr>
          <w:bCs/>
          <w:sz w:val="18"/>
          <w:szCs w:val="18"/>
        </w:rPr>
        <w:t>О внесении изменений в отдельные законодательные акты Российской Федерации по вопросам предупреждения и ликвидации чрезвычайных ситуаций</w:t>
      </w:r>
      <w:r w:rsidRPr="003822D5" w:rsidR="00F210D4">
        <w:rPr>
          <w:bCs/>
          <w:sz w:val="18"/>
          <w:szCs w:val="18"/>
        </w:rPr>
        <w:t>»</w:t>
      </w:r>
      <w:r w:rsidRPr="003822D5" w:rsidR="00203142">
        <w:rPr>
          <w:bCs/>
          <w:sz w:val="18"/>
          <w:szCs w:val="18"/>
        </w:rPr>
        <w:t xml:space="preserve">, </w:t>
      </w:r>
      <w:r w:rsidRPr="003822D5">
        <w:rPr>
          <w:bCs/>
          <w:sz w:val="18"/>
          <w:szCs w:val="18"/>
        </w:rPr>
        <w:t>административный</w:t>
      </w:r>
      <w:r w:rsidRPr="003822D5">
        <w:rPr>
          <w:bCs/>
          <w:sz w:val="18"/>
          <w:szCs w:val="18"/>
        </w:rPr>
        <w:t xml:space="preserve"> штраф</w:t>
      </w:r>
      <w:r w:rsidRPr="003822D5" w:rsidR="003F66C1">
        <w:rPr>
          <w:bCs/>
          <w:sz w:val="18"/>
          <w:szCs w:val="18"/>
        </w:rPr>
        <w:t xml:space="preserve"> в размере </w:t>
      </w:r>
      <w:r w:rsidRPr="003822D5" w:rsidR="00F210D4">
        <w:rPr>
          <w:bCs/>
          <w:sz w:val="18"/>
          <w:szCs w:val="18"/>
        </w:rPr>
        <w:t>500</w:t>
      </w:r>
      <w:r w:rsidRPr="003822D5" w:rsidR="003F66C1">
        <w:rPr>
          <w:bCs/>
          <w:sz w:val="18"/>
          <w:szCs w:val="18"/>
        </w:rPr>
        <w:t>00,00 руб.</w:t>
      </w:r>
      <w:r w:rsidRPr="003822D5">
        <w:rPr>
          <w:bCs/>
          <w:sz w:val="18"/>
          <w:szCs w:val="18"/>
        </w:rPr>
        <w:t xml:space="preserve">, назначенный постановлением </w:t>
      </w:r>
      <w:r w:rsidRPr="003822D5" w:rsidR="004543AF">
        <w:rPr>
          <w:bCs/>
          <w:sz w:val="18"/>
          <w:szCs w:val="18"/>
        </w:rPr>
        <w:t>Отделения Республик</w:t>
      </w:r>
      <w:r w:rsidRPr="003822D5" w:rsidR="00220B17">
        <w:rPr>
          <w:bCs/>
          <w:sz w:val="18"/>
          <w:szCs w:val="18"/>
        </w:rPr>
        <w:t>а</w:t>
      </w:r>
      <w:r w:rsidRPr="003822D5" w:rsidR="004543AF">
        <w:rPr>
          <w:bCs/>
          <w:sz w:val="18"/>
          <w:szCs w:val="18"/>
        </w:rPr>
        <w:t xml:space="preserve"> Крым</w:t>
      </w:r>
      <w:r w:rsidRPr="003822D5" w:rsidR="007D73EB">
        <w:rPr>
          <w:bCs/>
          <w:sz w:val="18"/>
          <w:szCs w:val="18"/>
        </w:rPr>
        <w:t xml:space="preserve"> </w:t>
      </w:r>
      <w:r w:rsidRPr="003822D5">
        <w:rPr>
          <w:bCs/>
          <w:sz w:val="18"/>
          <w:szCs w:val="18"/>
        </w:rPr>
        <w:t xml:space="preserve">№ </w:t>
      </w:r>
      <w:r w:rsidRPr="003822D5" w:rsidR="00F210D4">
        <w:rPr>
          <w:bCs/>
          <w:sz w:val="18"/>
          <w:szCs w:val="18"/>
        </w:rPr>
        <w:t>20-4944</w:t>
      </w:r>
      <w:r w:rsidRPr="003822D5" w:rsidR="004543AF">
        <w:rPr>
          <w:bCs/>
          <w:sz w:val="18"/>
          <w:szCs w:val="18"/>
        </w:rPr>
        <w:t>/3110-1</w:t>
      </w:r>
      <w:r w:rsidRPr="003822D5">
        <w:rPr>
          <w:bCs/>
          <w:sz w:val="18"/>
          <w:szCs w:val="18"/>
        </w:rPr>
        <w:t xml:space="preserve"> от </w:t>
      </w:r>
      <w:r w:rsidRPr="003822D5" w:rsidR="00F210D4">
        <w:rPr>
          <w:bCs/>
          <w:sz w:val="18"/>
          <w:szCs w:val="18"/>
        </w:rPr>
        <w:t xml:space="preserve">       16</w:t>
      </w:r>
      <w:r w:rsidRPr="003822D5" w:rsidR="00220B17">
        <w:rPr>
          <w:bCs/>
          <w:sz w:val="18"/>
          <w:szCs w:val="18"/>
        </w:rPr>
        <w:t>.0</w:t>
      </w:r>
      <w:r w:rsidRPr="003822D5" w:rsidR="00F210D4">
        <w:rPr>
          <w:bCs/>
          <w:sz w:val="18"/>
          <w:szCs w:val="18"/>
        </w:rPr>
        <w:t>6</w:t>
      </w:r>
      <w:r w:rsidRPr="003822D5" w:rsidR="004543AF">
        <w:rPr>
          <w:bCs/>
          <w:sz w:val="18"/>
          <w:szCs w:val="18"/>
        </w:rPr>
        <w:t>.20</w:t>
      </w:r>
      <w:r w:rsidRPr="003822D5" w:rsidR="00220B17">
        <w:rPr>
          <w:bCs/>
          <w:sz w:val="18"/>
          <w:szCs w:val="18"/>
        </w:rPr>
        <w:t>20</w:t>
      </w:r>
      <w:r w:rsidRPr="003822D5">
        <w:rPr>
          <w:bCs/>
          <w:sz w:val="18"/>
          <w:szCs w:val="18"/>
        </w:rPr>
        <w:t xml:space="preserve"> г., вступивш</w:t>
      </w:r>
      <w:r w:rsidRPr="003822D5" w:rsidR="003F66C1">
        <w:rPr>
          <w:bCs/>
          <w:sz w:val="18"/>
          <w:szCs w:val="18"/>
        </w:rPr>
        <w:t>им</w:t>
      </w:r>
      <w:r w:rsidRPr="003822D5">
        <w:rPr>
          <w:bCs/>
          <w:sz w:val="18"/>
          <w:szCs w:val="18"/>
        </w:rPr>
        <w:t xml:space="preserve"> в законную силу </w:t>
      </w:r>
      <w:r w:rsidRPr="003822D5" w:rsidR="00F210D4">
        <w:rPr>
          <w:bCs/>
          <w:sz w:val="18"/>
          <w:szCs w:val="18"/>
        </w:rPr>
        <w:t>14</w:t>
      </w:r>
      <w:r w:rsidRPr="003822D5" w:rsidR="00220B17">
        <w:rPr>
          <w:bCs/>
          <w:sz w:val="18"/>
          <w:szCs w:val="18"/>
        </w:rPr>
        <w:t>.0</w:t>
      </w:r>
      <w:r w:rsidRPr="003822D5" w:rsidR="00F210D4">
        <w:rPr>
          <w:bCs/>
          <w:sz w:val="18"/>
          <w:szCs w:val="18"/>
        </w:rPr>
        <w:t>7</w:t>
      </w:r>
      <w:r w:rsidRPr="003822D5" w:rsidR="00220B17">
        <w:rPr>
          <w:bCs/>
          <w:sz w:val="18"/>
          <w:szCs w:val="18"/>
        </w:rPr>
        <w:t>.2020</w:t>
      </w:r>
      <w:r w:rsidRPr="003822D5" w:rsidR="00D0144B">
        <w:rPr>
          <w:bCs/>
          <w:sz w:val="18"/>
          <w:szCs w:val="18"/>
        </w:rPr>
        <w:t xml:space="preserve"> </w:t>
      </w:r>
      <w:r w:rsidRPr="003822D5">
        <w:rPr>
          <w:bCs/>
          <w:sz w:val="18"/>
          <w:szCs w:val="18"/>
        </w:rPr>
        <w:t>г., чем</w:t>
      </w:r>
      <w:r w:rsidRPr="003822D5" w:rsidR="00D0144B">
        <w:rPr>
          <w:bCs/>
          <w:sz w:val="18"/>
          <w:szCs w:val="18"/>
        </w:rPr>
        <w:t xml:space="preserve"> </w:t>
      </w:r>
      <w:r w:rsidRPr="003822D5">
        <w:rPr>
          <w:bCs/>
          <w:sz w:val="18"/>
          <w:szCs w:val="18"/>
        </w:rPr>
        <w:t xml:space="preserve">совершило административное правонарушение, предусмотренное ч. 1 ст. 20.25 КоАП РФ.  </w:t>
      </w:r>
    </w:p>
    <w:p w:rsidR="004543AF" w:rsidRPr="003822D5" w:rsidP="00181FB2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3822D5">
        <w:rPr>
          <w:bCs/>
          <w:sz w:val="18"/>
          <w:szCs w:val="18"/>
        </w:rPr>
        <w:t xml:space="preserve">В </w:t>
      </w:r>
      <w:r w:rsidRPr="003822D5" w:rsidR="00493141">
        <w:rPr>
          <w:bCs/>
          <w:sz w:val="18"/>
          <w:szCs w:val="18"/>
        </w:rPr>
        <w:t>с</w:t>
      </w:r>
      <w:r w:rsidRPr="003822D5" w:rsidR="001C19E6">
        <w:rPr>
          <w:bCs/>
          <w:sz w:val="18"/>
          <w:szCs w:val="18"/>
        </w:rPr>
        <w:t>уде</w:t>
      </w:r>
      <w:r w:rsidRPr="003822D5">
        <w:rPr>
          <w:bCs/>
          <w:sz w:val="18"/>
          <w:szCs w:val="18"/>
        </w:rPr>
        <w:t>бное</w:t>
      </w:r>
      <w:r w:rsidRPr="003822D5" w:rsidR="00C42BB3">
        <w:rPr>
          <w:bCs/>
          <w:sz w:val="18"/>
          <w:szCs w:val="18"/>
        </w:rPr>
        <w:t xml:space="preserve"> заседани</w:t>
      </w:r>
      <w:r w:rsidRPr="003822D5">
        <w:rPr>
          <w:bCs/>
          <w:sz w:val="18"/>
          <w:szCs w:val="18"/>
        </w:rPr>
        <w:t>е законный представитель ООО «</w:t>
      </w:r>
      <w:r w:rsidRPr="003822D5">
        <w:rPr>
          <w:sz w:val="18"/>
          <w:szCs w:val="18"/>
          <w:bdr w:val="none" w:sz="0" w:space="0" w:color="auto" w:frame="1"/>
        </w:rPr>
        <w:t>ЛОМБАРД «МОРСКОЙ</w:t>
      </w:r>
      <w:r w:rsidRPr="003822D5">
        <w:rPr>
          <w:bCs/>
          <w:sz w:val="18"/>
          <w:szCs w:val="18"/>
        </w:rPr>
        <w:t>» не явился, о дате, времени и месте судебного заседания уведомлен надлежащим образом.</w:t>
      </w:r>
    </w:p>
    <w:p w:rsidR="00160112" w:rsidRPr="003822D5" w:rsidP="00181FB2">
      <w:pPr>
        <w:ind w:firstLine="709"/>
        <w:jc w:val="both"/>
        <w:rPr>
          <w:color w:val="000000"/>
          <w:sz w:val="18"/>
          <w:szCs w:val="18"/>
        </w:rPr>
      </w:pPr>
      <w:r w:rsidRPr="003822D5">
        <w:rPr>
          <w:color w:val="000000"/>
          <w:sz w:val="18"/>
          <w:szCs w:val="18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3822D5" w:rsidP="00DE330D">
      <w:pPr>
        <w:pStyle w:val="1"/>
        <w:shd w:val="clear" w:color="auto" w:fill="auto"/>
        <w:spacing w:after="0" w:line="240" w:lineRule="auto"/>
        <w:ind w:firstLine="709"/>
        <w:rPr>
          <w:sz w:val="18"/>
          <w:szCs w:val="18"/>
        </w:rPr>
      </w:pPr>
      <w:r w:rsidRPr="003822D5">
        <w:rPr>
          <w:sz w:val="18"/>
          <w:szCs w:val="18"/>
        </w:rPr>
        <w:t>Ч</w:t>
      </w:r>
      <w:r w:rsidRPr="003822D5" w:rsidR="006A07E4">
        <w:rPr>
          <w:sz w:val="18"/>
          <w:szCs w:val="18"/>
        </w:rPr>
        <w:t>аст</w:t>
      </w:r>
      <w:r w:rsidRPr="003822D5">
        <w:rPr>
          <w:sz w:val="18"/>
          <w:szCs w:val="18"/>
        </w:rPr>
        <w:t>ью</w:t>
      </w:r>
      <w:r w:rsidRPr="003822D5" w:rsidR="006A07E4">
        <w:rPr>
          <w:sz w:val="18"/>
          <w:szCs w:val="18"/>
        </w:rPr>
        <w:t xml:space="preserve"> 1 </w:t>
      </w:r>
      <w:r w:rsidRPr="003822D5">
        <w:rPr>
          <w:sz w:val="18"/>
          <w:szCs w:val="18"/>
        </w:rPr>
        <w:t>статьи 32.2 КоАП РФ</w:t>
      </w:r>
      <w:r w:rsidRPr="003822D5">
        <w:rPr>
          <w:sz w:val="18"/>
          <w:szCs w:val="18"/>
        </w:rPr>
        <w:t xml:space="preserve"> предусмотрено, что </w:t>
      </w:r>
      <w:r w:rsidRPr="003822D5">
        <w:rPr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3822D5">
          <w:rPr>
            <w:rStyle w:val="Hyperlink"/>
            <w:color w:val="auto"/>
            <w:sz w:val="18"/>
            <w:szCs w:val="18"/>
          </w:rPr>
          <w:t>частью 1.1</w:t>
        </w:r>
      </w:hyperlink>
      <w:r w:rsidRPr="003822D5">
        <w:rPr>
          <w:sz w:val="18"/>
          <w:szCs w:val="18"/>
        </w:rPr>
        <w:t xml:space="preserve"> или </w:t>
      </w:r>
      <w:hyperlink r:id="rId5" w:anchor="dst6738" w:history="1">
        <w:r w:rsidRPr="003822D5">
          <w:rPr>
            <w:rStyle w:val="Hyperlink"/>
            <w:color w:val="auto"/>
            <w:sz w:val="18"/>
            <w:szCs w:val="18"/>
          </w:rPr>
          <w:t>1.3</w:t>
        </w:r>
      </w:hyperlink>
      <w:r w:rsidRPr="003822D5">
        <w:rPr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3822D5">
          <w:rPr>
            <w:rStyle w:val="Hyperlink"/>
            <w:color w:val="auto"/>
            <w:sz w:val="18"/>
            <w:szCs w:val="18"/>
          </w:rPr>
          <w:t>статьей 31.5</w:t>
        </w:r>
      </w:hyperlink>
      <w:r w:rsidRPr="003822D5">
        <w:rPr>
          <w:sz w:val="18"/>
          <w:szCs w:val="18"/>
        </w:rPr>
        <w:t xml:space="preserve"> настоящего Кодекса.</w:t>
      </w:r>
    </w:p>
    <w:p w:rsidR="007D73EB" w:rsidRPr="003822D5" w:rsidP="00DE330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822D5">
        <w:rPr>
          <w:bCs/>
          <w:sz w:val="18"/>
          <w:szCs w:val="18"/>
        </w:rPr>
        <w:t xml:space="preserve">В соответствии с ч.1 ст.19.1 Федерального закона от 01.04.2020 </w:t>
      </w:r>
      <w:r w:rsidRPr="003822D5" w:rsidR="00692A08">
        <w:rPr>
          <w:bCs/>
          <w:sz w:val="18"/>
          <w:szCs w:val="18"/>
        </w:rPr>
        <w:t>№</w:t>
      </w:r>
      <w:r w:rsidRPr="003822D5">
        <w:rPr>
          <w:bCs/>
          <w:sz w:val="18"/>
          <w:szCs w:val="18"/>
        </w:rPr>
        <w:t xml:space="preserve"> 98-ФЗ  "О внесении изменений в отдельные законодательные акты Российской Федерации по вопросам предупреждения и ликвидации чрезвычайных ситуаций"  </w:t>
      </w:r>
      <w:r w:rsidRPr="003822D5">
        <w:rPr>
          <w:sz w:val="18"/>
          <w:szCs w:val="18"/>
        </w:rPr>
        <w:t xml:space="preserve">установлено, что в 2020 году срок, предусмотренный </w:t>
      </w:r>
      <w:hyperlink r:id="rId7" w:history="1">
        <w:r w:rsidRPr="003822D5">
          <w:rPr>
            <w:color w:val="0000FF"/>
            <w:sz w:val="18"/>
            <w:szCs w:val="18"/>
          </w:rPr>
          <w:t>частью 1 статьи 32.2</w:t>
        </w:r>
      </w:hyperlink>
      <w:r w:rsidRPr="003822D5">
        <w:rPr>
          <w:sz w:val="18"/>
          <w:szCs w:val="18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</w:t>
      </w:r>
      <w:r w:rsidRPr="003822D5">
        <w:rPr>
          <w:sz w:val="18"/>
          <w:szCs w:val="18"/>
        </w:rPr>
        <w:t xml:space="preserve"> </w:t>
      </w:r>
      <w:r w:rsidRPr="003822D5">
        <w:rPr>
          <w:sz w:val="18"/>
          <w:szCs w:val="18"/>
        </w:rPr>
        <w:t>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3822D5">
        <w:rPr>
          <w:sz w:val="18"/>
          <w:szCs w:val="18"/>
        </w:rPr>
        <w:t xml:space="preserve"> исполнения постановления о наложении административного штрафа.</w:t>
      </w:r>
    </w:p>
    <w:p w:rsidR="00160112" w:rsidRPr="003822D5" w:rsidP="00DE330D">
      <w:pPr>
        <w:ind w:firstLine="709"/>
        <w:jc w:val="both"/>
        <w:rPr>
          <w:sz w:val="18"/>
          <w:szCs w:val="18"/>
        </w:rPr>
      </w:pPr>
      <w:r w:rsidRPr="003822D5">
        <w:rPr>
          <w:bCs/>
          <w:sz w:val="18"/>
          <w:szCs w:val="18"/>
        </w:rPr>
        <w:t>Диспозицией части 1 статьи 20.25 КоАП РФ предусмотрена административная ответственность за н</w:t>
      </w:r>
      <w:r w:rsidRPr="003822D5">
        <w:rPr>
          <w:sz w:val="18"/>
          <w:szCs w:val="18"/>
        </w:rPr>
        <w:t xml:space="preserve">еуплату административного штрафа в срок, предусмотренный настоящим </w:t>
      </w:r>
      <w:hyperlink r:id="rId5" w:anchor="dst6737" w:history="1">
        <w:r w:rsidRPr="003822D5">
          <w:rPr>
            <w:rStyle w:val="Hyperlink"/>
            <w:color w:val="auto"/>
            <w:sz w:val="18"/>
            <w:szCs w:val="18"/>
          </w:rPr>
          <w:t>Кодексом</w:t>
        </w:r>
      </w:hyperlink>
      <w:r w:rsidRPr="003822D5">
        <w:rPr>
          <w:sz w:val="18"/>
          <w:szCs w:val="18"/>
        </w:rPr>
        <w:t>.</w:t>
      </w:r>
    </w:p>
    <w:p w:rsidR="00885110" w:rsidRPr="003822D5" w:rsidP="00181FB2">
      <w:pPr>
        <w:ind w:firstLine="709"/>
        <w:jc w:val="both"/>
        <w:rPr>
          <w:sz w:val="18"/>
          <w:szCs w:val="18"/>
        </w:rPr>
      </w:pPr>
      <w:r w:rsidRPr="003822D5">
        <w:rPr>
          <w:sz w:val="18"/>
          <w:szCs w:val="18"/>
        </w:rPr>
        <w:t>Статьей</w:t>
      </w:r>
      <w:r w:rsidRPr="003822D5">
        <w:rPr>
          <w:sz w:val="18"/>
          <w:szCs w:val="18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3822D5" w:rsidP="00181FB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822D5">
        <w:rPr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3822D5" w:rsidR="00993735">
        <w:rPr>
          <w:sz w:val="18"/>
          <w:szCs w:val="18"/>
        </w:rPr>
        <w:t>КоАП РФ</w:t>
      </w:r>
      <w:r w:rsidRPr="003822D5">
        <w:rPr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3822D5" w:rsidP="00181FB2">
      <w:pPr>
        <w:shd w:val="clear" w:color="auto" w:fill="FFFFFF"/>
        <w:ind w:firstLine="709"/>
        <w:jc w:val="both"/>
        <w:rPr>
          <w:sz w:val="18"/>
          <w:szCs w:val="18"/>
        </w:rPr>
      </w:pPr>
      <w:r w:rsidRPr="003822D5">
        <w:rPr>
          <w:sz w:val="18"/>
          <w:szCs w:val="18"/>
        </w:rPr>
        <w:t xml:space="preserve">В соответствии со статьей 26.11 </w:t>
      </w:r>
      <w:r w:rsidRPr="003822D5" w:rsidR="00AF42CD">
        <w:rPr>
          <w:sz w:val="18"/>
          <w:szCs w:val="18"/>
        </w:rPr>
        <w:t>КоАП РФ,</w:t>
      </w:r>
      <w:r w:rsidRPr="003822D5">
        <w:rPr>
          <w:sz w:val="18"/>
          <w:szCs w:val="1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EF37C1" w:rsidRPr="003822D5" w:rsidP="00181FB2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3822D5">
        <w:rPr>
          <w:bCs/>
          <w:sz w:val="18"/>
          <w:szCs w:val="18"/>
        </w:rPr>
        <w:t xml:space="preserve">Мировым судьей установлено, что постановлением </w:t>
      </w:r>
      <w:r w:rsidRPr="003822D5" w:rsidR="00993735">
        <w:rPr>
          <w:bCs/>
          <w:sz w:val="18"/>
          <w:szCs w:val="18"/>
        </w:rPr>
        <w:t xml:space="preserve">Отделения Республике Крым № </w:t>
      </w:r>
      <w:r w:rsidRPr="003822D5" w:rsidR="00F210D4">
        <w:rPr>
          <w:bCs/>
          <w:sz w:val="18"/>
          <w:szCs w:val="18"/>
        </w:rPr>
        <w:t>20</w:t>
      </w:r>
      <w:r w:rsidRPr="003822D5" w:rsidR="00993735">
        <w:rPr>
          <w:bCs/>
          <w:sz w:val="18"/>
          <w:szCs w:val="18"/>
        </w:rPr>
        <w:t>-</w:t>
      </w:r>
      <w:r w:rsidRPr="003822D5" w:rsidR="00F210D4">
        <w:rPr>
          <w:bCs/>
          <w:sz w:val="18"/>
          <w:szCs w:val="18"/>
        </w:rPr>
        <w:t>4944</w:t>
      </w:r>
      <w:r w:rsidRPr="003822D5" w:rsidR="00993735">
        <w:rPr>
          <w:bCs/>
          <w:sz w:val="18"/>
          <w:szCs w:val="18"/>
        </w:rPr>
        <w:t xml:space="preserve">/3110-1 от </w:t>
      </w:r>
      <w:r w:rsidRPr="003822D5" w:rsidR="00F210D4">
        <w:rPr>
          <w:bCs/>
          <w:sz w:val="18"/>
          <w:szCs w:val="18"/>
        </w:rPr>
        <w:t>16</w:t>
      </w:r>
      <w:r w:rsidRPr="003822D5" w:rsidR="00220B17">
        <w:rPr>
          <w:bCs/>
          <w:sz w:val="18"/>
          <w:szCs w:val="18"/>
        </w:rPr>
        <w:t>.0</w:t>
      </w:r>
      <w:r w:rsidRPr="003822D5" w:rsidR="00F210D4">
        <w:rPr>
          <w:bCs/>
          <w:sz w:val="18"/>
          <w:szCs w:val="18"/>
        </w:rPr>
        <w:t>6</w:t>
      </w:r>
      <w:r w:rsidRPr="003822D5" w:rsidR="00220B17">
        <w:rPr>
          <w:bCs/>
          <w:sz w:val="18"/>
          <w:szCs w:val="18"/>
        </w:rPr>
        <w:t>.2020</w:t>
      </w:r>
      <w:r w:rsidRPr="003822D5" w:rsidR="00993735">
        <w:rPr>
          <w:bCs/>
          <w:sz w:val="18"/>
          <w:szCs w:val="18"/>
        </w:rPr>
        <w:t xml:space="preserve"> г</w:t>
      </w:r>
      <w:r w:rsidRPr="003822D5">
        <w:rPr>
          <w:bCs/>
          <w:sz w:val="18"/>
          <w:szCs w:val="18"/>
        </w:rPr>
        <w:t xml:space="preserve">. </w:t>
      </w:r>
      <w:r w:rsidRPr="003822D5" w:rsidR="00C25A8D">
        <w:rPr>
          <w:bCs/>
          <w:sz w:val="18"/>
          <w:szCs w:val="18"/>
        </w:rPr>
        <w:t xml:space="preserve">юридическое лицо – </w:t>
      </w:r>
      <w:r w:rsidRPr="003822D5" w:rsidR="00692A08">
        <w:rPr>
          <w:bCs/>
          <w:sz w:val="18"/>
          <w:szCs w:val="18"/>
        </w:rPr>
        <w:t xml:space="preserve">            </w:t>
      </w:r>
      <w:r w:rsidRPr="003822D5" w:rsidR="00C25A8D">
        <w:rPr>
          <w:bCs/>
          <w:sz w:val="18"/>
          <w:szCs w:val="18"/>
        </w:rPr>
        <w:t>ООО «</w:t>
      </w:r>
      <w:r w:rsidRPr="003822D5" w:rsidR="00993735">
        <w:rPr>
          <w:bCs/>
          <w:sz w:val="18"/>
          <w:szCs w:val="18"/>
        </w:rPr>
        <w:t>ЛОМБАРД «МОРСКОЙ</w:t>
      </w:r>
      <w:r w:rsidRPr="003822D5">
        <w:rPr>
          <w:bCs/>
          <w:sz w:val="18"/>
          <w:szCs w:val="18"/>
        </w:rPr>
        <w:t xml:space="preserve">» признано виновным в совершении </w:t>
      </w:r>
      <w:r w:rsidRPr="003822D5">
        <w:rPr>
          <w:bCs/>
          <w:sz w:val="18"/>
          <w:szCs w:val="18"/>
        </w:rPr>
        <w:t xml:space="preserve">административного правонарушения, предусмотренного частью </w:t>
      </w:r>
      <w:r w:rsidRPr="003822D5" w:rsidR="00F210D4">
        <w:rPr>
          <w:bCs/>
          <w:sz w:val="18"/>
          <w:szCs w:val="18"/>
        </w:rPr>
        <w:t>1</w:t>
      </w:r>
      <w:r w:rsidRPr="003822D5">
        <w:rPr>
          <w:bCs/>
          <w:sz w:val="18"/>
          <w:szCs w:val="18"/>
        </w:rPr>
        <w:t xml:space="preserve"> </w:t>
      </w:r>
      <w:r w:rsidRPr="003822D5">
        <w:rPr>
          <w:bCs/>
          <w:sz w:val="18"/>
          <w:szCs w:val="18"/>
        </w:rPr>
        <w:t xml:space="preserve">                  </w:t>
      </w:r>
      <w:r w:rsidRPr="003822D5">
        <w:rPr>
          <w:bCs/>
          <w:sz w:val="18"/>
          <w:szCs w:val="18"/>
        </w:rPr>
        <w:t xml:space="preserve">статьи </w:t>
      </w:r>
      <w:r w:rsidRPr="003822D5" w:rsidR="00220B17">
        <w:rPr>
          <w:bCs/>
          <w:sz w:val="18"/>
          <w:szCs w:val="18"/>
        </w:rPr>
        <w:t>15.27</w:t>
      </w:r>
      <w:r w:rsidRPr="003822D5">
        <w:rPr>
          <w:bCs/>
          <w:sz w:val="18"/>
          <w:szCs w:val="18"/>
        </w:rPr>
        <w:t xml:space="preserve"> КоАП РФ и подвергнуто</w:t>
      </w:r>
      <w:r w:rsidRPr="003822D5">
        <w:rPr>
          <w:bCs/>
          <w:sz w:val="18"/>
          <w:szCs w:val="18"/>
        </w:rPr>
        <w:t xml:space="preserve"> административному наказанию в виде штрафа в размере </w:t>
      </w:r>
      <w:r w:rsidRPr="003822D5" w:rsidR="00F210D4">
        <w:rPr>
          <w:bCs/>
          <w:sz w:val="18"/>
          <w:szCs w:val="18"/>
        </w:rPr>
        <w:t>5</w:t>
      </w:r>
      <w:r w:rsidRPr="003822D5">
        <w:rPr>
          <w:bCs/>
          <w:sz w:val="18"/>
          <w:szCs w:val="18"/>
        </w:rPr>
        <w:t>0</w:t>
      </w:r>
      <w:r w:rsidRPr="003822D5" w:rsidR="00C25A8D">
        <w:rPr>
          <w:bCs/>
          <w:sz w:val="18"/>
          <w:szCs w:val="18"/>
        </w:rPr>
        <w:t xml:space="preserve"> 0</w:t>
      </w:r>
      <w:r w:rsidRPr="003822D5">
        <w:rPr>
          <w:bCs/>
          <w:sz w:val="18"/>
          <w:szCs w:val="18"/>
        </w:rPr>
        <w:t xml:space="preserve">00,00 рублей. </w:t>
      </w:r>
    </w:p>
    <w:p w:rsidR="003F66C1" w:rsidRPr="003822D5" w:rsidP="00181FB2">
      <w:pPr>
        <w:shd w:val="clear" w:color="auto" w:fill="FFFFFF"/>
        <w:ind w:firstLine="709"/>
        <w:jc w:val="both"/>
        <w:rPr>
          <w:sz w:val="18"/>
          <w:szCs w:val="18"/>
        </w:rPr>
      </w:pPr>
      <w:r w:rsidRPr="003822D5">
        <w:rPr>
          <w:bCs/>
          <w:sz w:val="18"/>
          <w:szCs w:val="18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3822D5" w:rsidR="00220B17">
        <w:rPr>
          <w:bCs/>
          <w:sz w:val="18"/>
          <w:szCs w:val="18"/>
        </w:rPr>
        <w:t>главным</w:t>
      </w:r>
      <w:r w:rsidRPr="003822D5" w:rsidR="00EF37C1">
        <w:rPr>
          <w:bCs/>
          <w:sz w:val="18"/>
          <w:szCs w:val="18"/>
        </w:rPr>
        <w:t xml:space="preserve"> юрисконсультом юридического отдела Отделения по Республике Крым</w:t>
      </w:r>
      <w:r w:rsidRPr="003822D5" w:rsidR="00220B17">
        <w:rPr>
          <w:bCs/>
          <w:sz w:val="18"/>
          <w:szCs w:val="18"/>
        </w:rPr>
        <w:t xml:space="preserve"> южного главного управления</w:t>
      </w:r>
      <w:r w:rsidRPr="003822D5" w:rsidR="004236D3">
        <w:rPr>
          <w:bCs/>
          <w:sz w:val="18"/>
          <w:szCs w:val="18"/>
        </w:rPr>
        <w:t xml:space="preserve"> Центрального банка Российской Федерации</w:t>
      </w:r>
      <w:r w:rsidRPr="003822D5" w:rsidR="00EF37C1">
        <w:rPr>
          <w:bCs/>
          <w:sz w:val="18"/>
          <w:szCs w:val="18"/>
        </w:rPr>
        <w:t xml:space="preserve"> </w:t>
      </w:r>
      <w:r w:rsidRPr="003822D5" w:rsidR="00F210D4">
        <w:rPr>
          <w:bCs/>
          <w:sz w:val="18"/>
          <w:szCs w:val="18"/>
        </w:rPr>
        <w:t>Митяйкиной</w:t>
      </w:r>
      <w:r w:rsidRPr="003822D5" w:rsidR="00F210D4">
        <w:rPr>
          <w:bCs/>
          <w:sz w:val="18"/>
          <w:szCs w:val="18"/>
        </w:rPr>
        <w:t xml:space="preserve"> В.Г. </w:t>
      </w:r>
      <w:r w:rsidRPr="003822D5" w:rsidR="00EF37C1">
        <w:rPr>
          <w:bCs/>
          <w:sz w:val="18"/>
          <w:szCs w:val="18"/>
        </w:rPr>
        <w:t xml:space="preserve">             </w:t>
      </w:r>
      <w:r w:rsidRPr="003822D5" w:rsidR="00F210D4">
        <w:rPr>
          <w:bCs/>
          <w:sz w:val="18"/>
          <w:szCs w:val="18"/>
        </w:rPr>
        <w:t>11</w:t>
      </w:r>
      <w:r w:rsidRPr="003822D5" w:rsidR="004236D3">
        <w:rPr>
          <w:bCs/>
          <w:sz w:val="18"/>
          <w:szCs w:val="18"/>
        </w:rPr>
        <w:t>.0</w:t>
      </w:r>
      <w:r w:rsidRPr="003822D5" w:rsidR="00F210D4">
        <w:rPr>
          <w:bCs/>
          <w:sz w:val="18"/>
          <w:szCs w:val="18"/>
        </w:rPr>
        <w:t>2</w:t>
      </w:r>
      <w:r w:rsidRPr="003822D5" w:rsidR="004236D3">
        <w:rPr>
          <w:bCs/>
          <w:sz w:val="18"/>
          <w:szCs w:val="18"/>
        </w:rPr>
        <w:t>.202</w:t>
      </w:r>
      <w:r w:rsidRPr="003822D5" w:rsidR="00F210D4">
        <w:rPr>
          <w:bCs/>
          <w:sz w:val="18"/>
          <w:szCs w:val="18"/>
        </w:rPr>
        <w:t>1</w:t>
      </w:r>
      <w:r w:rsidRPr="003822D5" w:rsidR="00EF37C1">
        <w:rPr>
          <w:bCs/>
          <w:sz w:val="18"/>
          <w:szCs w:val="18"/>
        </w:rPr>
        <w:t xml:space="preserve"> </w:t>
      </w:r>
      <w:r w:rsidRPr="003822D5" w:rsidR="003F03C7">
        <w:rPr>
          <w:bCs/>
          <w:sz w:val="18"/>
          <w:szCs w:val="18"/>
        </w:rPr>
        <w:t xml:space="preserve">г. </w:t>
      </w:r>
      <w:r w:rsidRPr="003822D5">
        <w:rPr>
          <w:bCs/>
          <w:sz w:val="18"/>
          <w:szCs w:val="18"/>
        </w:rPr>
        <w:t>составлен протокол об административном правонарушении, предусмотренном частью 1 статьи 20.25 КоАП РФ в отношении</w:t>
      </w:r>
      <w:r w:rsidRPr="003822D5" w:rsidR="00DD42CE">
        <w:rPr>
          <w:bCs/>
          <w:sz w:val="18"/>
          <w:szCs w:val="18"/>
        </w:rPr>
        <w:t xml:space="preserve">                            </w:t>
      </w:r>
      <w:r w:rsidRPr="003822D5">
        <w:rPr>
          <w:bCs/>
          <w:sz w:val="18"/>
          <w:szCs w:val="18"/>
        </w:rPr>
        <w:t xml:space="preserve"> ООО «</w:t>
      </w:r>
      <w:r w:rsidRPr="003822D5" w:rsidR="00EF37C1">
        <w:rPr>
          <w:bCs/>
          <w:sz w:val="18"/>
          <w:szCs w:val="18"/>
        </w:rPr>
        <w:t>ЛОМБАРД «МОРСКОЙ</w:t>
      </w:r>
      <w:r w:rsidRPr="003822D5">
        <w:rPr>
          <w:bCs/>
          <w:sz w:val="18"/>
          <w:szCs w:val="18"/>
        </w:rPr>
        <w:t>»</w:t>
      </w:r>
      <w:r w:rsidRPr="003822D5" w:rsidR="003308EB">
        <w:rPr>
          <w:bCs/>
          <w:sz w:val="18"/>
          <w:szCs w:val="18"/>
        </w:rPr>
        <w:t xml:space="preserve"> </w:t>
      </w:r>
      <w:r w:rsidRPr="003822D5">
        <w:rPr>
          <w:bCs/>
          <w:sz w:val="18"/>
          <w:szCs w:val="18"/>
        </w:rPr>
        <w:t>(л.д.</w:t>
      </w:r>
      <w:r w:rsidRPr="003822D5" w:rsidR="00F210D4">
        <w:rPr>
          <w:bCs/>
          <w:sz w:val="18"/>
          <w:szCs w:val="18"/>
        </w:rPr>
        <w:t>1-8</w:t>
      </w:r>
      <w:r w:rsidRPr="003822D5">
        <w:rPr>
          <w:bCs/>
          <w:sz w:val="18"/>
          <w:szCs w:val="18"/>
        </w:rPr>
        <w:t xml:space="preserve">). </w:t>
      </w:r>
    </w:p>
    <w:p w:rsidR="001720A0" w:rsidRPr="003822D5" w:rsidP="00181FB2">
      <w:pPr>
        <w:shd w:val="clear" w:color="auto" w:fill="FFFFFF"/>
        <w:ind w:firstLine="709"/>
        <w:jc w:val="both"/>
        <w:rPr>
          <w:sz w:val="18"/>
          <w:szCs w:val="18"/>
        </w:rPr>
      </w:pPr>
      <w:r w:rsidRPr="003822D5">
        <w:rPr>
          <w:sz w:val="18"/>
          <w:szCs w:val="18"/>
        </w:rPr>
        <w:t>Указанные доказательства мировой судья учитывает как надлежаще и достаточные, которые подтверждают совершение ООО «</w:t>
      </w:r>
      <w:r w:rsidRPr="003822D5" w:rsidR="001C3056">
        <w:rPr>
          <w:sz w:val="18"/>
          <w:szCs w:val="18"/>
        </w:rPr>
        <w:t>ЛОМБАРД «МОРСКОЙ</w:t>
      </w:r>
      <w:r w:rsidRPr="003822D5">
        <w:rPr>
          <w:sz w:val="18"/>
          <w:szCs w:val="18"/>
        </w:rPr>
        <w:t xml:space="preserve">» вменяемого административного правонарушения. </w:t>
      </w:r>
    </w:p>
    <w:p w:rsidR="00CC72A4" w:rsidRPr="003822D5" w:rsidP="00181FB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822D5">
        <w:rPr>
          <w:sz w:val="18"/>
          <w:szCs w:val="18"/>
        </w:rPr>
        <w:t>В соответствии с ч. 2 ст. 2.1.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994D69" w:rsidRPr="003822D5" w:rsidP="00994D69">
      <w:pPr>
        <w:shd w:val="clear" w:color="auto" w:fill="FFFFFF"/>
        <w:ind w:firstLine="709"/>
        <w:jc w:val="both"/>
        <w:rPr>
          <w:sz w:val="18"/>
          <w:szCs w:val="18"/>
        </w:rPr>
      </w:pPr>
      <w:r w:rsidRPr="003822D5">
        <w:rPr>
          <w:sz w:val="18"/>
          <w:szCs w:val="18"/>
        </w:rPr>
        <w:t>Постановление Отделения Республик</w:t>
      </w:r>
      <w:r w:rsidRPr="003822D5" w:rsidR="004236D3">
        <w:rPr>
          <w:sz w:val="18"/>
          <w:szCs w:val="18"/>
        </w:rPr>
        <w:t>а</w:t>
      </w:r>
      <w:r w:rsidRPr="003822D5">
        <w:rPr>
          <w:sz w:val="18"/>
          <w:szCs w:val="18"/>
        </w:rPr>
        <w:t xml:space="preserve"> Крым </w:t>
      </w:r>
      <w:r w:rsidRPr="003822D5" w:rsidR="00580C6F">
        <w:rPr>
          <w:sz w:val="18"/>
          <w:szCs w:val="18"/>
        </w:rPr>
        <w:t xml:space="preserve">№ 20-4944/3110-1 от 16.06.2020 г. </w:t>
      </w:r>
      <w:r w:rsidRPr="003822D5">
        <w:rPr>
          <w:sz w:val="18"/>
          <w:szCs w:val="18"/>
        </w:rPr>
        <w:t xml:space="preserve">о наложении штрафа вступило в законную силу </w:t>
      </w:r>
      <w:r w:rsidRPr="003822D5" w:rsidR="00580C6F">
        <w:rPr>
          <w:sz w:val="18"/>
          <w:szCs w:val="18"/>
        </w:rPr>
        <w:t>14</w:t>
      </w:r>
      <w:r w:rsidRPr="003822D5" w:rsidR="004236D3">
        <w:rPr>
          <w:sz w:val="18"/>
          <w:szCs w:val="18"/>
        </w:rPr>
        <w:t>.0</w:t>
      </w:r>
      <w:r w:rsidRPr="003822D5" w:rsidR="00580C6F">
        <w:rPr>
          <w:sz w:val="18"/>
          <w:szCs w:val="18"/>
        </w:rPr>
        <w:t>7</w:t>
      </w:r>
      <w:r w:rsidRPr="003822D5" w:rsidR="004236D3">
        <w:rPr>
          <w:sz w:val="18"/>
          <w:szCs w:val="18"/>
        </w:rPr>
        <w:t>.2020</w:t>
      </w:r>
      <w:r w:rsidRPr="003822D5">
        <w:rPr>
          <w:sz w:val="18"/>
          <w:szCs w:val="18"/>
        </w:rPr>
        <w:t xml:space="preserve"> г.</w:t>
      </w:r>
    </w:p>
    <w:p w:rsidR="00580C6F" w:rsidRPr="003822D5" w:rsidP="00994D69">
      <w:pPr>
        <w:shd w:val="clear" w:color="auto" w:fill="FFFFFF"/>
        <w:ind w:firstLine="709"/>
        <w:jc w:val="both"/>
        <w:rPr>
          <w:sz w:val="18"/>
          <w:szCs w:val="18"/>
        </w:rPr>
      </w:pPr>
      <w:r w:rsidRPr="003822D5">
        <w:rPr>
          <w:sz w:val="18"/>
          <w:szCs w:val="18"/>
        </w:rPr>
        <w:t xml:space="preserve">Копия </w:t>
      </w:r>
      <w:r w:rsidRPr="003822D5" w:rsidR="00D0144B">
        <w:rPr>
          <w:sz w:val="18"/>
          <w:szCs w:val="18"/>
        </w:rPr>
        <w:t>п</w:t>
      </w:r>
      <w:r w:rsidRPr="003822D5">
        <w:rPr>
          <w:sz w:val="18"/>
          <w:szCs w:val="18"/>
        </w:rPr>
        <w:t xml:space="preserve">остановления </w:t>
      </w:r>
      <w:r w:rsidRPr="003822D5">
        <w:rPr>
          <w:sz w:val="18"/>
          <w:szCs w:val="18"/>
        </w:rPr>
        <w:t xml:space="preserve">Отделения Республика Крым № 20-4944/3110-1 от 16.06.2020 г. направлена по адресу местонахождения ООО «Ломбард «Морской», однако конверт вернулся в связи с истечением срока хранения. Таким </w:t>
      </w:r>
      <w:r w:rsidRPr="003822D5">
        <w:rPr>
          <w:sz w:val="18"/>
          <w:szCs w:val="18"/>
        </w:rPr>
        <w:t>образом, согласно ст. 161.1 ГК РФ считается, чт</w:t>
      </w:r>
      <w:r w:rsidRPr="003822D5">
        <w:rPr>
          <w:sz w:val="18"/>
          <w:szCs w:val="18"/>
        </w:rPr>
        <w:t>о ООО</w:t>
      </w:r>
      <w:r w:rsidRPr="003822D5">
        <w:rPr>
          <w:sz w:val="18"/>
          <w:szCs w:val="18"/>
        </w:rPr>
        <w:t xml:space="preserve"> «Ломбард «Морской», вручена копия вышеуказанного постановления  02.07.2020 г. (л.д.46,47). </w:t>
      </w:r>
    </w:p>
    <w:p w:rsidR="0039122B" w:rsidRPr="003822D5" w:rsidP="00994D69">
      <w:pPr>
        <w:shd w:val="clear" w:color="auto" w:fill="FFFFFF"/>
        <w:ind w:firstLine="709"/>
        <w:jc w:val="both"/>
        <w:rPr>
          <w:sz w:val="18"/>
          <w:szCs w:val="18"/>
        </w:rPr>
      </w:pPr>
      <w:r w:rsidRPr="003822D5">
        <w:rPr>
          <w:sz w:val="18"/>
          <w:szCs w:val="18"/>
        </w:rPr>
        <w:t>Сведения об обжаловании ломбардом постановления отсутствуют.</w:t>
      </w:r>
      <w:r w:rsidRPr="003822D5" w:rsidR="00580C6F">
        <w:rPr>
          <w:sz w:val="18"/>
          <w:szCs w:val="18"/>
        </w:rPr>
        <w:t xml:space="preserve"> </w:t>
      </w:r>
    </w:p>
    <w:p w:rsidR="00D0144B" w:rsidRPr="003822D5" w:rsidP="00692A08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822D5">
        <w:rPr>
          <w:sz w:val="18"/>
          <w:szCs w:val="18"/>
        </w:rPr>
        <w:t>В связи с объявлением Президентом РФ периодов с 06.04.2020 по 30.04.2020 и с 06.05.2020 по 08.05.2020 включительно нерабочими днями</w:t>
      </w:r>
      <w:r w:rsidRPr="003822D5" w:rsidR="00692A08">
        <w:rPr>
          <w:sz w:val="18"/>
          <w:szCs w:val="18"/>
        </w:rPr>
        <w:t xml:space="preserve">, а также на основании ч.1 ст.19.1 </w:t>
      </w:r>
      <w:r w:rsidRPr="003822D5" w:rsidR="00692A08">
        <w:rPr>
          <w:bCs/>
          <w:sz w:val="18"/>
          <w:szCs w:val="18"/>
        </w:rPr>
        <w:t xml:space="preserve">Федерального закона от 01.04.2020 № 98-ФЗ  </w:t>
      </w:r>
      <w:r w:rsidRPr="003822D5" w:rsidR="00580C6F">
        <w:rPr>
          <w:bCs/>
          <w:sz w:val="18"/>
          <w:szCs w:val="18"/>
        </w:rPr>
        <w:t>«</w:t>
      </w:r>
      <w:r w:rsidRPr="003822D5" w:rsidR="00692A08">
        <w:rPr>
          <w:bCs/>
          <w:sz w:val="18"/>
          <w:szCs w:val="18"/>
        </w:rPr>
        <w:t>О внесении изменений в отдельные законодательные акты Российской Федерации по вопросам предупреждения и ликвидации чрезвычайных ситуаций</w:t>
      </w:r>
      <w:r w:rsidRPr="003822D5" w:rsidR="00580C6F">
        <w:rPr>
          <w:bCs/>
          <w:sz w:val="18"/>
          <w:szCs w:val="18"/>
        </w:rPr>
        <w:t>»</w:t>
      </w:r>
      <w:r w:rsidRPr="003822D5" w:rsidR="00692A08">
        <w:rPr>
          <w:bCs/>
          <w:sz w:val="18"/>
          <w:szCs w:val="18"/>
        </w:rPr>
        <w:t xml:space="preserve"> </w:t>
      </w:r>
      <w:r w:rsidRPr="003822D5" w:rsidR="00692A08">
        <w:rPr>
          <w:sz w:val="18"/>
          <w:szCs w:val="18"/>
        </w:rPr>
        <w:t xml:space="preserve"> </w:t>
      </w:r>
      <w:r w:rsidRPr="003822D5">
        <w:rPr>
          <w:sz w:val="18"/>
          <w:szCs w:val="18"/>
        </w:rPr>
        <w:t xml:space="preserve"> изменена дата окончания шестидесятидневного срока, предусмотренного</w:t>
      </w:r>
      <w:r w:rsidRPr="003822D5" w:rsidR="00CA5F51">
        <w:rPr>
          <w:sz w:val="18"/>
          <w:szCs w:val="18"/>
        </w:rPr>
        <w:t xml:space="preserve"> для добровольной уплаты штрафа</w:t>
      </w:r>
      <w:r w:rsidRPr="003822D5" w:rsidR="00692A08">
        <w:rPr>
          <w:sz w:val="18"/>
          <w:szCs w:val="18"/>
        </w:rPr>
        <w:t>.</w:t>
      </w:r>
      <w:r w:rsidRPr="003822D5" w:rsidR="00CA5F51">
        <w:rPr>
          <w:sz w:val="18"/>
          <w:szCs w:val="18"/>
        </w:rPr>
        <w:t xml:space="preserve"> </w:t>
      </w:r>
    </w:p>
    <w:p w:rsidR="00D0144B" w:rsidRPr="003822D5" w:rsidP="00994D69">
      <w:pPr>
        <w:shd w:val="clear" w:color="auto" w:fill="FFFFFF"/>
        <w:ind w:firstLine="709"/>
        <w:jc w:val="both"/>
        <w:rPr>
          <w:sz w:val="18"/>
          <w:szCs w:val="18"/>
        </w:rPr>
      </w:pPr>
      <w:r w:rsidRPr="003822D5">
        <w:rPr>
          <w:sz w:val="18"/>
          <w:szCs w:val="18"/>
        </w:rPr>
        <w:t xml:space="preserve">В связи с этим, срок, предусмотренный ч.1 ст.32.2 КоАП РФ для уплаты в полном размере административного штрафа по постановлению продлен до </w:t>
      </w:r>
      <w:r w:rsidRPr="003822D5" w:rsidR="00580C6F">
        <w:rPr>
          <w:sz w:val="18"/>
          <w:szCs w:val="18"/>
        </w:rPr>
        <w:t>11</w:t>
      </w:r>
      <w:r w:rsidRPr="003822D5">
        <w:rPr>
          <w:sz w:val="18"/>
          <w:szCs w:val="18"/>
        </w:rPr>
        <w:t>.0</w:t>
      </w:r>
      <w:r w:rsidRPr="003822D5" w:rsidR="00580C6F">
        <w:rPr>
          <w:sz w:val="18"/>
          <w:szCs w:val="18"/>
        </w:rPr>
        <w:t>1</w:t>
      </w:r>
      <w:r w:rsidRPr="003822D5">
        <w:rPr>
          <w:sz w:val="18"/>
          <w:szCs w:val="18"/>
        </w:rPr>
        <w:t>.202</w:t>
      </w:r>
      <w:r w:rsidRPr="003822D5" w:rsidR="00580C6F">
        <w:rPr>
          <w:sz w:val="18"/>
          <w:szCs w:val="18"/>
        </w:rPr>
        <w:t xml:space="preserve">1 </w:t>
      </w:r>
      <w:r w:rsidRPr="003822D5">
        <w:rPr>
          <w:sz w:val="18"/>
          <w:szCs w:val="18"/>
        </w:rPr>
        <w:t>г.</w:t>
      </w:r>
    </w:p>
    <w:p w:rsidR="0039122B" w:rsidRPr="003822D5" w:rsidP="0039122B">
      <w:pPr>
        <w:shd w:val="clear" w:color="auto" w:fill="FFFFFF"/>
        <w:ind w:firstLine="709"/>
        <w:jc w:val="both"/>
        <w:rPr>
          <w:sz w:val="18"/>
          <w:szCs w:val="18"/>
        </w:rPr>
      </w:pPr>
      <w:r w:rsidRPr="003822D5">
        <w:rPr>
          <w:sz w:val="18"/>
          <w:szCs w:val="18"/>
        </w:rPr>
        <w:t xml:space="preserve">До настоящего времени штраф в размере </w:t>
      </w:r>
      <w:r w:rsidRPr="003822D5" w:rsidR="00580C6F">
        <w:rPr>
          <w:sz w:val="18"/>
          <w:szCs w:val="18"/>
        </w:rPr>
        <w:t>5</w:t>
      </w:r>
      <w:r w:rsidRPr="003822D5">
        <w:rPr>
          <w:sz w:val="18"/>
          <w:szCs w:val="18"/>
        </w:rPr>
        <w:t>0</w:t>
      </w:r>
      <w:r w:rsidRPr="003822D5" w:rsidR="00580C6F">
        <w:rPr>
          <w:sz w:val="18"/>
          <w:szCs w:val="18"/>
        </w:rPr>
        <w:t xml:space="preserve"> </w:t>
      </w:r>
      <w:r w:rsidRPr="003822D5">
        <w:rPr>
          <w:sz w:val="18"/>
          <w:szCs w:val="18"/>
        </w:rPr>
        <w:t>000 руб. ООО «ЛОМБАРД «МОРСКОЙ» не уплачен.</w:t>
      </w:r>
      <w:r w:rsidRPr="003822D5" w:rsidR="00E37C90">
        <w:rPr>
          <w:sz w:val="18"/>
          <w:szCs w:val="18"/>
        </w:rPr>
        <w:t xml:space="preserve"> При этом лицом, привлекаемым к административной ответственности,</w:t>
      </w:r>
      <w:r w:rsidRPr="003822D5">
        <w:rPr>
          <w:sz w:val="18"/>
          <w:szCs w:val="18"/>
        </w:rPr>
        <w:t xml:space="preserve"> не представлены доказательства того, что обществом предприняты все зависящие от него меры для уплаты административного штрафа в установленный законом срок, однако по независящим от общества обстоятельствам исполнение установленной законом обязанности было невозможно. </w:t>
      </w:r>
    </w:p>
    <w:p w:rsidR="00AF42CD" w:rsidRPr="003822D5" w:rsidP="00181FB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822D5">
        <w:rPr>
          <w:sz w:val="18"/>
          <w:szCs w:val="18"/>
        </w:rPr>
        <w:t>С учетом изложенного, прихожу к выводу, что материалами дела об административном правонарушении доказано то обстоятельство, чт</w:t>
      </w:r>
      <w:r w:rsidRPr="003822D5">
        <w:rPr>
          <w:sz w:val="18"/>
          <w:szCs w:val="18"/>
        </w:rPr>
        <w:t xml:space="preserve">о </w:t>
      </w:r>
      <w:r w:rsidRPr="003822D5" w:rsidR="00DE194F">
        <w:rPr>
          <w:sz w:val="18"/>
          <w:szCs w:val="18"/>
        </w:rPr>
        <w:t xml:space="preserve">            </w:t>
      </w:r>
      <w:r w:rsidRPr="003822D5" w:rsidR="00F07C5C">
        <w:rPr>
          <w:sz w:val="18"/>
          <w:szCs w:val="18"/>
        </w:rPr>
        <w:t>ООО</w:t>
      </w:r>
      <w:r w:rsidRPr="003822D5" w:rsidR="00F07C5C">
        <w:rPr>
          <w:sz w:val="18"/>
          <w:szCs w:val="18"/>
        </w:rPr>
        <w:t xml:space="preserve"> «ЛОМБАРД «МОРСКОЙ» </w:t>
      </w:r>
      <w:r w:rsidRPr="003822D5">
        <w:rPr>
          <w:sz w:val="18"/>
          <w:szCs w:val="18"/>
        </w:rPr>
        <w:t>соверш</w:t>
      </w:r>
      <w:r w:rsidRPr="003822D5" w:rsidR="00581E78">
        <w:rPr>
          <w:sz w:val="18"/>
          <w:szCs w:val="18"/>
        </w:rPr>
        <w:t>ено</w:t>
      </w:r>
      <w:r w:rsidRPr="003822D5">
        <w:rPr>
          <w:sz w:val="18"/>
          <w:szCs w:val="18"/>
        </w:rPr>
        <w:t xml:space="preserve"> административное правонарушение, предусмотренное частью 1 статьи 20.25 КоАП РФ.</w:t>
      </w:r>
      <w:r w:rsidRPr="003822D5" w:rsidR="00B7238F">
        <w:rPr>
          <w:sz w:val="18"/>
          <w:szCs w:val="18"/>
        </w:rPr>
        <w:t xml:space="preserve"> </w:t>
      </w:r>
    </w:p>
    <w:p w:rsidR="00B7238F" w:rsidRPr="003822D5" w:rsidP="00181FB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822D5">
        <w:rPr>
          <w:sz w:val="18"/>
          <w:szCs w:val="18"/>
        </w:rPr>
        <w:t>Срок привлечения к административной ответстве</w:t>
      </w:r>
      <w:r w:rsidRPr="003822D5" w:rsidR="00FC10AF">
        <w:rPr>
          <w:sz w:val="18"/>
          <w:szCs w:val="18"/>
        </w:rPr>
        <w:t>нности, предусмотренный ст. 4.5</w:t>
      </w:r>
      <w:r w:rsidRPr="003822D5">
        <w:rPr>
          <w:sz w:val="18"/>
          <w:szCs w:val="18"/>
        </w:rPr>
        <w:t xml:space="preserve"> КоАП РФ на дату рассмотрения дела мировым судьей, не истек. </w:t>
      </w:r>
    </w:p>
    <w:p w:rsidR="00A543BB" w:rsidRPr="003822D5" w:rsidP="00181FB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822D5">
        <w:rPr>
          <w:sz w:val="18"/>
          <w:szCs w:val="18"/>
        </w:rPr>
        <w:t xml:space="preserve">При этом совершенное </w:t>
      </w:r>
      <w:r w:rsidRPr="003822D5" w:rsidR="00625111">
        <w:rPr>
          <w:sz w:val="18"/>
          <w:szCs w:val="18"/>
        </w:rPr>
        <w:t xml:space="preserve">ООО «ЛОМБАРД «МОРСКОЙ» </w:t>
      </w:r>
      <w:r w:rsidRPr="003822D5">
        <w:rPr>
          <w:sz w:val="18"/>
          <w:szCs w:val="18"/>
        </w:rPr>
        <w:t>адми</w:t>
      </w:r>
      <w:r w:rsidRPr="003822D5" w:rsidR="006E5967">
        <w:rPr>
          <w:sz w:val="18"/>
          <w:szCs w:val="18"/>
        </w:rPr>
        <w:t xml:space="preserve">нистративное правонарушение, не </w:t>
      </w:r>
      <w:r w:rsidRPr="003822D5">
        <w:rPr>
          <w:sz w:val="18"/>
          <w:szCs w:val="18"/>
        </w:rPr>
        <w:t xml:space="preserve">может быть отнесено к малозначительным, по следующим основаниям.  </w:t>
      </w:r>
    </w:p>
    <w:p w:rsidR="00A543BB" w:rsidRPr="003822D5" w:rsidP="00181FB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822D5">
        <w:rPr>
          <w:bCs/>
          <w:sz w:val="18"/>
          <w:szCs w:val="18"/>
        </w:rPr>
        <w:t>В соответствии со ст. 2.9. КоАП РФ п</w:t>
      </w:r>
      <w:r w:rsidRPr="003822D5">
        <w:rPr>
          <w:sz w:val="18"/>
          <w:szCs w:val="18"/>
        </w:rPr>
        <w:t>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85283E" w:rsidRPr="003822D5" w:rsidP="00181FB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822D5">
        <w:rPr>
          <w:sz w:val="18"/>
          <w:szCs w:val="18"/>
        </w:rPr>
        <w:t xml:space="preserve">Как указал Пленум Верховного Суда Российской Федерации в п. 21 Постановления от 24 марта 2005 г. </w:t>
      </w:r>
      <w:r w:rsidRPr="003822D5" w:rsidR="006F7EEE">
        <w:rPr>
          <w:sz w:val="18"/>
          <w:szCs w:val="18"/>
        </w:rPr>
        <w:t>№</w:t>
      </w:r>
      <w:r w:rsidRPr="003822D5">
        <w:rPr>
          <w:sz w:val="18"/>
          <w:szCs w:val="18"/>
        </w:rPr>
        <w:t xml:space="preserve"> 5 </w:t>
      </w:r>
      <w:r w:rsidRPr="003822D5" w:rsidR="006F7EEE">
        <w:rPr>
          <w:sz w:val="18"/>
          <w:szCs w:val="18"/>
        </w:rPr>
        <w:t>«О некоторых вопросах, возникающих у судов при применении Кодекса Российской Федерации об административных правонарушениях» м</w:t>
      </w:r>
      <w:r w:rsidRPr="003822D5">
        <w:rPr>
          <w:sz w:val="18"/>
          <w:szCs w:val="18"/>
        </w:rPr>
        <w:t>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</w:t>
      </w:r>
      <w:r w:rsidRPr="003822D5">
        <w:rPr>
          <w:sz w:val="18"/>
          <w:szCs w:val="18"/>
        </w:rPr>
        <w:t xml:space="preserve"> последствий не </w:t>
      </w:r>
      <w:r w:rsidRPr="003822D5">
        <w:rPr>
          <w:sz w:val="18"/>
          <w:szCs w:val="18"/>
        </w:rPr>
        <w:t>представляющее</w:t>
      </w:r>
      <w:r w:rsidRPr="003822D5">
        <w:rPr>
          <w:sz w:val="18"/>
          <w:szCs w:val="18"/>
        </w:rPr>
        <w:t xml:space="preserve"> существенного нарушения охраняемых общественных правоотношений.</w:t>
      </w:r>
    </w:p>
    <w:p w:rsidR="00A543BB" w:rsidRPr="003822D5" w:rsidP="00181FB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822D5">
        <w:rPr>
          <w:sz w:val="18"/>
          <w:szCs w:val="18"/>
        </w:rPr>
        <w:t xml:space="preserve">Совершенное </w:t>
      </w:r>
      <w:r w:rsidRPr="003822D5" w:rsidR="00625111">
        <w:rPr>
          <w:sz w:val="18"/>
          <w:szCs w:val="18"/>
        </w:rPr>
        <w:t xml:space="preserve">ООО «ЛОМБАРД «МОРСКОЙ» </w:t>
      </w:r>
      <w:r w:rsidRPr="003822D5">
        <w:rPr>
          <w:sz w:val="18"/>
          <w:szCs w:val="18"/>
        </w:rPr>
        <w:t>административно правонарушение, с учетом его характера</w:t>
      </w:r>
      <w:r w:rsidRPr="003822D5" w:rsidR="008630E5">
        <w:rPr>
          <w:sz w:val="18"/>
          <w:szCs w:val="18"/>
        </w:rPr>
        <w:t xml:space="preserve"> и</w:t>
      </w:r>
      <w:r w:rsidRPr="003822D5" w:rsidR="00FF616B">
        <w:rPr>
          <w:sz w:val="18"/>
          <w:szCs w:val="18"/>
        </w:rPr>
        <w:t xml:space="preserve"> </w:t>
      </w:r>
      <w:r w:rsidRPr="003822D5">
        <w:rPr>
          <w:sz w:val="18"/>
          <w:szCs w:val="18"/>
        </w:rPr>
        <w:t xml:space="preserve">роли правонарушителя, </w:t>
      </w:r>
      <w:r w:rsidRPr="003822D5" w:rsidR="00FF616B">
        <w:rPr>
          <w:sz w:val="18"/>
          <w:szCs w:val="18"/>
        </w:rPr>
        <w:t>суще</w:t>
      </w:r>
      <w:r w:rsidRPr="003822D5" w:rsidR="008630E5">
        <w:rPr>
          <w:sz w:val="18"/>
          <w:szCs w:val="18"/>
        </w:rPr>
        <w:t>с</w:t>
      </w:r>
      <w:r w:rsidRPr="003822D5" w:rsidR="00FF616B">
        <w:rPr>
          <w:sz w:val="18"/>
          <w:szCs w:val="18"/>
        </w:rPr>
        <w:t xml:space="preserve">твенно нарушает охраняемые общественные правоотношения, а соответственно </w:t>
      </w:r>
      <w:r w:rsidRPr="003822D5">
        <w:rPr>
          <w:sz w:val="18"/>
          <w:szCs w:val="18"/>
        </w:rPr>
        <w:t xml:space="preserve">не может быть отнесено </w:t>
      </w:r>
      <w:r w:rsidRPr="003822D5">
        <w:rPr>
          <w:sz w:val="18"/>
          <w:szCs w:val="18"/>
        </w:rPr>
        <w:t>к</w:t>
      </w:r>
      <w:r w:rsidRPr="003822D5">
        <w:rPr>
          <w:sz w:val="18"/>
          <w:szCs w:val="18"/>
        </w:rPr>
        <w:t xml:space="preserve"> малозначительным. </w:t>
      </w:r>
    </w:p>
    <w:p w:rsidR="008F6CB1" w:rsidRPr="003822D5" w:rsidP="00181FB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822D5">
        <w:rPr>
          <w:sz w:val="18"/>
          <w:szCs w:val="18"/>
        </w:rPr>
        <w:t>Основания для применения положений ст.4.1.1 КоАП РФ и замен</w:t>
      </w:r>
      <w:r w:rsidRPr="003822D5">
        <w:rPr>
          <w:sz w:val="18"/>
          <w:szCs w:val="18"/>
        </w:rPr>
        <w:t xml:space="preserve">ы </w:t>
      </w:r>
      <w:r w:rsidRPr="003822D5" w:rsidR="00625111">
        <w:rPr>
          <w:sz w:val="18"/>
          <w:szCs w:val="18"/>
        </w:rPr>
        <w:t xml:space="preserve">            ООО</w:t>
      </w:r>
      <w:r w:rsidRPr="003822D5" w:rsidR="00625111">
        <w:rPr>
          <w:sz w:val="18"/>
          <w:szCs w:val="18"/>
        </w:rPr>
        <w:t xml:space="preserve"> «ЛОМБАРД «МОРСКОЙ» </w:t>
      </w:r>
      <w:r w:rsidRPr="003822D5">
        <w:rPr>
          <w:sz w:val="18"/>
          <w:szCs w:val="18"/>
        </w:rPr>
        <w:t xml:space="preserve">штрафа предупреждением отсутствуют поскольку, </w:t>
      </w:r>
      <w:r w:rsidRPr="003822D5" w:rsidR="00580C6F">
        <w:rPr>
          <w:sz w:val="18"/>
          <w:szCs w:val="18"/>
        </w:rPr>
        <w:t xml:space="preserve">ООО «ЛОМБАРД «МОРСКОЙ» не впервые привлекается к административной ответственности по указанной норме. </w:t>
      </w:r>
    </w:p>
    <w:p w:rsidR="00A4425C" w:rsidRPr="003822D5" w:rsidP="00181FB2">
      <w:pPr>
        <w:pStyle w:val="1"/>
        <w:shd w:val="clear" w:color="auto" w:fill="auto"/>
        <w:spacing w:after="0" w:line="240" w:lineRule="auto"/>
        <w:ind w:firstLine="709"/>
        <w:rPr>
          <w:sz w:val="18"/>
          <w:szCs w:val="18"/>
        </w:rPr>
      </w:pPr>
      <w:r w:rsidRPr="003822D5">
        <w:rPr>
          <w:sz w:val="18"/>
          <w:szCs w:val="18"/>
        </w:rPr>
        <w:t xml:space="preserve">При назначении </w:t>
      </w:r>
      <w:r w:rsidRPr="003822D5">
        <w:rPr>
          <w:sz w:val="18"/>
          <w:szCs w:val="18"/>
        </w:rPr>
        <w:t>административного наказания юридическому лицу мировым судьей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7238F" w:rsidRPr="003822D5" w:rsidP="00181FB2">
      <w:pPr>
        <w:pStyle w:val="1"/>
        <w:shd w:val="clear" w:color="auto" w:fill="auto"/>
        <w:spacing w:after="0" w:line="240" w:lineRule="auto"/>
        <w:ind w:firstLine="709"/>
        <w:rPr>
          <w:sz w:val="18"/>
          <w:szCs w:val="18"/>
        </w:rPr>
      </w:pPr>
      <w:r w:rsidRPr="003822D5">
        <w:rPr>
          <w:sz w:val="18"/>
          <w:szCs w:val="18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 w:rsidR="00DE330D" w:rsidRPr="003822D5" w:rsidP="00692A08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3822D5">
        <w:rPr>
          <w:rFonts w:ascii="Times New Roman" w:hAnsi="Times New Roman"/>
          <w:sz w:val="18"/>
          <w:szCs w:val="18"/>
        </w:rPr>
        <w:t xml:space="preserve">С учетом данных о </w:t>
      </w:r>
      <w:r w:rsidRPr="003822D5" w:rsidR="00AF42CD">
        <w:rPr>
          <w:rFonts w:ascii="Times New Roman" w:hAnsi="Times New Roman"/>
          <w:sz w:val="18"/>
          <w:szCs w:val="18"/>
        </w:rPr>
        <w:t>правонарушителе</w:t>
      </w:r>
      <w:r w:rsidRPr="003822D5">
        <w:rPr>
          <w:rFonts w:ascii="Times New Roman" w:hAnsi="Times New Roman"/>
          <w:sz w:val="18"/>
          <w:szCs w:val="18"/>
        </w:rPr>
        <w:t xml:space="preserve"> и обстоятельств</w:t>
      </w:r>
      <w:r w:rsidRPr="003822D5" w:rsidR="00AF42CD">
        <w:rPr>
          <w:rFonts w:ascii="Times New Roman" w:hAnsi="Times New Roman"/>
          <w:sz w:val="18"/>
          <w:szCs w:val="18"/>
        </w:rPr>
        <w:t>ах</w:t>
      </w:r>
      <w:r w:rsidRPr="003822D5">
        <w:rPr>
          <w:rFonts w:ascii="Times New Roman" w:hAnsi="Times New Roman"/>
          <w:sz w:val="18"/>
          <w:szCs w:val="18"/>
        </w:rPr>
        <w:t xml:space="preserve"> дела</w:t>
      </w:r>
      <w:r w:rsidRPr="003822D5" w:rsidR="001C19E6">
        <w:rPr>
          <w:rFonts w:ascii="Times New Roman" w:hAnsi="Times New Roman"/>
          <w:sz w:val="18"/>
          <w:szCs w:val="18"/>
        </w:rPr>
        <w:t>, прихожу к выводу о том, чт</w:t>
      </w:r>
      <w:r w:rsidRPr="003822D5" w:rsidR="001C19E6">
        <w:rPr>
          <w:rFonts w:ascii="Times New Roman" w:hAnsi="Times New Roman"/>
          <w:sz w:val="18"/>
          <w:szCs w:val="18"/>
        </w:rPr>
        <w:t>о</w:t>
      </w:r>
      <w:r w:rsidRPr="003822D5" w:rsidR="00C91807">
        <w:rPr>
          <w:rFonts w:ascii="Times New Roman" w:hAnsi="Times New Roman"/>
          <w:sz w:val="18"/>
          <w:szCs w:val="18"/>
        </w:rPr>
        <w:t xml:space="preserve"> </w:t>
      </w:r>
      <w:r w:rsidRPr="003822D5" w:rsidR="00CE4C3E">
        <w:rPr>
          <w:rFonts w:ascii="Times New Roman" w:hAnsi="Times New Roman"/>
          <w:sz w:val="18"/>
          <w:szCs w:val="18"/>
        </w:rPr>
        <w:t>ООО</w:t>
      </w:r>
      <w:r w:rsidRPr="003822D5" w:rsidR="00CE4C3E">
        <w:rPr>
          <w:rFonts w:ascii="Times New Roman" w:hAnsi="Times New Roman"/>
          <w:sz w:val="18"/>
          <w:szCs w:val="18"/>
        </w:rPr>
        <w:t xml:space="preserve"> «ЛОМБАРД «МОРСКОЙ» </w:t>
      </w:r>
      <w:r w:rsidRPr="003822D5">
        <w:rPr>
          <w:rFonts w:ascii="Times New Roman" w:hAnsi="Times New Roman"/>
          <w:sz w:val="18"/>
          <w:szCs w:val="18"/>
        </w:rPr>
        <w:t xml:space="preserve">следует подвергнуть </w:t>
      </w:r>
      <w:r w:rsidRPr="003822D5" w:rsidR="00AF42CD">
        <w:rPr>
          <w:rFonts w:ascii="Times New Roman" w:hAnsi="Times New Roman"/>
          <w:sz w:val="18"/>
          <w:szCs w:val="18"/>
        </w:rPr>
        <w:t xml:space="preserve">административному </w:t>
      </w:r>
      <w:r w:rsidRPr="003822D5">
        <w:rPr>
          <w:rFonts w:ascii="Times New Roman" w:hAnsi="Times New Roman"/>
          <w:sz w:val="18"/>
          <w:szCs w:val="18"/>
        </w:rPr>
        <w:t>наказанию</w:t>
      </w:r>
      <w:r w:rsidRPr="003822D5" w:rsidR="00AF42CD">
        <w:rPr>
          <w:rFonts w:ascii="Times New Roman" w:hAnsi="Times New Roman"/>
          <w:sz w:val="18"/>
          <w:szCs w:val="18"/>
        </w:rPr>
        <w:t xml:space="preserve"> </w:t>
      </w:r>
      <w:r w:rsidRPr="003822D5">
        <w:rPr>
          <w:rFonts w:ascii="Times New Roman" w:hAnsi="Times New Roman"/>
          <w:sz w:val="18"/>
          <w:szCs w:val="18"/>
        </w:rPr>
        <w:t xml:space="preserve">в виде </w:t>
      </w:r>
      <w:r w:rsidRPr="003822D5" w:rsidR="00160112">
        <w:rPr>
          <w:rFonts w:ascii="Times New Roman" w:hAnsi="Times New Roman"/>
          <w:sz w:val="18"/>
          <w:szCs w:val="18"/>
        </w:rPr>
        <w:t>административного штрафа</w:t>
      </w:r>
      <w:r w:rsidRPr="003822D5" w:rsidR="00A4425C">
        <w:rPr>
          <w:rFonts w:ascii="Times New Roman" w:hAnsi="Times New Roman"/>
          <w:sz w:val="18"/>
          <w:szCs w:val="18"/>
        </w:rPr>
        <w:t xml:space="preserve"> в минимальном размере</w:t>
      </w:r>
      <w:r w:rsidRPr="003822D5" w:rsidR="003861A7">
        <w:rPr>
          <w:rFonts w:ascii="Times New Roman" w:hAnsi="Times New Roman"/>
          <w:sz w:val="18"/>
          <w:szCs w:val="18"/>
        </w:rPr>
        <w:t xml:space="preserve">, предусмотренном санкцией ч. 1 ст. 20.25 КоАП РФ. </w:t>
      </w:r>
      <w:r w:rsidRPr="003822D5" w:rsidR="00A4425C">
        <w:rPr>
          <w:rFonts w:ascii="Times New Roman" w:hAnsi="Times New Roman"/>
          <w:sz w:val="18"/>
          <w:szCs w:val="18"/>
        </w:rPr>
        <w:t xml:space="preserve"> </w:t>
      </w:r>
    </w:p>
    <w:p w:rsidR="00C42BB3" w:rsidRPr="003822D5" w:rsidP="00181FB2">
      <w:pPr>
        <w:tabs>
          <w:tab w:val="left" w:pos="2408"/>
        </w:tabs>
        <w:ind w:firstLine="709"/>
        <w:jc w:val="both"/>
        <w:rPr>
          <w:sz w:val="18"/>
          <w:szCs w:val="18"/>
          <w:lang w:val="uk-UA"/>
        </w:rPr>
      </w:pPr>
      <w:r w:rsidRPr="003822D5">
        <w:rPr>
          <w:sz w:val="18"/>
          <w:szCs w:val="18"/>
        </w:rPr>
        <w:t xml:space="preserve">На основании </w:t>
      </w:r>
      <w:r w:rsidRPr="003822D5" w:rsidR="00AF42CD">
        <w:rPr>
          <w:sz w:val="18"/>
          <w:szCs w:val="18"/>
        </w:rPr>
        <w:t>изложенного и руководствуясь статьями</w:t>
      </w:r>
      <w:r w:rsidRPr="003822D5">
        <w:rPr>
          <w:sz w:val="18"/>
          <w:szCs w:val="18"/>
        </w:rPr>
        <w:t xml:space="preserve"> 29.10, 29.11 </w:t>
      </w:r>
      <w:r w:rsidRPr="003822D5" w:rsidR="00AF42CD">
        <w:rPr>
          <w:sz w:val="18"/>
          <w:szCs w:val="18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3822D5">
        <w:rPr>
          <w:sz w:val="18"/>
          <w:szCs w:val="18"/>
        </w:rPr>
        <w:t>,</w:t>
      </w:r>
      <w:r w:rsidRPr="003822D5" w:rsidR="00AF42CD">
        <w:rPr>
          <w:sz w:val="18"/>
          <w:szCs w:val="18"/>
          <w:lang w:val="uk-UA"/>
        </w:rPr>
        <w:t xml:space="preserve"> </w:t>
      </w:r>
      <w:r w:rsidRPr="003822D5" w:rsidR="00160112">
        <w:rPr>
          <w:sz w:val="18"/>
          <w:szCs w:val="18"/>
        </w:rPr>
        <w:t>мировой</w:t>
      </w:r>
      <w:r w:rsidRPr="003822D5" w:rsidR="00160112">
        <w:rPr>
          <w:sz w:val="18"/>
          <w:szCs w:val="18"/>
          <w:lang w:val="uk-UA"/>
        </w:rPr>
        <w:t xml:space="preserve"> </w:t>
      </w:r>
      <w:r w:rsidRPr="003822D5" w:rsidR="00AF42CD">
        <w:rPr>
          <w:sz w:val="18"/>
          <w:szCs w:val="18"/>
        </w:rPr>
        <w:t>судья</w:t>
      </w:r>
      <w:r w:rsidRPr="003822D5" w:rsidR="008B2AC2">
        <w:rPr>
          <w:sz w:val="18"/>
          <w:szCs w:val="18"/>
        </w:rPr>
        <w:t xml:space="preserve"> - </w:t>
      </w:r>
    </w:p>
    <w:p w:rsidR="00742B92" w:rsidRPr="003822D5" w:rsidP="00181FB2">
      <w:pPr>
        <w:ind w:firstLine="709"/>
        <w:jc w:val="center"/>
        <w:rPr>
          <w:b/>
          <w:sz w:val="18"/>
          <w:szCs w:val="18"/>
        </w:rPr>
      </w:pPr>
      <w:r w:rsidRPr="003822D5">
        <w:rPr>
          <w:b/>
          <w:sz w:val="18"/>
          <w:szCs w:val="18"/>
        </w:rPr>
        <w:t>ПОСТАНОВИЛ</w:t>
      </w:r>
      <w:r w:rsidRPr="003822D5" w:rsidR="00AF42CD">
        <w:rPr>
          <w:b/>
          <w:sz w:val="18"/>
          <w:szCs w:val="18"/>
        </w:rPr>
        <w:t>:</w:t>
      </w:r>
    </w:p>
    <w:p w:rsidR="008B2AC2" w:rsidRPr="003822D5" w:rsidP="00181FB2">
      <w:pPr>
        <w:tabs>
          <w:tab w:val="left" w:pos="2408"/>
        </w:tabs>
        <w:ind w:firstLine="709"/>
        <w:jc w:val="both"/>
        <w:rPr>
          <w:sz w:val="18"/>
          <w:szCs w:val="18"/>
        </w:rPr>
      </w:pPr>
    </w:p>
    <w:p w:rsidR="008D6EDC" w:rsidRPr="003822D5" w:rsidP="00181FB2">
      <w:pPr>
        <w:tabs>
          <w:tab w:val="left" w:pos="2408"/>
        </w:tabs>
        <w:ind w:firstLine="709"/>
        <w:jc w:val="both"/>
        <w:rPr>
          <w:sz w:val="18"/>
          <w:szCs w:val="18"/>
        </w:rPr>
      </w:pPr>
      <w:r w:rsidRPr="003822D5">
        <w:rPr>
          <w:sz w:val="18"/>
          <w:szCs w:val="18"/>
        </w:rPr>
        <w:t>п</w:t>
      </w:r>
      <w:r w:rsidRPr="003822D5" w:rsidR="007F0FA7">
        <w:rPr>
          <w:sz w:val="18"/>
          <w:szCs w:val="18"/>
        </w:rPr>
        <w:t>ри</w:t>
      </w:r>
      <w:r w:rsidRPr="003822D5" w:rsidR="00B97A61">
        <w:rPr>
          <w:sz w:val="18"/>
          <w:szCs w:val="18"/>
        </w:rPr>
        <w:t>зна</w:t>
      </w:r>
      <w:r w:rsidRPr="003822D5" w:rsidR="0029536E">
        <w:rPr>
          <w:sz w:val="18"/>
          <w:szCs w:val="18"/>
        </w:rPr>
        <w:t>ть</w:t>
      </w:r>
      <w:r w:rsidRPr="003822D5" w:rsidR="001C19E6">
        <w:rPr>
          <w:sz w:val="18"/>
          <w:szCs w:val="18"/>
        </w:rPr>
        <w:t xml:space="preserve"> </w:t>
      </w:r>
      <w:r w:rsidRPr="003822D5" w:rsidR="00581E78">
        <w:rPr>
          <w:sz w:val="18"/>
          <w:szCs w:val="18"/>
        </w:rPr>
        <w:t xml:space="preserve">общество </w:t>
      </w:r>
      <w:r w:rsidRPr="003822D5" w:rsidR="00CE4C3E">
        <w:rPr>
          <w:sz w:val="18"/>
          <w:szCs w:val="18"/>
        </w:rPr>
        <w:t xml:space="preserve">с ограниченной ответственностью «ЛОМБАРД «МОРСКОЙ», место нахождения (адрес): </w:t>
      </w:r>
      <w:r w:rsidRPr="003822D5" w:rsidR="00CE4C3E">
        <w:rPr>
          <w:sz w:val="18"/>
          <w:szCs w:val="18"/>
        </w:rPr>
        <w:t>Республика Крым, г. Симферополь, ул. Зои Жильцовой, д. 30, кв. 13,</w:t>
      </w:r>
      <w:r w:rsidRPr="003822D5" w:rsidR="000D2CAE">
        <w:rPr>
          <w:sz w:val="18"/>
          <w:szCs w:val="18"/>
        </w:rPr>
        <w:t xml:space="preserve"> </w:t>
      </w:r>
      <w:r w:rsidRPr="003822D5" w:rsidR="00CE4C3E">
        <w:rPr>
          <w:sz w:val="18"/>
          <w:szCs w:val="18"/>
        </w:rPr>
        <w:t xml:space="preserve"> дата внесении сведений в ЕГРЮЛ </w:t>
      </w:r>
      <w:r w:rsidRPr="003822D5" w:rsidR="00692A08">
        <w:rPr>
          <w:sz w:val="18"/>
          <w:szCs w:val="18"/>
        </w:rPr>
        <w:t xml:space="preserve"> </w:t>
      </w:r>
      <w:r w:rsidRPr="003822D5" w:rsidR="00CE4C3E">
        <w:rPr>
          <w:sz w:val="18"/>
          <w:szCs w:val="18"/>
        </w:rPr>
        <w:t xml:space="preserve">28.04.2014, ОГРН 1149102001542, ИНН/КПП 9102001553/910201001 </w:t>
      </w:r>
      <w:r w:rsidRPr="003822D5" w:rsidR="00F43AD2">
        <w:rPr>
          <w:sz w:val="18"/>
          <w:szCs w:val="18"/>
        </w:rPr>
        <w:t>виновн</w:t>
      </w:r>
      <w:r w:rsidRPr="003822D5" w:rsidR="000C1695">
        <w:rPr>
          <w:sz w:val="18"/>
          <w:szCs w:val="18"/>
        </w:rPr>
        <w:t>ым</w:t>
      </w:r>
      <w:r w:rsidRPr="003822D5" w:rsidR="00292183">
        <w:rPr>
          <w:sz w:val="18"/>
          <w:szCs w:val="18"/>
          <w:lang w:val="uk-UA"/>
        </w:rPr>
        <w:t xml:space="preserve"> </w:t>
      </w:r>
      <w:r w:rsidRPr="003822D5" w:rsidR="005B36A5">
        <w:rPr>
          <w:bCs/>
          <w:sz w:val="18"/>
          <w:szCs w:val="18"/>
        </w:rPr>
        <w:t>в совершении административного правонарушения, предусмотренного</w:t>
      </w:r>
      <w:r w:rsidRPr="003822D5" w:rsidR="002E24B1">
        <w:rPr>
          <w:bCs/>
          <w:sz w:val="18"/>
          <w:szCs w:val="18"/>
        </w:rPr>
        <w:t xml:space="preserve"> </w:t>
      </w:r>
      <w:r w:rsidRPr="003822D5">
        <w:rPr>
          <w:bCs/>
          <w:sz w:val="18"/>
          <w:szCs w:val="18"/>
        </w:rPr>
        <w:t xml:space="preserve">частью </w:t>
      </w:r>
      <w:r w:rsidRPr="003822D5" w:rsidR="008A4E9D">
        <w:rPr>
          <w:bCs/>
          <w:sz w:val="18"/>
          <w:szCs w:val="18"/>
        </w:rPr>
        <w:t xml:space="preserve">1 </w:t>
      </w:r>
      <w:r w:rsidRPr="003822D5">
        <w:rPr>
          <w:bCs/>
          <w:sz w:val="18"/>
          <w:szCs w:val="18"/>
        </w:rPr>
        <w:t>статьи</w:t>
      </w:r>
      <w:r w:rsidRPr="003822D5" w:rsidR="00E86805">
        <w:rPr>
          <w:bCs/>
          <w:sz w:val="18"/>
          <w:szCs w:val="18"/>
        </w:rPr>
        <w:t xml:space="preserve"> </w:t>
      </w:r>
      <w:r w:rsidRPr="003822D5" w:rsidR="00A67F09">
        <w:rPr>
          <w:bCs/>
          <w:sz w:val="18"/>
          <w:szCs w:val="18"/>
        </w:rPr>
        <w:t>20.25</w:t>
      </w:r>
      <w:r w:rsidRPr="003822D5" w:rsidR="00E86805">
        <w:rPr>
          <w:bCs/>
          <w:sz w:val="18"/>
          <w:szCs w:val="18"/>
        </w:rPr>
        <w:t xml:space="preserve"> </w:t>
      </w:r>
      <w:r w:rsidRPr="003822D5" w:rsidR="009931C7">
        <w:rPr>
          <w:sz w:val="18"/>
          <w:szCs w:val="18"/>
        </w:rPr>
        <w:t>Кодекса Р</w:t>
      </w:r>
      <w:r w:rsidRPr="003822D5" w:rsidR="000C7DB1">
        <w:rPr>
          <w:sz w:val="18"/>
          <w:szCs w:val="18"/>
        </w:rPr>
        <w:t>оссийской Федерации</w:t>
      </w:r>
      <w:r w:rsidRPr="003822D5" w:rsidR="009931C7">
        <w:rPr>
          <w:sz w:val="18"/>
          <w:szCs w:val="18"/>
        </w:rPr>
        <w:t xml:space="preserve"> об </w:t>
      </w:r>
      <w:r w:rsidRPr="003822D5" w:rsidR="00DA3CE2">
        <w:rPr>
          <w:sz w:val="18"/>
          <w:szCs w:val="18"/>
        </w:rPr>
        <w:t>административных правонарушениях</w:t>
      </w:r>
      <w:r w:rsidRPr="003822D5" w:rsidR="009931C7">
        <w:rPr>
          <w:sz w:val="18"/>
          <w:szCs w:val="18"/>
        </w:rPr>
        <w:t xml:space="preserve"> </w:t>
      </w:r>
      <w:r w:rsidRPr="003822D5" w:rsidR="005B36A5">
        <w:rPr>
          <w:bCs/>
          <w:sz w:val="18"/>
          <w:szCs w:val="18"/>
        </w:rPr>
        <w:t>и назначить</w:t>
      </w:r>
      <w:r w:rsidRPr="003822D5" w:rsidR="00DA3CE2">
        <w:rPr>
          <w:bCs/>
          <w:sz w:val="18"/>
          <w:szCs w:val="18"/>
        </w:rPr>
        <w:t xml:space="preserve"> </w:t>
      </w:r>
      <w:r w:rsidRPr="003822D5" w:rsidR="00F43AD2">
        <w:rPr>
          <w:bCs/>
          <w:sz w:val="18"/>
          <w:szCs w:val="18"/>
        </w:rPr>
        <w:t>е</w:t>
      </w:r>
      <w:r w:rsidRPr="003822D5" w:rsidR="00E64C10">
        <w:rPr>
          <w:bCs/>
          <w:sz w:val="18"/>
          <w:szCs w:val="18"/>
        </w:rPr>
        <w:t>му</w:t>
      </w:r>
      <w:r w:rsidRPr="003822D5" w:rsidR="005B36A5">
        <w:rPr>
          <w:bCs/>
          <w:sz w:val="18"/>
          <w:szCs w:val="18"/>
        </w:rPr>
        <w:t xml:space="preserve"> административное наказание в виде </w:t>
      </w:r>
      <w:r w:rsidRPr="003822D5" w:rsidR="00383ED4">
        <w:rPr>
          <w:sz w:val="18"/>
          <w:szCs w:val="18"/>
        </w:rPr>
        <w:t xml:space="preserve">штрафа в размере </w:t>
      </w:r>
      <w:r w:rsidRPr="003822D5" w:rsidR="00580C6F">
        <w:rPr>
          <w:sz w:val="18"/>
          <w:szCs w:val="18"/>
        </w:rPr>
        <w:t>100</w:t>
      </w:r>
      <w:r w:rsidRPr="003822D5" w:rsidR="001E27A3">
        <w:rPr>
          <w:sz w:val="18"/>
          <w:szCs w:val="18"/>
        </w:rPr>
        <w:t xml:space="preserve"> </w:t>
      </w:r>
      <w:r w:rsidRPr="003822D5" w:rsidR="00581E78">
        <w:rPr>
          <w:sz w:val="18"/>
          <w:szCs w:val="18"/>
        </w:rPr>
        <w:t>000,00</w:t>
      </w:r>
      <w:r w:rsidRPr="003822D5" w:rsidR="001C19E6">
        <w:rPr>
          <w:sz w:val="18"/>
          <w:szCs w:val="18"/>
        </w:rPr>
        <w:t xml:space="preserve"> (</w:t>
      </w:r>
      <w:r w:rsidRPr="003822D5" w:rsidR="00580C6F">
        <w:rPr>
          <w:sz w:val="18"/>
          <w:szCs w:val="18"/>
        </w:rPr>
        <w:t>сто тысяч</w:t>
      </w:r>
      <w:r w:rsidRPr="003822D5" w:rsidR="00F43AD2">
        <w:rPr>
          <w:sz w:val="18"/>
          <w:szCs w:val="18"/>
        </w:rPr>
        <w:t xml:space="preserve">) </w:t>
      </w:r>
      <w:r w:rsidRPr="003822D5" w:rsidR="007F0FA7">
        <w:rPr>
          <w:sz w:val="18"/>
          <w:szCs w:val="18"/>
        </w:rPr>
        <w:t>рублей</w:t>
      </w:r>
      <w:r w:rsidRPr="003822D5" w:rsidR="005276ED">
        <w:rPr>
          <w:sz w:val="18"/>
          <w:szCs w:val="18"/>
        </w:rPr>
        <w:t xml:space="preserve">. </w:t>
      </w:r>
    </w:p>
    <w:p w:rsidR="00580C6F" w:rsidRPr="003822D5" w:rsidP="00181FB2">
      <w:pPr>
        <w:ind w:firstLine="709"/>
        <w:jc w:val="both"/>
        <w:rPr>
          <w:sz w:val="18"/>
          <w:szCs w:val="18"/>
        </w:rPr>
      </w:pPr>
      <w:r w:rsidRPr="003822D5">
        <w:rPr>
          <w:sz w:val="18"/>
          <w:szCs w:val="18"/>
        </w:rPr>
        <w:t>Разъя</w:t>
      </w:r>
      <w:r w:rsidRPr="003822D5" w:rsidR="00026372">
        <w:rPr>
          <w:sz w:val="18"/>
          <w:szCs w:val="18"/>
        </w:rPr>
        <w:t>снить, что в соответствии со статьей</w:t>
      </w:r>
      <w:r w:rsidRPr="003822D5">
        <w:rPr>
          <w:sz w:val="18"/>
          <w:szCs w:val="18"/>
        </w:rPr>
        <w:t xml:space="preserve"> 32.2 </w:t>
      </w:r>
      <w:r w:rsidRPr="003822D5" w:rsidR="009931C7">
        <w:rPr>
          <w:sz w:val="18"/>
          <w:szCs w:val="18"/>
        </w:rPr>
        <w:t xml:space="preserve">Кодекса </w:t>
      </w:r>
      <w:r w:rsidRPr="003822D5" w:rsidR="000C7DB1">
        <w:rPr>
          <w:sz w:val="18"/>
          <w:szCs w:val="18"/>
        </w:rPr>
        <w:t>Российской Федерации</w:t>
      </w:r>
      <w:r w:rsidRPr="003822D5" w:rsidR="009931C7">
        <w:rPr>
          <w:sz w:val="18"/>
          <w:szCs w:val="18"/>
        </w:rPr>
        <w:t xml:space="preserve"> об </w:t>
      </w:r>
      <w:r w:rsidRPr="003822D5" w:rsidR="00160EF1">
        <w:rPr>
          <w:sz w:val="18"/>
          <w:szCs w:val="18"/>
        </w:rPr>
        <w:t>административных правонарушениях</w:t>
      </w:r>
      <w:r w:rsidRPr="003822D5" w:rsidR="00026372">
        <w:rPr>
          <w:sz w:val="18"/>
          <w:szCs w:val="18"/>
        </w:rPr>
        <w:t>,</w:t>
      </w:r>
      <w:r w:rsidRPr="003822D5" w:rsidR="009931C7">
        <w:rPr>
          <w:sz w:val="18"/>
          <w:szCs w:val="18"/>
        </w:rPr>
        <w:t xml:space="preserve"> </w:t>
      </w:r>
      <w:r w:rsidRPr="003822D5">
        <w:rPr>
          <w:sz w:val="18"/>
          <w:szCs w:val="18"/>
        </w:rPr>
        <w:t>административный штраф должен быть уплачен лицом, привлеченным к а</w:t>
      </w:r>
      <w:r w:rsidRPr="003822D5" w:rsidR="00026372">
        <w:rPr>
          <w:sz w:val="18"/>
          <w:szCs w:val="18"/>
        </w:rPr>
        <w:t>дминистративной ответственности</w:t>
      </w:r>
      <w:r w:rsidRPr="003822D5">
        <w:rPr>
          <w:sz w:val="18"/>
          <w:szCs w:val="18"/>
        </w:rPr>
        <w:t xml:space="preserve"> не позднее 60 дней со дня вступления постановления о наложении административного штрафа в законную силу</w:t>
      </w:r>
      <w:r w:rsidRPr="003822D5" w:rsidR="00BF2F08">
        <w:rPr>
          <w:sz w:val="18"/>
          <w:szCs w:val="18"/>
        </w:rPr>
        <w:t xml:space="preserve"> путем внесения суммы административного штрафа в банк по следующим реквизитам</w:t>
      </w:r>
      <w:r w:rsidRPr="003822D5" w:rsidR="00434B50">
        <w:rPr>
          <w:sz w:val="18"/>
          <w:szCs w:val="18"/>
        </w:rPr>
        <w:t>:</w:t>
      </w:r>
      <w:r w:rsidRPr="003822D5" w:rsidR="00662E11">
        <w:rPr>
          <w:sz w:val="18"/>
          <w:szCs w:val="18"/>
        </w:rPr>
        <w:t xml:space="preserve"> </w:t>
      </w:r>
      <w:r w:rsidRPr="003822D5" w:rsidR="00742B92">
        <w:rPr>
          <w:sz w:val="18"/>
          <w:szCs w:val="18"/>
        </w:rPr>
        <w:t xml:space="preserve">наименование получателя платежа </w:t>
      </w:r>
      <w:r w:rsidRPr="003822D5" w:rsidR="00183809">
        <w:rPr>
          <w:sz w:val="18"/>
          <w:szCs w:val="18"/>
        </w:rPr>
        <w:t>–</w:t>
      </w:r>
      <w:r w:rsidRPr="003822D5" w:rsidR="00742B92">
        <w:rPr>
          <w:sz w:val="18"/>
          <w:szCs w:val="18"/>
        </w:rPr>
        <w:t xml:space="preserve"> </w:t>
      </w:r>
      <w:r w:rsidRPr="003822D5" w:rsidR="001A6394">
        <w:rPr>
          <w:sz w:val="18"/>
          <w:szCs w:val="18"/>
        </w:rPr>
        <w:t>УФК</w:t>
      </w:r>
      <w:r w:rsidRPr="003822D5" w:rsidR="00183809">
        <w:rPr>
          <w:sz w:val="18"/>
          <w:szCs w:val="18"/>
        </w:rPr>
        <w:t xml:space="preserve"> по Р</w:t>
      </w:r>
      <w:r w:rsidRPr="003822D5" w:rsidR="00744D07">
        <w:rPr>
          <w:sz w:val="18"/>
          <w:szCs w:val="18"/>
        </w:rPr>
        <w:t>еспублике Крым</w:t>
      </w:r>
      <w:r w:rsidRPr="003822D5">
        <w:rPr>
          <w:sz w:val="18"/>
          <w:szCs w:val="18"/>
        </w:rPr>
        <w:t xml:space="preserve"> </w:t>
      </w:r>
    </w:p>
    <w:p w:rsidR="00580C6F" w:rsidRPr="003822D5" w:rsidP="00181FB2">
      <w:pPr>
        <w:ind w:firstLine="709"/>
        <w:jc w:val="both"/>
        <w:rPr>
          <w:sz w:val="18"/>
          <w:szCs w:val="18"/>
        </w:rPr>
      </w:pPr>
      <w:r w:rsidRPr="003822D5">
        <w:rPr>
          <w:sz w:val="18"/>
          <w:szCs w:val="18"/>
        </w:rPr>
        <w:t>Реквизиты для оплаты штрафа: «единый казначейский счет                                № 40102810645370000035; казначейский счет 03100643350000017500;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по Республике Крым Банка России//УФК по Республике Крым               г. Симферополь; БИК 013510002; КБК 828 1 16 01203 01 0025 140».</w:t>
      </w:r>
    </w:p>
    <w:p w:rsidR="0059076C" w:rsidRPr="003822D5" w:rsidP="00181FB2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3822D5">
        <w:rPr>
          <w:rFonts w:eastAsia="Calibri"/>
          <w:sz w:val="18"/>
          <w:szCs w:val="18"/>
          <w:shd w:val="clear" w:color="auto" w:fill="FFFFFF"/>
          <w:lang w:eastAsia="en-US"/>
        </w:rPr>
        <w:t>Квитанцию об оплате необходимо предоставить лично или переслать по почт</w:t>
      </w:r>
      <w:r w:rsidRPr="003822D5" w:rsidR="001C19E6">
        <w:rPr>
          <w:rFonts w:eastAsia="Calibri"/>
          <w:sz w:val="18"/>
          <w:szCs w:val="18"/>
          <w:shd w:val="clear" w:color="auto" w:fill="FFFFFF"/>
          <w:lang w:eastAsia="en-US"/>
        </w:rPr>
        <w:t>е в судебный участок №</w:t>
      </w:r>
      <w:r w:rsidRPr="003822D5" w:rsidR="005C29BE">
        <w:rPr>
          <w:rFonts w:eastAsia="Calibri"/>
          <w:sz w:val="18"/>
          <w:szCs w:val="18"/>
          <w:shd w:val="clear" w:color="auto" w:fill="FFFFFF"/>
          <w:lang w:eastAsia="en-US"/>
        </w:rPr>
        <w:t>10</w:t>
      </w:r>
      <w:r w:rsidRPr="003822D5" w:rsidR="001C19E6">
        <w:rPr>
          <w:rFonts w:eastAsia="Calibri"/>
          <w:sz w:val="18"/>
          <w:szCs w:val="18"/>
          <w:shd w:val="clear" w:color="auto" w:fill="FFFFFF"/>
          <w:lang w:eastAsia="en-US"/>
        </w:rPr>
        <w:t xml:space="preserve"> Киевского судебного района</w:t>
      </w:r>
      <w:r w:rsidRPr="003822D5">
        <w:rPr>
          <w:rFonts w:eastAsia="Calibri"/>
          <w:sz w:val="18"/>
          <w:szCs w:val="18"/>
          <w:shd w:val="clear" w:color="auto" w:fill="FFFFFF"/>
          <w:lang w:eastAsia="en-US"/>
        </w:rPr>
        <w:t xml:space="preserve"> горо</w:t>
      </w:r>
      <w:r w:rsidRPr="003822D5" w:rsidR="00026372">
        <w:rPr>
          <w:rFonts w:eastAsia="Calibri"/>
          <w:sz w:val="18"/>
          <w:szCs w:val="18"/>
          <w:shd w:val="clear" w:color="auto" w:fill="FFFFFF"/>
          <w:lang w:eastAsia="en-US"/>
        </w:rPr>
        <w:t>да Симферополь по адресу: 295017</w:t>
      </w:r>
      <w:r w:rsidRPr="003822D5">
        <w:rPr>
          <w:rFonts w:eastAsia="Calibri"/>
          <w:sz w:val="18"/>
          <w:szCs w:val="18"/>
          <w:shd w:val="clear" w:color="auto" w:fill="FFFFFF"/>
          <w:lang w:eastAsia="en-US"/>
        </w:rPr>
        <w:t xml:space="preserve">, город Симферополь, </w:t>
      </w:r>
      <w:r w:rsidRPr="003822D5" w:rsidR="007C475B">
        <w:rPr>
          <w:rFonts w:eastAsia="Calibri"/>
          <w:sz w:val="18"/>
          <w:szCs w:val="18"/>
          <w:shd w:val="clear" w:color="auto" w:fill="FFFFFF"/>
          <w:lang w:eastAsia="en-US"/>
        </w:rPr>
        <w:t xml:space="preserve"> </w:t>
      </w:r>
      <w:r w:rsidRPr="003822D5" w:rsidR="001C19E6">
        <w:rPr>
          <w:rFonts w:eastAsia="Calibri"/>
          <w:sz w:val="18"/>
          <w:szCs w:val="18"/>
          <w:shd w:val="clear" w:color="auto" w:fill="FFFFFF"/>
          <w:lang w:eastAsia="en-US"/>
        </w:rPr>
        <w:t xml:space="preserve">ул. </w:t>
      </w:r>
      <w:r w:rsidRPr="003822D5" w:rsidR="001C19E6">
        <w:rPr>
          <w:rFonts w:eastAsia="Calibri"/>
          <w:sz w:val="18"/>
          <w:szCs w:val="18"/>
          <w:shd w:val="clear" w:color="auto" w:fill="FFFFFF"/>
          <w:lang w:eastAsia="en-US"/>
        </w:rPr>
        <w:t>Киевская</w:t>
      </w:r>
      <w:r w:rsidRPr="003822D5" w:rsidR="001C19E6">
        <w:rPr>
          <w:rFonts w:eastAsia="Calibri"/>
          <w:sz w:val="18"/>
          <w:szCs w:val="18"/>
          <w:shd w:val="clear" w:color="auto" w:fill="FFFFFF"/>
          <w:lang w:eastAsia="en-US"/>
        </w:rPr>
        <w:t>, 55/2</w:t>
      </w:r>
      <w:r w:rsidRPr="003822D5">
        <w:rPr>
          <w:rFonts w:eastAsia="Calibri"/>
          <w:sz w:val="18"/>
          <w:szCs w:val="18"/>
          <w:shd w:val="clear" w:color="auto" w:fill="FFFFFF"/>
          <w:lang w:eastAsia="en-US"/>
        </w:rPr>
        <w:t xml:space="preserve">.  </w:t>
      </w:r>
    </w:p>
    <w:p w:rsidR="009A6B83" w:rsidRPr="003822D5" w:rsidP="00181FB2">
      <w:pPr>
        <w:ind w:firstLine="709"/>
        <w:jc w:val="both"/>
        <w:rPr>
          <w:sz w:val="18"/>
          <w:szCs w:val="18"/>
        </w:rPr>
      </w:pPr>
      <w:r w:rsidRPr="003822D5">
        <w:rPr>
          <w:sz w:val="18"/>
          <w:szCs w:val="1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</w:t>
      </w:r>
      <w:r w:rsidRPr="003822D5" w:rsidR="00026372">
        <w:rPr>
          <w:sz w:val="18"/>
          <w:szCs w:val="18"/>
        </w:rPr>
        <w:t>етственности в соответствии с частью 1 статьи</w:t>
      </w:r>
      <w:r w:rsidRPr="003822D5">
        <w:rPr>
          <w:sz w:val="18"/>
          <w:szCs w:val="18"/>
        </w:rPr>
        <w:t xml:space="preserve"> 20.25 </w:t>
      </w:r>
      <w:r w:rsidRPr="003822D5" w:rsidR="009931C7">
        <w:rPr>
          <w:sz w:val="18"/>
          <w:szCs w:val="18"/>
        </w:rPr>
        <w:t xml:space="preserve">Кодекса </w:t>
      </w:r>
      <w:r w:rsidRPr="003822D5" w:rsidR="000C7DB1">
        <w:rPr>
          <w:sz w:val="18"/>
          <w:szCs w:val="18"/>
        </w:rPr>
        <w:t>Россий</w:t>
      </w:r>
      <w:r w:rsidRPr="003822D5" w:rsidR="00026372">
        <w:rPr>
          <w:sz w:val="18"/>
          <w:szCs w:val="18"/>
        </w:rPr>
        <w:t>ской Феде</w:t>
      </w:r>
      <w:r w:rsidRPr="003822D5" w:rsidR="000C7DB1">
        <w:rPr>
          <w:sz w:val="18"/>
          <w:szCs w:val="18"/>
        </w:rPr>
        <w:t>рации</w:t>
      </w:r>
      <w:r w:rsidRPr="003822D5" w:rsidR="009931C7">
        <w:rPr>
          <w:sz w:val="18"/>
          <w:szCs w:val="18"/>
        </w:rPr>
        <w:t xml:space="preserve"> об </w:t>
      </w:r>
      <w:r w:rsidRPr="003822D5" w:rsidR="00160EF1">
        <w:rPr>
          <w:sz w:val="18"/>
          <w:szCs w:val="18"/>
        </w:rPr>
        <w:t>административных правонарушениях</w:t>
      </w:r>
      <w:r w:rsidRPr="003822D5">
        <w:rPr>
          <w:sz w:val="18"/>
          <w:szCs w:val="18"/>
        </w:rPr>
        <w:t>.</w:t>
      </w:r>
      <w:r w:rsidRPr="003822D5" w:rsidR="005E31C8">
        <w:rPr>
          <w:sz w:val="18"/>
          <w:szCs w:val="18"/>
        </w:rPr>
        <w:t xml:space="preserve">  </w:t>
      </w:r>
    </w:p>
    <w:p w:rsidR="009A6B83" w:rsidRPr="003822D5" w:rsidP="00181FB2">
      <w:pPr>
        <w:ind w:firstLine="709"/>
        <w:jc w:val="both"/>
        <w:rPr>
          <w:sz w:val="18"/>
          <w:szCs w:val="18"/>
        </w:rPr>
      </w:pPr>
      <w:r w:rsidRPr="003822D5">
        <w:rPr>
          <w:sz w:val="18"/>
          <w:szCs w:val="18"/>
        </w:rPr>
        <w:t>Постановление может</w:t>
      </w:r>
      <w:r w:rsidRPr="003822D5" w:rsidR="002A3F72">
        <w:rPr>
          <w:sz w:val="18"/>
          <w:szCs w:val="18"/>
        </w:rPr>
        <w:t xml:space="preserve"> быть обжаловано в Киевский районный суд </w:t>
      </w:r>
      <w:r w:rsidRPr="003822D5" w:rsidR="008B0C51">
        <w:rPr>
          <w:sz w:val="18"/>
          <w:szCs w:val="18"/>
        </w:rPr>
        <w:t xml:space="preserve">                          </w:t>
      </w:r>
      <w:r w:rsidRPr="003822D5" w:rsidR="009D411B">
        <w:rPr>
          <w:sz w:val="18"/>
          <w:szCs w:val="18"/>
        </w:rPr>
        <w:t>г. Симферополь</w:t>
      </w:r>
      <w:r w:rsidRPr="003822D5">
        <w:rPr>
          <w:sz w:val="18"/>
          <w:szCs w:val="18"/>
        </w:rPr>
        <w:t xml:space="preserve"> Республики Крым в течение 10 суток со дня получения или вручения копии постановления путем подачи жалобы че</w:t>
      </w:r>
      <w:r w:rsidRPr="003822D5" w:rsidR="00026372">
        <w:rPr>
          <w:sz w:val="18"/>
          <w:szCs w:val="18"/>
        </w:rPr>
        <w:t>рез</w:t>
      </w:r>
      <w:r w:rsidRPr="003822D5" w:rsidR="000C7DB1">
        <w:rPr>
          <w:sz w:val="18"/>
          <w:szCs w:val="18"/>
        </w:rPr>
        <w:t xml:space="preserve"> </w:t>
      </w:r>
      <w:r w:rsidRPr="003822D5" w:rsidR="00396278">
        <w:rPr>
          <w:sz w:val="18"/>
          <w:szCs w:val="18"/>
        </w:rPr>
        <w:t xml:space="preserve">мирового судью судебного </w:t>
      </w:r>
      <w:r w:rsidRPr="003822D5" w:rsidR="000C7DB1">
        <w:rPr>
          <w:sz w:val="18"/>
          <w:szCs w:val="18"/>
        </w:rPr>
        <w:t>участк</w:t>
      </w:r>
      <w:r w:rsidRPr="003822D5" w:rsidR="00396278">
        <w:rPr>
          <w:sz w:val="18"/>
          <w:szCs w:val="18"/>
        </w:rPr>
        <w:t>а</w:t>
      </w:r>
      <w:r w:rsidRPr="003822D5" w:rsidR="000C7DB1">
        <w:rPr>
          <w:sz w:val="18"/>
          <w:szCs w:val="18"/>
        </w:rPr>
        <w:t xml:space="preserve"> </w:t>
      </w:r>
      <w:r w:rsidRPr="003822D5" w:rsidR="00026372">
        <w:rPr>
          <w:sz w:val="18"/>
          <w:szCs w:val="18"/>
        </w:rPr>
        <w:t>№</w:t>
      </w:r>
      <w:r w:rsidRPr="003822D5" w:rsidR="00396278">
        <w:rPr>
          <w:sz w:val="18"/>
          <w:szCs w:val="18"/>
        </w:rPr>
        <w:t>10</w:t>
      </w:r>
      <w:r w:rsidRPr="003822D5" w:rsidR="001C19E6">
        <w:rPr>
          <w:sz w:val="18"/>
          <w:szCs w:val="18"/>
        </w:rPr>
        <w:t xml:space="preserve"> Киевского судебного района</w:t>
      </w:r>
      <w:r w:rsidRPr="003822D5" w:rsidR="009D411B">
        <w:rPr>
          <w:sz w:val="18"/>
          <w:szCs w:val="18"/>
        </w:rPr>
        <w:t xml:space="preserve"> города Симферополь</w:t>
      </w:r>
      <w:r w:rsidRPr="003822D5">
        <w:rPr>
          <w:sz w:val="18"/>
          <w:szCs w:val="18"/>
        </w:rPr>
        <w:t>.</w:t>
      </w:r>
    </w:p>
    <w:p w:rsidR="00F43AD2" w:rsidRPr="003822D5" w:rsidP="00181FB2">
      <w:pPr>
        <w:ind w:firstLine="709"/>
        <w:jc w:val="both"/>
        <w:rPr>
          <w:sz w:val="18"/>
          <w:szCs w:val="18"/>
        </w:rPr>
      </w:pPr>
    </w:p>
    <w:p w:rsidR="00A4035B" w:rsidRPr="003822D5" w:rsidP="00181FB2">
      <w:pPr>
        <w:ind w:firstLine="709"/>
        <w:jc w:val="both"/>
        <w:rPr>
          <w:sz w:val="18"/>
          <w:szCs w:val="18"/>
        </w:rPr>
      </w:pPr>
      <w:r w:rsidRPr="003822D5">
        <w:rPr>
          <w:sz w:val="18"/>
          <w:szCs w:val="18"/>
        </w:rPr>
        <w:t xml:space="preserve">Мировой судья                </w:t>
      </w:r>
      <w:r w:rsidRPr="003822D5" w:rsidR="001B2FF8">
        <w:rPr>
          <w:sz w:val="18"/>
          <w:szCs w:val="18"/>
        </w:rPr>
        <w:tab/>
      </w:r>
      <w:r w:rsidRPr="003822D5">
        <w:rPr>
          <w:sz w:val="18"/>
          <w:szCs w:val="18"/>
        </w:rPr>
        <w:t xml:space="preserve">      </w:t>
      </w:r>
      <w:r w:rsidRPr="003822D5" w:rsidR="00A14F4E">
        <w:rPr>
          <w:sz w:val="18"/>
          <w:szCs w:val="18"/>
        </w:rPr>
        <w:tab/>
      </w:r>
      <w:r w:rsidRPr="003822D5" w:rsidR="00315197">
        <w:rPr>
          <w:sz w:val="18"/>
          <w:szCs w:val="18"/>
        </w:rPr>
        <w:tab/>
      </w:r>
      <w:r w:rsidRPr="003822D5" w:rsidR="0028225F">
        <w:rPr>
          <w:sz w:val="18"/>
          <w:szCs w:val="18"/>
        </w:rPr>
        <w:t xml:space="preserve">   </w:t>
      </w:r>
      <w:r w:rsidRPr="003822D5" w:rsidR="00FC10AF">
        <w:rPr>
          <w:sz w:val="18"/>
          <w:szCs w:val="18"/>
        </w:rPr>
        <w:t xml:space="preserve">        </w:t>
      </w:r>
      <w:r w:rsidRPr="003822D5" w:rsidR="00EC3A1C">
        <w:rPr>
          <w:sz w:val="18"/>
          <w:szCs w:val="18"/>
        </w:rPr>
        <w:t xml:space="preserve">     </w:t>
      </w:r>
      <w:r w:rsidRPr="003822D5" w:rsidR="00F43AD2">
        <w:rPr>
          <w:sz w:val="18"/>
          <w:szCs w:val="18"/>
        </w:rPr>
        <w:t xml:space="preserve">С.А. Москаленко </w:t>
      </w:r>
    </w:p>
    <w:p w:rsidR="000660F5" w:rsidRPr="003822D5" w:rsidP="00181FB2">
      <w:pPr>
        <w:ind w:firstLine="709"/>
        <w:jc w:val="both"/>
        <w:rPr>
          <w:sz w:val="18"/>
          <w:szCs w:val="18"/>
        </w:rPr>
      </w:pPr>
    </w:p>
    <w:p w:rsidR="00A4035B" w:rsidRPr="003822D5" w:rsidP="00181FB2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822D5">
        <w:rPr>
          <w:sz w:val="18"/>
          <w:szCs w:val="18"/>
        </w:rPr>
        <w:t xml:space="preserve"> </w:t>
      </w:r>
    </w:p>
    <w:p w:rsidR="000660F5" w:rsidRPr="003822D5" w:rsidP="00181FB2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sectPr w:rsidSect="008B2AC2">
      <w:headerReference w:type="default" r:id="rId8"/>
      <w:pgSz w:w="11906" w:h="16838" w:code="9"/>
      <w:pgMar w:top="454" w:right="567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DE330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2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E33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20C83"/>
    <w:rsid w:val="00026372"/>
    <w:rsid w:val="00037302"/>
    <w:rsid w:val="0004439A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916BF"/>
    <w:rsid w:val="00094DE9"/>
    <w:rsid w:val="000A07C1"/>
    <w:rsid w:val="000A3C5D"/>
    <w:rsid w:val="000A4C69"/>
    <w:rsid w:val="000B3AAB"/>
    <w:rsid w:val="000C0AC2"/>
    <w:rsid w:val="000C1695"/>
    <w:rsid w:val="000C7DB1"/>
    <w:rsid w:val="000D20D6"/>
    <w:rsid w:val="000D2CAE"/>
    <w:rsid w:val="000E3740"/>
    <w:rsid w:val="000F60C0"/>
    <w:rsid w:val="000F689B"/>
    <w:rsid w:val="00113333"/>
    <w:rsid w:val="00116548"/>
    <w:rsid w:val="00116C9E"/>
    <w:rsid w:val="00131233"/>
    <w:rsid w:val="00136617"/>
    <w:rsid w:val="00137CE3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1FB2"/>
    <w:rsid w:val="001824F9"/>
    <w:rsid w:val="00183809"/>
    <w:rsid w:val="0018673F"/>
    <w:rsid w:val="001A6394"/>
    <w:rsid w:val="001B2EA0"/>
    <w:rsid w:val="001B2FF8"/>
    <w:rsid w:val="001C19E6"/>
    <w:rsid w:val="001C1F9C"/>
    <w:rsid w:val="001C3056"/>
    <w:rsid w:val="001C3B71"/>
    <w:rsid w:val="001C56BA"/>
    <w:rsid w:val="001D46CE"/>
    <w:rsid w:val="001D4E2C"/>
    <w:rsid w:val="001E1BB5"/>
    <w:rsid w:val="001E27A3"/>
    <w:rsid w:val="001E4843"/>
    <w:rsid w:val="001F3312"/>
    <w:rsid w:val="00203142"/>
    <w:rsid w:val="00203E82"/>
    <w:rsid w:val="00206FEF"/>
    <w:rsid w:val="002078DF"/>
    <w:rsid w:val="00207C70"/>
    <w:rsid w:val="00215317"/>
    <w:rsid w:val="00215FB7"/>
    <w:rsid w:val="00220B17"/>
    <w:rsid w:val="0022492E"/>
    <w:rsid w:val="00244D7D"/>
    <w:rsid w:val="00245D54"/>
    <w:rsid w:val="00247FEA"/>
    <w:rsid w:val="00250ED9"/>
    <w:rsid w:val="00264FD4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3F72"/>
    <w:rsid w:val="002A4C85"/>
    <w:rsid w:val="002A4ED3"/>
    <w:rsid w:val="002A5761"/>
    <w:rsid w:val="002A6A89"/>
    <w:rsid w:val="002B1AD0"/>
    <w:rsid w:val="002B31E6"/>
    <w:rsid w:val="002D0436"/>
    <w:rsid w:val="002D44B5"/>
    <w:rsid w:val="002D477A"/>
    <w:rsid w:val="002D785B"/>
    <w:rsid w:val="002E24B1"/>
    <w:rsid w:val="002E4744"/>
    <w:rsid w:val="002E6A4D"/>
    <w:rsid w:val="002F39A3"/>
    <w:rsid w:val="00304F44"/>
    <w:rsid w:val="003073CD"/>
    <w:rsid w:val="00315197"/>
    <w:rsid w:val="00317E6C"/>
    <w:rsid w:val="003308EB"/>
    <w:rsid w:val="003355B6"/>
    <w:rsid w:val="00340C2A"/>
    <w:rsid w:val="00340CAD"/>
    <w:rsid w:val="00352D58"/>
    <w:rsid w:val="00353340"/>
    <w:rsid w:val="00365752"/>
    <w:rsid w:val="00365B5E"/>
    <w:rsid w:val="00370CF5"/>
    <w:rsid w:val="00373D13"/>
    <w:rsid w:val="003761EF"/>
    <w:rsid w:val="00380072"/>
    <w:rsid w:val="003822D5"/>
    <w:rsid w:val="00383ED4"/>
    <w:rsid w:val="00384466"/>
    <w:rsid w:val="003861A7"/>
    <w:rsid w:val="0039122B"/>
    <w:rsid w:val="003935A1"/>
    <w:rsid w:val="00396278"/>
    <w:rsid w:val="003A0825"/>
    <w:rsid w:val="003A30C0"/>
    <w:rsid w:val="003A3FC2"/>
    <w:rsid w:val="003A7345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03C7"/>
    <w:rsid w:val="003F60CE"/>
    <w:rsid w:val="003F66C1"/>
    <w:rsid w:val="00403258"/>
    <w:rsid w:val="00407AF6"/>
    <w:rsid w:val="0041165B"/>
    <w:rsid w:val="00411834"/>
    <w:rsid w:val="00412768"/>
    <w:rsid w:val="00417023"/>
    <w:rsid w:val="004236D3"/>
    <w:rsid w:val="00423798"/>
    <w:rsid w:val="00423EB1"/>
    <w:rsid w:val="00434B50"/>
    <w:rsid w:val="00441C7E"/>
    <w:rsid w:val="00447455"/>
    <w:rsid w:val="004543AF"/>
    <w:rsid w:val="00463AB5"/>
    <w:rsid w:val="00463CEA"/>
    <w:rsid w:val="004656A4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E2549"/>
    <w:rsid w:val="004E4171"/>
    <w:rsid w:val="004E66A7"/>
    <w:rsid w:val="004F0689"/>
    <w:rsid w:val="004F3ABD"/>
    <w:rsid w:val="004F472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5693F"/>
    <w:rsid w:val="005646BD"/>
    <w:rsid w:val="00567E5B"/>
    <w:rsid w:val="0057165A"/>
    <w:rsid w:val="00580338"/>
    <w:rsid w:val="00580C6F"/>
    <w:rsid w:val="00581E78"/>
    <w:rsid w:val="00586E05"/>
    <w:rsid w:val="0059076C"/>
    <w:rsid w:val="005955CC"/>
    <w:rsid w:val="005A254C"/>
    <w:rsid w:val="005A2737"/>
    <w:rsid w:val="005A38B7"/>
    <w:rsid w:val="005B20BD"/>
    <w:rsid w:val="005B36A5"/>
    <w:rsid w:val="005B74AB"/>
    <w:rsid w:val="005C29BE"/>
    <w:rsid w:val="005C6D4A"/>
    <w:rsid w:val="005C7B55"/>
    <w:rsid w:val="005D75B7"/>
    <w:rsid w:val="005E2154"/>
    <w:rsid w:val="005E2363"/>
    <w:rsid w:val="005E31C8"/>
    <w:rsid w:val="005E6C0E"/>
    <w:rsid w:val="005F180F"/>
    <w:rsid w:val="00600808"/>
    <w:rsid w:val="00606D38"/>
    <w:rsid w:val="00614BF3"/>
    <w:rsid w:val="00617371"/>
    <w:rsid w:val="00625111"/>
    <w:rsid w:val="00627D63"/>
    <w:rsid w:val="006372F8"/>
    <w:rsid w:val="00637E5C"/>
    <w:rsid w:val="00642386"/>
    <w:rsid w:val="00643EAC"/>
    <w:rsid w:val="00644210"/>
    <w:rsid w:val="00645C38"/>
    <w:rsid w:val="00646DA4"/>
    <w:rsid w:val="006476FB"/>
    <w:rsid w:val="00650C4B"/>
    <w:rsid w:val="00652519"/>
    <w:rsid w:val="00660A1D"/>
    <w:rsid w:val="00662E11"/>
    <w:rsid w:val="00663B16"/>
    <w:rsid w:val="00667F37"/>
    <w:rsid w:val="00671A3F"/>
    <w:rsid w:val="00675AA6"/>
    <w:rsid w:val="0068529A"/>
    <w:rsid w:val="0069014C"/>
    <w:rsid w:val="00692A08"/>
    <w:rsid w:val="00693EC1"/>
    <w:rsid w:val="006948DE"/>
    <w:rsid w:val="006A07E4"/>
    <w:rsid w:val="006A45A7"/>
    <w:rsid w:val="006B04FD"/>
    <w:rsid w:val="006C1941"/>
    <w:rsid w:val="006C4E32"/>
    <w:rsid w:val="006D5AD2"/>
    <w:rsid w:val="006E455E"/>
    <w:rsid w:val="006E5967"/>
    <w:rsid w:val="006E7123"/>
    <w:rsid w:val="006F3800"/>
    <w:rsid w:val="006F591E"/>
    <w:rsid w:val="006F7EE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6F45"/>
    <w:rsid w:val="00717C0C"/>
    <w:rsid w:val="00742B92"/>
    <w:rsid w:val="00742C60"/>
    <w:rsid w:val="00744D07"/>
    <w:rsid w:val="007450BB"/>
    <w:rsid w:val="00754A7B"/>
    <w:rsid w:val="00754ACF"/>
    <w:rsid w:val="00754EE3"/>
    <w:rsid w:val="00761F7E"/>
    <w:rsid w:val="00775590"/>
    <w:rsid w:val="00775B37"/>
    <w:rsid w:val="0078257F"/>
    <w:rsid w:val="007877B9"/>
    <w:rsid w:val="00787EB4"/>
    <w:rsid w:val="00793D89"/>
    <w:rsid w:val="0079459F"/>
    <w:rsid w:val="00796521"/>
    <w:rsid w:val="00797D6D"/>
    <w:rsid w:val="007A72FA"/>
    <w:rsid w:val="007B1D19"/>
    <w:rsid w:val="007C30F1"/>
    <w:rsid w:val="007C475B"/>
    <w:rsid w:val="007C4AEE"/>
    <w:rsid w:val="007D0844"/>
    <w:rsid w:val="007D73EB"/>
    <w:rsid w:val="007E35CE"/>
    <w:rsid w:val="007E401D"/>
    <w:rsid w:val="007F0FA7"/>
    <w:rsid w:val="007F1A3D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5283E"/>
    <w:rsid w:val="008630E5"/>
    <w:rsid w:val="00865EDB"/>
    <w:rsid w:val="00874002"/>
    <w:rsid w:val="008756B6"/>
    <w:rsid w:val="00876984"/>
    <w:rsid w:val="00885110"/>
    <w:rsid w:val="00885464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0640"/>
    <w:rsid w:val="008B0C51"/>
    <w:rsid w:val="008B2AC2"/>
    <w:rsid w:val="008B2AE7"/>
    <w:rsid w:val="008B4F4D"/>
    <w:rsid w:val="008B5BC7"/>
    <w:rsid w:val="008C5C61"/>
    <w:rsid w:val="008D1A73"/>
    <w:rsid w:val="008D1EA2"/>
    <w:rsid w:val="008D5BE6"/>
    <w:rsid w:val="008D5E20"/>
    <w:rsid w:val="008D6EDC"/>
    <w:rsid w:val="008E076B"/>
    <w:rsid w:val="008E5513"/>
    <w:rsid w:val="008E77B0"/>
    <w:rsid w:val="008F4B2A"/>
    <w:rsid w:val="008F6CB1"/>
    <w:rsid w:val="00902AA3"/>
    <w:rsid w:val="00902C68"/>
    <w:rsid w:val="00906DCA"/>
    <w:rsid w:val="00911B1A"/>
    <w:rsid w:val="009146F1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41D"/>
    <w:rsid w:val="00980ABA"/>
    <w:rsid w:val="00982BFF"/>
    <w:rsid w:val="00984E7E"/>
    <w:rsid w:val="009931C7"/>
    <w:rsid w:val="00993735"/>
    <w:rsid w:val="00994D69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5290"/>
    <w:rsid w:val="009F248E"/>
    <w:rsid w:val="009F77DD"/>
    <w:rsid w:val="00A0090D"/>
    <w:rsid w:val="00A11D7E"/>
    <w:rsid w:val="00A14174"/>
    <w:rsid w:val="00A14F4E"/>
    <w:rsid w:val="00A15BB9"/>
    <w:rsid w:val="00A16854"/>
    <w:rsid w:val="00A21CC6"/>
    <w:rsid w:val="00A37E26"/>
    <w:rsid w:val="00A4035B"/>
    <w:rsid w:val="00A40973"/>
    <w:rsid w:val="00A4425C"/>
    <w:rsid w:val="00A543BB"/>
    <w:rsid w:val="00A632C5"/>
    <w:rsid w:val="00A67F09"/>
    <w:rsid w:val="00A73F25"/>
    <w:rsid w:val="00A76DFC"/>
    <w:rsid w:val="00A81C57"/>
    <w:rsid w:val="00A8282E"/>
    <w:rsid w:val="00A9431A"/>
    <w:rsid w:val="00AA6C05"/>
    <w:rsid w:val="00AB3F22"/>
    <w:rsid w:val="00AC2657"/>
    <w:rsid w:val="00AC436C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F2F08"/>
    <w:rsid w:val="00BF45D2"/>
    <w:rsid w:val="00C0036E"/>
    <w:rsid w:val="00C01E89"/>
    <w:rsid w:val="00C0369D"/>
    <w:rsid w:val="00C04345"/>
    <w:rsid w:val="00C05372"/>
    <w:rsid w:val="00C05C60"/>
    <w:rsid w:val="00C12C42"/>
    <w:rsid w:val="00C243C8"/>
    <w:rsid w:val="00C25A8D"/>
    <w:rsid w:val="00C30915"/>
    <w:rsid w:val="00C32B77"/>
    <w:rsid w:val="00C3310A"/>
    <w:rsid w:val="00C33D98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289F"/>
    <w:rsid w:val="00C77418"/>
    <w:rsid w:val="00C862FF"/>
    <w:rsid w:val="00C91807"/>
    <w:rsid w:val="00C93D9D"/>
    <w:rsid w:val="00C96498"/>
    <w:rsid w:val="00CA5ADC"/>
    <w:rsid w:val="00CA5F51"/>
    <w:rsid w:val="00CB46A6"/>
    <w:rsid w:val="00CB50FA"/>
    <w:rsid w:val="00CB5E33"/>
    <w:rsid w:val="00CB658B"/>
    <w:rsid w:val="00CB6826"/>
    <w:rsid w:val="00CC1666"/>
    <w:rsid w:val="00CC3404"/>
    <w:rsid w:val="00CC525A"/>
    <w:rsid w:val="00CC72A4"/>
    <w:rsid w:val="00CD328E"/>
    <w:rsid w:val="00CD6A46"/>
    <w:rsid w:val="00CE4C3E"/>
    <w:rsid w:val="00CE4CF6"/>
    <w:rsid w:val="00CF0891"/>
    <w:rsid w:val="00CF3314"/>
    <w:rsid w:val="00D00696"/>
    <w:rsid w:val="00D0144B"/>
    <w:rsid w:val="00D01C5D"/>
    <w:rsid w:val="00D14FB1"/>
    <w:rsid w:val="00D20418"/>
    <w:rsid w:val="00D34166"/>
    <w:rsid w:val="00D41C09"/>
    <w:rsid w:val="00D432DC"/>
    <w:rsid w:val="00D50ABC"/>
    <w:rsid w:val="00D52EE3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C532D"/>
    <w:rsid w:val="00DC5C27"/>
    <w:rsid w:val="00DC75F0"/>
    <w:rsid w:val="00DC7BCD"/>
    <w:rsid w:val="00DD42CE"/>
    <w:rsid w:val="00DD4934"/>
    <w:rsid w:val="00DE194F"/>
    <w:rsid w:val="00DE330D"/>
    <w:rsid w:val="00DE35CA"/>
    <w:rsid w:val="00DF3671"/>
    <w:rsid w:val="00DF4D26"/>
    <w:rsid w:val="00E07E79"/>
    <w:rsid w:val="00E1003A"/>
    <w:rsid w:val="00E12928"/>
    <w:rsid w:val="00E13549"/>
    <w:rsid w:val="00E163CD"/>
    <w:rsid w:val="00E23C81"/>
    <w:rsid w:val="00E25832"/>
    <w:rsid w:val="00E31971"/>
    <w:rsid w:val="00E37C90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54FE"/>
    <w:rsid w:val="00E86805"/>
    <w:rsid w:val="00E92AF6"/>
    <w:rsid w:val="00EA4135"/>
    <w:rsid w:val="00EA7CC6"/>
    <w:rsid w:val="00EB2FFE"/>
    <w:rsid w:val="00EB3B20"/>
    <w:rsid w:val="00EB7289"/>
    <w:rsid w:val="00EC3A1C"/>
    <w:rsid w:val="00EC46F1"/>
    <w:rsid w:val="00EE05DD"/>
    <w:rsid w:val="00EE6D41"/>
    <w:rsid w:val="00EF10FB"/>
    <w:rsid w:val="00EF3487"/>
    <w:rsid w:val="00EF37C1"/>
    <w:rsid w:val="00F015BA"/>
    <w:rsid w:val="00F06920"/>
    <w:rsid w:val="00F06A0C"/>
    <w:rsid w:val="00F07C5C"/>
    <w:rsid w:val="00F107C1"/>
    <w:rsid w:val="00F15871"/>
    <w:rsid w:val="00F170A0"/>
    <w:rsid w:val="00F210D4"/>
    <w:rsid w:val="00F22C26"/>
    <w:rsid w:val="00F31940"/>
    <w:rsid w:val="00F4216F"/>
    <w:rsid w:val="00F43AD2"/>
    <w:rsid w:val="00F44040"/>
    <w:rsid w:val="00F4433E"/>
    <w:rsid w:val="00F51D5C"/>
    <w:rsid w:val="00F526EE"/>
    <w:rsid w:val="00F62F76"/>
    <w:rsid w:val="00F65D07"/>
    <w:rsid w:val="00F66F59"/>
    <w:rsid w:val="00F75391"/>
    <w:rsid w:val="00F81DF1"/>
    <w:rsid w:val="00F86E55"/>
    <w:rsid w:val="00F87B0D"/>
    <w:rsid w:val="00F91A41"/>
    <w:rsid w:val="00F95C28"/>
    <w:rsid w:val="00FA0EE4"/>
    <w:rsid w:val="00FB3908"/>
    <w:rsid w:val="00FB6F9A"/>
    <w:rsid w:val="00FC10AF"/>
    <w:rsid w:val="00FC2DCB"/>
    <w:rsid w:val="00FD2DB2"/>
    <w:rsid w:val="00FE6E6C"/>
    <w:rsid w:val="00FF30DA"/>
    <w:rsid w:val="00FF61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  <w:style w:type="paragraph" w:customStyle="1" w:styleId="CharChar">
    <w:name w:val="Char Char"/>
    <w:basedOn w:val="Normal"/>
    <w:rsid w:val="00797D6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yperlink" Target="consultantplus://offline/ref=10C3F63CB2C7F3CC2490F479C848B87EBE0A0F59748CEF6976DBE1AE6D2314DC4CF48E7F44564A339FFBCCB9947D1DE5EABACF938855F677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511E2-C8BD-44C1-AA40-C049CB14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