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7937E6" w:rsidP="004F3DB8">
      <w:pPr>
        <w:pStyle w:val="Heading1"/>
        <w:ind w:left="5664" w:firstLine="708"/>
        <w:rPr>
          <w:b w:val="0"/>
          <w:sz w:val="18"/>
          <w:szCs w:val="18"/>
        </w:rPr>
      </w:pPr>
      <w:r w:rsidRPr="007937E6">
        <w:rPr>
          <w:b w:val="0"/>
          <w:sz w:val="18"/>
          <w:szCs w:val="18"/>
        </w:rPr>
        <w:t>Дело № 5-</w:t>
      </w:r>
      <w:r w:rsidRPr="007937E6" w:rsidR="004F3DB8">
        <w:rPr>
          <w:b w:val="0"/>
          <w:sz w:val="18"/>
          <w:szCs w:val="18"/>
        </w:rPr>
        <w:t>10</w:t>
      </w:r>
      <w:r w:rsidRPr="007937E6">
        <w:rPr>
          <w:b w:val="0"/>
          <w:sz w:val="18"/>
          <w:szCs w:val="18"/>
        </w:rPr>
        <w:t>-</w:t>
      </w:r>
      <w:r w:rsidRPr="007937E6" w:rsidR="00274476">
        <w:rPr>
          <w:b w:val="0"/>
          <w:sz w:val="18"/>
          <w:szCs w:val="18"/>
        </w:rPr>
        <w:t>91</w:t>
      </w:r>
      <w:r w:rsidRPr="007937E6">
        <w:rPr>
          <w:b w:val="0"/>
          <w:sz w:val="18"/>
          <w:szCs w:val="18"/>
        </w:rPr>
        <w:t>/20</w:t>
      </w:r>
      <w:r w:rsidRPr="007937E6" w:rsidR="00274476">
        <w:rPr>
          <w:b w:val="0"/>
          <w:sz w:val="18"/>
          <w:szCs w:val="18"/>
        </w:rPr>
        <w:t>20</w:t>
      </w:r>
    </w:p>
    <w:p w:rsidR="004F3DB8" w:rsidRPr="007937E6" w:rsidP="00D40ADF">
      <w:pPr>
        <w:pStyle w:val="Heading1"/>
        <w:rPr>
          <w:b w:val="0"/>
          <w:bCs w:val="0"/>
          <w:sz w:val="18"/>
          <w:szCs w:val="18"/>
        </w:rPr>
      </w:pPr>
      <w:r w:rsidRPr="007937E6">
        <w:rPr>
          <w:b w:val="0"/>
          <w:bCs w:val="0"/>
          <w:sz w:val="18"/>
          <w:szCs w:val="18"/>
        </w:rPr>
        <w:t xml:space="preserve"> </w:t>
      </w:r>
      <w:r w:rsidRPr="007937E6">
        <w:rPr>
          <w:b w:val="0"/>
          <w:bCs w:val="0"/>
          <w:sz w:val="18"/>
          <w:szCs w:val="18"/>
        </w:rPr>
        <w:tab/>
      </w:r>
      <w:r w:rsidRPr="007937E6">
        <w:rPr>
          <w:b w:val="0"/>
          <w:bCs w:val="0"/>
          <w:sz w:val="18"/>
          <w:szCs w:val="18"/>
        </w:rPr>
        <w:tab/>
      </w:r>
      <w:r w:rsidRPr="007937E6">
        <w:rPr>
          <w:b w:val="0"/>
          <w:bCs w:val="0"/>
          <w:sz w:val="18"/>
          <w:szCs w:val="18"/>
        </w:rPr>
        <w:tab/>
      </w:r>
      <w:r w:rsidRPr="007937E6">
        <w:rPr>
          <w:b w:val="0"/>
          <w:bCs w:val="0"/>
          <w:sz w:val="18"/>
          <w:szCs w:val="18"/>
        </w:rPr>
        <w:tab/>
      </w:r>
      <w:r w:rsidRPr="007937E6">
        <w:rPr>
          <w:b w:val="0"/>
          <w:bCs w:val="0"/>
          <w:sz w:val="18"/>
          <w:szCs w:val="18"/>
        </w:rPr>
        <w:tab/>
        <w:t xml:space="preserve"> </w:t>
      </w:r>
      <w:r w:rsidRPr="007937E6">
        <w:rPr>
          <w:b w:val="0"/>
          <w:bCs w:val="0"/>
          <w:sz w:val="18"/>
          <w:szCs w:val="18"/>
        </w:rPr>
        <w:tab/>
      </w:r>
      <w:r w:rsidRPr="007937E6">
        <w:rPr>
          <w:b w:val="0"/>
          <w:bCs w:val="0"/>
          <w:sz w:val="18"/>
          <w:szCs w:val="18"/>
        </w:rPr>
        <w:tab/>
        <w:t xml:space="preserve">                               05-</w:t>
      </w:r>
      <w:r w:rsidRPr="007937E6" w:rsidR="00274476">
        <w:rPr>
          <w:b w:val="0"/>
          <w:bCs w:val="0"/>
          <w:sz w:val="18"/>
          <w:szCs w:val="18"/>
        </w:rPr>
        <w:t>009</w:t>
      </w:r>
      <w:r w:rsidRPr="007937E6">
        <w:rPr>
          <w:b w:val="0"/>
          <w:bCs w:val="0"/>
          <w:sz w:val="18"/>
          <w:szCs w:val="18"/>
        </w:rPr>
        <w:t>1/20</w:t>
      </w:r>
      <w:r w:rsidRPr="007937E6" w:rsidR="00274476">
        <w:rPr>
          <w:b w:val="0"/>
          <w:bCs w:val="0"/>
          <w:sz w:val="18"/>
          <w:szCs w:val="18"/>
        </w:rPr>
        <w:t>20</w:t>
      </w:r>
    </w:p>
    <w:p w:rsidR="004F3DB8" w:rsidRPr="007937E6" w:rsidP="004F3DB8">
      <w:pPr>
        <w:rPr>
          <w:sz w:val="18"/>
          <w:szCs w:val="18"/>
        </w:rPr>
      </w:pPr>
    </w:p>
    <w:p w:rsidR="00D40ADF" w:rsidRPr="007937E6" w:rsidP="00D40ADF">
      <w:pPr>
        <w:pStyle w:val="Heading1"/>
        <w:rPr>
          <w:bCs w:val="0"/>
          <w:sz w:val="18"/>
          <w:szCs w:val="18"/>
        </w:rPr>
      </w:pPr>
      <w:r w:rsidRPr="007937E6">
        <w:rPr>
          <w:bCs w:val="0"/>
          <w:sz w:val="18"/>
          <w:szCs w:val="18"/>
        </w:rPr>
        <w:t>П</w:t>
      </w:r>
      <w:r w:rsidRPr="007937E6">
        <w:rPr>
          <w:bCs w:val="0"/>
          <w:sz w:val="18"/>
          <w:szCs w:val="18"/>
        </w:rPr>
        <w:t xml:space="preserve"> О С Т А Н О В Л Е Н И Е</w:t>
      </w:r>
    </w:p>
    <w:p w:rsidR="004F3DB8" w:rsidRPr="007937E6" w:rsidP="00D40ADF">
      <w:pPr>
        <w:jc w:val="both"/>
        <w:rPr>
          <w:sz w:val="18"/>
          <w:szCs w:val="18"/>
        </w:rPr>
      </w:pPr>
    </w:p>
    <w:p w:rsidR="00D40ADF" w:rsidRPr="007937E6" w:rsidP="00D40ADF">
      <w:pPr>
        <w:jc w:val="both"/>
        <w:rPr>
          <w:sz w:val="18"/>
          <w:szCs w:val="18"/>
        </w:rPr>
      </w:pPr>
      <w:r w:rsidRPr="007937E6">
        <w:rPr>
          <w:sz w:val="18"/>
          <w:szCs w:val="18"/>
        </w:rPr>
        <w:t>1</w:t>
      </w:r>
      <w:r w:rsidRPr="007937E6" w:rsidR="00660D64">
        <w:rPr>
          <w:sz w:val="18"/>
          <w:szCs w:val="18"/>
        </w:rPr>
        <w:t>3</w:t>
      </w:r>
      <w:r w:rsidRPr="007937E6" w:rsidR="00576EA9">
        <w:rPr>
          <w:sz w:val="18"/>
          <w:szCs w:val="18"/>
        </w:rPr>
        <w:t xml:space="preserve"> </w:t>
      </w:r>
      <w:r w:rsidRPr="007937E6" w:rsidR="00274476">
        <w:rPr>
          <w:sz w:val="18"/>
          <w:szCs w:val="18"/>
        </w:rPr>
        <w:t xml:space="preserve">февраля </w:t>
      </w:r>
      <w:r w:rsidRPr="007937E6" w:rsidR="009C7ACD">
        <w:rPr>
          <w:sz w:val="18"/>
          <w:szCs w:val="18"/>
        </w:rPr>
        <w:t>20</w:t>
      </w:r>
      <w:r w:rsidRPr="007937E6" w:rsidR="00274476">
        <w:rPr>
          <w:sz w:val="18"/>
          <w:szCs w:val="18"/>
        </w:rPr>
        <w:t>20</w:t>
      </w:r>
      <w:r w:rsidRPr="007937E6" w:rsidR="009C7ACD">
        <w:rPr>
          <w:sz w:val="18"/>
          <w:szCs w:val="18"/>
        </w:rPr>
        <w:t xml:space="preserve"> года</w:t>
      </w:r>
      <w:r w:rsidRPr="007937E6" w:rsidR="009C7ACD">
        <w:rPr>
          <w:sz w:val="18"/>
          <w:szCs w:val="18"/>
        </w:rPr>
        <w:tab/>
      </w:r>
      <w:r w:rsidRPr="007937E6" w:rsidR="009C7ACD">
        <w:rPr>
          <w:sz w:val="18"/>
          <w:szCs w:val="18"/>
        </w:rPr>
        <w:tab/>
      </w:r>
      <w:r w:rsidRPr="007937E6" w:rsidR="009C7ACD">
        <w:rPr>
          <w:sz w:val="18"/>
          <w:szCs w:val="18"/>
        </w:rPr>
        <w:tab/>
      </w:r>
      <w:r w:rsidRPr="007937E6" w:rsidR="009C7ACD">
        <w:rPr>
          <w:sz w:val="18"/>
          <w:szCs w:val="18"/>
        </w:rPr>
        <w:tab/>
      </w:r>
      <w:r w:rsidRPr="007937E6" w:rsidR="009C7ACD">
        <w:rPr>
          <w:sz w:val="18"/>
          <w:szCs w:val="18"/>
        </w:rPr>
        <w:tab/>
        <w:t xml:space="preserve">                  </w:t>
      </w:r>
      <w:r w:rsidRPr="007937E6" w:rsidR="009C7ACD">
        <w:rPr>
          <w:sz w:val="18"/>
          <w:szCs w:val="18"/>
        </w:rPr>
        <w:t>г</w:t>
      </w:r>
      <w:r w:rsidRPr="007937E6" w:rsidR="009C7ACD">
        <w:rPr>
          <w:sz w:val="18"/>
          <w:szCs w:val="18"/>
        </w:rPr>
        <w:t xml:space="preserve">. Симферополь </w:t>
      </w:r>
    </w:p>
    <w:p w:rsidR="004F3DB8" w:rsidRPr="007937E6" w:rsidP="00D40ADF">
      <w:pPr>
        <w:jc w:val="both"/>
        <w:rPr>
          <w:sz w:val="18"/>
          <w:szCs w:val="18"/>
        </w:rPr>
      </w:pPr>
    </w:p>
    <w:p w:rsidR="00D40ADF" w:rsidRPr="007937E6" w:rsidP="00D40ADF">
      <w:pPr>
        <w:jc w:val="both"/>
        <w:rPr>
          <w:sz w:val="18"/>
          <w:szCs w:val="18"/>
        </w:rPr>
      </w:pPr>
      <w:r w:rsidRPr="007937E6">
        <w:rPr>
          <w:sz w:val="18"/>
          <w:szCs w:val="18"/>
        </w:rPr>
        <w:tab/>
        <w:t xml:space="preserve"> </w:t>
      </w:r>
      <w:r w:rsidRPr="007937E6">
        <w:rPr>
          <w:sz w:val="18"/>
          <w:szCs w:val="18"/>
        </w:rPr>
        <w:t xml:space="preserve">Мировой судья судебного участка № </w:t>
      </w:r>
      <w:r w:rsidRPr="007937E6" w:rsidR="00576EA9">
        <w:rPr>
          <w:sz w:val="18"/>
          <w:szCs w:val="18"/>
        </w:rPr>
        <w:t>10</w:t>
      </w:r>
      <w:r w:rsidRPr="007937E6">
        <w:rPr>
          <w:sz w:val="18"/>
          <w:szCs w:val="18"/>
        </w:rPr>
        <w:t xml:space="preserve">  </w:t>
      </w:r>
      <w:r w:rsidRPr="007937E6" w:rsidR="00677CE5">
        <w:rPr>
          <w:sz w:val="18"/>
          <w:szCs w:val="18"/>
        </w:rPr>
        <w:t xml:space="preserve">Киевского </w:t>
      </w:r>
      <w:r w:rsidRPr="007937E6">
        <w:rPr>
          <w:sz w:val="18"/>
          <w:szCs w:val="18"/>
        </w:rPr>
        <w:t xml:space="preserve">судебного района  города Симферополя Республики Крым (г. Симферополь, ул. Киевская, 55/2) </w:t>
      </w:r>
      <w:r w:rsidRPr="007937E6" w:rsidR="00576EA9">
        <w:rPr>
          <w:sz w:val="18"/>
          <w:szCs w:val="18"/>
        </w:rPr>
        <w:t>Москаленко С.А.</w:t>
      </w:r>
      <w:r w:rsidRPr="007937E6">
        <w:rPr>
          <w:sz w:val="18"/>
          <w:szCs w:val="18"/>
        </w:rPr>
        <w:t xml:space="preserve">, </w:t>
      </w:r>
      <w:r w:rsidRPr="007937E6" w:rsidR="003505DD">
        <w:rPr>
          <w:sz w:val="18"/>
          <w:szCs w:val="18"/>
        </w:rPr>
        <w:t>с участием</w:t>
      </w:r>
      <w:r w:rsidRPr="007937E6" w:rsidR="003A3B99">
        <w:rPr>
          <w:sz w:val="18"/>
          <w:szCs w:val="18"/>
        </w:rPr>
        <w:t xml:space="preserve"> </w:t>
      </w:r>
      <w:r w:rsidRPr="007937E6" w:rsidR="00A5068D">
        <w:rPr>
          <w:sz w:val="18"/>
          <w:szCs w:val="18"/>
        </w:rPr>
        <w:t>за</w:t>
      </w:r>
      <w:r w:rsidRPr="007937E6" w:rsidR="00576EA9">
        <w:rPr>
          <w:sz w:val="18"/>
          <w:szCs w:val="18"/>
        </w:rPr>
        <w:t xml:space="preserve">щитника </w:t>
      </w:r>
      <w:r w:rsidRPr="007937E6" w:rsidR="00A5068D">
        <w:rPr>
          <w:sz w:val="18"/>
          <w:szCs w:val="18"/>
        </w:rPr>
        <w:t>лица,</w:t>
      </w:r>
      <w:r w:rsidRPr="007937E6" w:rsidR="002A05C9">
        <w:rPr>
          <w:sz w:val="18"/>
          <w:szCs w:val="18"/>
        </w:rPr>
        <w:t xml:space="preserve"> привлекаемого к административной ответственности – </w:t>
      </w:r>
      <w:r w:rsidRPr="007937E6" w:rsidR="00E723CD">
        <w:rPr>
          <w:sz w:val="18"/>
          <w:szCs w:val="18"/>
        </w:rPr>
        <w:t xml:space="preserve">Антоненко В.Ю., лица, составившего протокол об административном правонарушении, государственного инспектора дорожного надзора ОГИБДД УМВД России по г. Симферополю </w:t>
      </w:r>
      <w:r w:rsidRPr="007937E6" w:rsidR="00ED4169">
        <w:rPr>
          <w:sz w:val="18"/>
          <w:szCs w:val="18"/>
        </w:rPr>
        <w:t xml:space="preserve">         </w:t>
      </w:r>
      <w:r w:rsidRPr="007937E6" w:rsidR="00E723CD">
        <w:rPr>
          <w:sz w:val="18"/>
          <w:szCs w:val="18"/>
        </w:rPr>
        <w:t>Ябчанника</w:t>
      </w:r>
      <w:r w:rsidRPr="007937E6" w:rsidR="00E723CD">
        <w:rPr>
          <w:sz w:val="18"/>
          <w:szCs w:val="18"/>
        </w:rPr>
        <w:t xml:space="preserve"> Д.С., </w:t>
      </w:r>
      <w:r w:rsidRPr="007937E6">
        <w:rPr>
          <w:sz w:val="18"/>
          <w:szCs w:val="18"/>
        </w:rPr>
        <w:t>рассмотрев в открытом судебном заседании дел</w:t>
      </w:r>
      <w:r w:rsidRPr="007937E6" w:rsidR="00576EA9">
        <w:rPr>
          <w:sz w:val="18"/>
          <w:szCs w:val="18"/>
        </w:rPr>
        <w:t>о</w:t>
      </w:r>
      <w:r w:rsidRPr="007937E6">
        <w:rPr>
          <w:sz w:val="18"/>
          <w:szCs w:val="18"/>
        </w:rPr>
        <w:t xml:space="preserve"> об административном правонарушени</w:t>
      </w:r>
      <w:r w:rsidRPr="007937E6" w:rsidR="00D400C7">
        <w:rPr>
          <w:sz w:val="18"/>
          <w:szCs w:val="18"/>
        </w:rPr>
        <w:t>и</w:t>
      </w:r>
      <w:r w:rsidRPr="007937E6">
        <w:rPr>
          <w:sz w:val="18"/>
          <w:szCs w:val="18"/>
        </w:rPr>
        <w:t xml:space="preserve"> в отношении </w:t>
      </w:r>
      <w:r w:rsidRPr="007937E6" w:rsidR="00576EA9">
        <w:rPr>
          <w:sz w:val="18"/>
          <w:szCs w:val="18"/>
        </w:rPr>
        <w:t xml:space="preserve">в отношении: </w:t>
      </w:r>
    </w:p>
    <w:p w:rsidR="00E723CD" w:rsidRPr="007937E6" w:rsidP="00E723CD">
      <w:pPr>
        <w:ind w:left="1170"/>
        <w:jc w:val="both"/>
        <w:rPr>
          <w:sz w:val="18"/>
          <w:szCs w:val="18"/>
        </w:rPr>
      </w:pPr>
      <w:r w:rsidRPr="007937E6">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7937E6">
        <w:rPr>
          <w:sz w:val="18"/>
          <w:szCs w:val="18"/>
        </w:rPr>
        <w:t>г</w:t>
      </w:r>
      <w:r w:rsidRPr="007937E6">
        <w:rPr>
          <w:sz w:val="18"/>
          <w:szCs w:val="18"/>
        </w:rPr>
        <w:t xml:space="preserve">. Симферополь, ул. Набережная имени 60-летия СССР, д. 65, ИНН 9102224430, ОГРН 1179102002595, дата регистрации 06.02.2017г. (далее по тексту МБУ «Город»),  </w:t>
      </w:r>
    </w:p>
    <w:p w:rsidR="00D40ADF" w:rsidRPr="007937E6" w:rsidP="00D40ADF">
      <w:pPr>
        <w:jc w:val="both"/>
        <w:rPr>
          <w:sz w:val="18"/>
          <w:szCs w:val="18"/>
        </w:rPr>
      </w:pPr>
      <w:r w:rsidRPr="007937E6">
        <w:rPr>
          <w:sz w:val="18"/>
          <w:szCs w:val="18"/>
        </w:rPr>
        <w:t xml:space="preserve">о привлечении его к административной ответственности за правонарушение, предусмотренное </w:t>
      </w:r>
      <w:r w:rsidRPr="007937E6" w:rsidR="00DC6247">
        <w:rPr>
          <w:sz w:val="18"/>
          <w:szCs w:val="18"/>
        </w:rPr>
        <w:t>ч</w:t>
      </w:r>
      <w:r w:rsidRPr="007937E6" w:rsidR="00DC6247">
        <w:rPr>
          <w:sz w:val="18"/>
          <w:szCs w:val="18"/>
        </w:rPr>
        <w:t xml:space="preserve">. 1 </w:t>
      </w:r>
      <w:r w:rsidRPr="007937E6">
        <w:rPr>
          <w:sz w:val="18"/>
          <w:szCs w:val="18"/>
        </w:rPr>
        <w:t>ст. 12.</w:t>
      </w:r>
      <w:r w:rsidRPr="007937E6" w:rsidR="00FB1C15">
        <w:rPr>
          <w:sz w:val="18"/>
          <w:szCs w:val="18"/>
        </w:rPr>
        <w:t>34</w:t>
      </w:r>
      <w:r w:rsidRPr="007937E6">
        <w:rPr>
          <w:sz w:val="18"/>
          <w:szCs w:val="18"/>
        </w:rPr>
        <w:t xml:space="preserve"> Кодекса Российской Федерации об административных правонарушениях, </w:t>
      </w:r>
    </w:p>
    <w:p w:rsidR="00576EA9" w:rsidRPr="007937E6" w:rsidP="00FB1C15">
      <w:pPr>
        <w:jc w:val="both"/>
        <w:rPr>
          <w:sz w:val="18"/>
          <w:szCs w:val="18"/>
        </w:rPr>
      </w:pPr>
    </w:p>
    <w:p w:rsidR="00D400C7" w:rsidRPr="007937E6" w:rsidP="00FB1C15">
      <w:pPr>
        <w:jc w:val="both"/>
        <w:rPr>
          <w:b/>
          <w:sz w:val="18"/>
          <w:szCs w:val="18"/>
        </w:rPr>
      </w:pPr>
      <w:r w:rsidRPr="007937E6">
        <w:rPr>
          <w:sz w:val="18"/>
          <w:szCs w:val="18"/>
        </w:rPr>
        <w:tab/>
      </w:r>
      <w:r w:rsidRPr="007937E6" w:rsidR="00FB1C15">
        <w:rPr>
          <w:b/>
          <w:sz w:val="18"/>
          <w:szCs w:val="18"/>
        </w:rPr>
        <w:t xml:space="preserve">                                        УСТАНОВИЛ:</w:t>
      </w:r>
    </w:p>
    <w:p w:rsidR="00576EA9" w:rsidRPr="007937E6" w:rsidP="00FB1C15">
      <w:pPr>
        <w:jc w:val="both"/>
        <w:rPr>
          <w:sz w:val="18"/>
          <w:szCs w:val="18"/>
        </w:rPr>
      </w:pPr>
    </w:p>
    <w:p w:rsidR="00DC6247" w:rsidRPr="007937E6" w:rsidP="00576EA9">
      <w:pPr>
        <w:ind w:firstLine="708"/>
        <w:jc w:val="both"/>
        <w:rPr>
          <w:sz w:val="18"/>
          <w:szCs w:val="18"/>
        </w:rPr>
      </w:pPr>
      <w:r w:rsidRPr="007937E6">
        <w:rPr>
          <w:sz w:val="18"/>
          <w:szCs w:val="18"/>
        </w:rPr>
        <w:t>М</w:t>
      </w:r>
      <w:r w:rsidRPr="007937E6" w:rsidR="00E723CD">
        <w:rPr>
          <w:sz w:val="18"/>
          <w:szCs w:val="18"/>
        </w:rPr>
        <w:t xml:space="preserve">БУ «Город» </w:t>
      </w:r>
      <w:r w:rsidRPr="007937E6">
        <w:rPr>
          <w:sz w:val="18"/>
          <w:szCs w:val="18"/>
        </w:rPr>
        <w:t>совершено административное правонарушение</w:t>
      </w:r>
      <w:r w:rsidRPr="007937E6">
        <w:rPr>
          <w:sz w:val="18"/>
          <w:szCs w:val="18"/>
        </w:rPr>
        <w:t xml:space="preserve">, предусмотренное </w:t>
      </w:r>
      <w:r w:rsidRPr="007937E6">
        <w:rPr>
          <w:sz w:val="18"/>
          <w:szCs w:val="18"/>
        </w:rPr>
        <w:t>ч</w:t>
      </w:r>
      <w:r w:rsidRPr="007937E6">
        <w:rPr>
          <w:sz w:val="18"/>
          <w:szCs w:val="18"/>
        </w:rPr>
        <w:t>. 1 ст. 12.34 Кодекса Российской Федерации об административных правонарушениях</w:t>
      </w:r>
      <w:r w:rsidRPr="007937E6">
        <w:rPr>
          <w:sz w:val="18"/>
          <w:szCs w:val="18"/>
        </w:rPr>
        <w:t xml:space="preserve"> при следующих обстоятельствах. </w:t>
      </w:r>
    </w:p>
    <w:p w:rsidR="00DC6247" w:rsidRPr="007937E6" w:rsidP="00576EA9">
      <w:pPr>
        <w:ind w:firstLine="708"/>
        <w:jc w:val="both"/>
        <w:rPr>
          <w:sz w:val="18"/>
          <w:szCs w:val="18"/>
        </w:rPr>
      </w:pPr>
      <w:r w:rsidRPr="007937E6">
        <w:rPr>
          <w:sz w:val="18"/>
          <w:szCs w:val="18"/>
        </w:rPr>
        <w:t>13.11.</w:t>
      </w:r>
      <w:r w:rsidRPr="007937E6" w:rsidR="00E10E18">
        <w:rPr>
          <w:sz w:val="18"/>
          <w:szCs w:val="18"/>
        </w:rPr>
        <w:t>2019</w:t>
      </w:r>
      <w:r w:rsidRPr="007937E6">
        <w:rPr>
          <w:sz w:val="18"/>
          <w:szCs w:val="18"/>
        </w:rPr>
        <w:t xml:space="preserve"> </w:t>
      </w:r>
      <w:r w:rsidRPr="007937E6" w:rsidR="009C7ACD">
        <w:rPr>
          <w:sz w:val="18"/>
          <w:szCs w:val="18"/>
        </w:rPr>
        <w:t xml:space="preserve">г. в </w:t>
      </w:r>
      <w:r w:rsidRPr="007937E6" w:rsidR="00E10E18">
        <w:rPr>
          <w:sz w:val="18"/>
          <w:szCs w:val="18"/>
        </w:rPr>
        <w:t>14 часов 00 минут</w:t>
      </w:r>
      <w:r w:rsidRPr="007937E6">
        <w:rPr>
          <w:sz w:val="18"/>
          <w:szCs w:val="18"/>
        </w:rPr>
        <w:t xml:space="preserve">, в ходе обследования улично-дорожной сети </w:t>
      </w:r>
      <w:r w:rsidRPr="007937E6" w:rsidR="00CB3702">
        <w:rPr>
          <w:sz w:val="18"/>
          <w:szCs w:val="18"/>
        </w:rPr>
        <w:t xml:space="preserve">вблизи дома № 8 по ул. Мира </w:t>
      </w:r>
      <w:r w:rsidRPr="007937E6" w:rsidR="008F36B1">
        <w:rPr>
          <w:sz w:val="18"/>
          <w:szCs w:val="18"/>
        </w:rPr>
        <w:t>(пересечение с пр.</w:t>
      </w:r>
      <w:r w:rsidRPr="007937E6" w:rsidR="008F36B1">
        <w:rPr>
          <w:sz w:val="18"/>
          <w:szCs w:val="18"/>
        </w:rPr>
        <w:t xml:space="preserve"> </w:t>
      </w:r>
      <w:r w:rsidRPr="007937E6" w:rsidR="008F36B1">
        <w:rPr>
          <w:sz w:val="18"/>
          <w:szCs w:val="18"/>
        </w:rPr>
        <w:t xml:space="preserve">Вернадского) </w:t>
      </w:r>
      <w:r w:rsidRPr="007937E6" w:rsidR="00CB3702">
        <w:rPr>
          <w:sz w:val="18"/>
          <w:szCs w:val="18"/>
        </w:rPr>
        <w:t xml:space="preserve">в </w:t>
      </w:r>
      <w:r w:rsidRPr="007937E6" w:rsidR="00303E99">
        <w:rPr>
          <w:sz w:val="18"/>
          <w:szCs w:val="18"/>
        </w:rPr>
        <w:t xml:space="preserve">                     </w:t>
      </w:r>
      <w:r w:rsidRPr="007937E6">
        <w:rPr>
          <w:sz w:val="18"/>
          <w:szCs w:val="18"/>
        </w:rPr>
        <w:t>г. Симферопол</w:t>
      </w:r>
      <w:r w:rsidRPr="007937E6" w:rsidR="00CB3702">
        <w:rPr>
          <w:sz w:val="18"/>
          <w:szCs w:val="18"/>
        </w:rPr>
        <w:t>ь</w:t>
      </w:r>
      <w:r w:rsidRPr="007937E6">
        <w:rPr>
          <w:sz w:val="18"/>
          <w:szCs w:val="18"/>
        </w:rPr>
        <w:t>,</w:t>
      </w:r>
      <w:r w:rsidRPr="007937E6" w:rsidR="00CB3702">
        <w:rPr>
          <w:sz w:val="18"/>
          <w:szCs w:val="18"/>
        </w:rPr>
        <w:t xml:space="preserve"> </w:t>
      </w:r>
      <w:r w:rsidRPr="007937E6" w:rsidR="009C7ACD">
        <w:rPr>
          <w:sz w:val="18"/>
          <w:szCs w:val="18"/>
        </w:rPr>
        <w:t xml:space="preserve">государственным инспектором </w:t>
      </w:r>
      <w:r w:rsidRPr="007937E6" w:rsidR="000F079E">
        <w:rPr>
          <w:sz w:val="18"/>
          <w:szCs w:val="18"/>
        </w:rPr>
        <w:t xml:space="preserve">дорожного надзора  ОГИБДД УМВД России по г. Симферополю  </w:t>
      </w:r>
      <w:r w:rsidRPr="007937E6" w:rsidR="00CB3702">
        <w:rPr>
          <w:sz w:val="18"/>
          <w:szCs w:val="18"/>
        </w:rPr>
        <w:t xml:space="preserve">Корчемным А.В., </w:t>
      </w:r>
      <w:r w:rsidRPr="007937E6" w:rsidR="000F079E">
        <w:rPr>
          <w:sz w:val="18"/>
          <w:szCs w:val="18"/>
        </w:rPr>
        <w:t xml:space="preserve">выявлены </w:t>
      </w:r>
      <w:r w:rsidRPr="007937E6">
        <w:rPr>
          <w:sz w:val="18"/>
          <w:szCs w:val="18"/>
        </w:rPr>
        <w:t xml:space="preserve">следующие </w:t>
      </w:r>
      <w:r w:rsidRPr="007937E6" w:rsidR="000F079E">
        <w:rPr>
          <w:sz w:val="18"/>
          <w:szCs w:val="18"/>
        </w:rPr>
        <w:t>недостатки улично-дорожной сети, дорожных сооружений и технических средств организации дорожного движения</w:t>
      </w:r>
      <w:r w:rsidRPr="007937E6">
        <w:rPr>
          <w:sz w:val="18"/>
          <w:szCs w:val="18"/>
        </w:rPr>
        <w:t xml:space="preserve">: </w:t>
      </w:r>
    </w:p>
    <w:p w:rsidR="00CB3702" w:rsidRPr="007937E6" w:rsidP="00576EA9">
      <w:pPr>
        <w:ind w:firstLine="708"/>
        <w:jc w:val="both"/>
        <w:rPr>
          <w:sz w:val="18"/>
          <w:szCs w:val="18"/>
        </w:rPr>
      </w:pPr>
      <w:r w:rsidRPr="007937E6">
        <w:rPr>
          <w:sz w:val="18"/>
          <w:szCs w:val="18"/>
        </w:rPr>
        <w:t xml:space="preserve">- </w:t>
      </w:r>
      <w:r w:rsidRPr="007937E6" w:rsidR="00DC6247">
        <w:rPr>
          <w:sz w:val="18"/>
          <w:szCs w:val="18"/>
        </w:rPr>
        <w:t>в нарушени</w:t>
      </w:r>
      <w:r w:rsidRPr="007937E6">
        <w:rPr>
          <w:sz w:val="18"/>
          <w:szCs w:val="18"/>
        </w:rPr>
        <w:t>е</w:t>
      </w:r>
      <w:r w:rsidRPr="007937E6" w:rsidR="00DC6247">
        <w:rPr>
          <w:sz w:val="18"/>
          <w:szCs w:val="18"/>
        </w:rPr>
        <w:t xml:space="preserve"> п. </w:t>
      </w:r>
      <w:r w:rsidRPr="007937E6">
        <w:rPr>
          <w:sz w:val="18"/>
          <w:szCs w:val="18"/>
        </w:rPr>
        <w:t>6</w:t>
      </w:r>
      <w:r w:rsidRPr="007937E6" w:rsidR="00DC6247">
        <w:rPr>
          <w:sz w:val="18"/>
          <w:szCs w:val="18"/>
        </w:rPr>
        <w:t>.</w:t>
      </w:r>
      <w:r w:rsidRPr="007937E6">
        <w:rPr>
          <w:sz w:val="18"/>
          <w:szCs w:val="18"/>
        </w:rPr>
        <w:t>2</w:t>
      </w:r>
      <w:r w:rsidRPr="007937E6" w:rsidR="00DC6247">
        <w:rPr>
          <w:sz w:val="18"/>
          <w:szCs w:val="18"/>
        </w:rPr>
        <w:t xml:space="preserve">.1. ГОСТ </w:t>
      </w:r>
      <w:r w:rsidRPr="007937E6" w:rsidR="00DC6247">
        <w:rPr>
          <w:sz w:val="18"/>
          <w:szCs w:val="18"/>
        </w:rPr>
        <w:t>Р</w:t>
      </w:r>
      <w:r w:rsidRPr="007937E6" w:rsidR="00DC6247">
        <w:rPr>
          <w:sz w:val="18"/>
          <w:szCs w:val="18"/>
        </w:rPr>
        <w:t xml:space="preserve"> 50597-</w:t>
      </w:r>
      <w:r w:rsidRPr="007937E6">
        <w:rPr>
          <w:sz w:val="18"/>
          <w:szCs w:val="18"/>
        </w:rPr>
        <w:t>2017, п. 5.6.24 ГОСТ Р 52289-2004 отсутствуют следующие дорожные знаки, предусмотренные проектом организации дорожного движения: 5.19.1(2) «Пешеходный переход» (1+377);  5.19.1(2) «Пешеходный переход» (1+</w:t>
      </w:r>
      <w:r w:rsidRPr="007937E6" w:rsidR="005A5112">
        <w:rPr>
          <w:sz w:val="18"/>
          <w:szCs w:val="18"/>
        </w:rPr>
        <w:t>381</w:t>
      </w:r>
      <w:r w:rsidRPr="007937E6">
        <w:rPr>
          <w:sz w:val="18"/>
          <w:szCs w:val="18"/>
        </w:rPr>
        <w:t>)</w:t>
      </w:r>
      <w:r w:rsidRPr="007937E6" w:rsidR="005A5112">
        <w:rPr>
          <w:sz w:val="18"/>
          <w:szCs w:val="18"/>
        </w:rPr>
        <w:t>;</w:t>
      </w:r>
      <w:r w:rsidRPr="007937E6">
        <w:rPr>
          <w:sz w:val="18"/>
          <w:szCs w:val="18"/>
        </w:rPr>
        <w:t xml:space="preserve"> 5.19.1(2) «Пешеходный переход» (1+</w:t>
      </w:r>
      <w:r w:rsidRPr="007937E6" w:rsidR="005A5112">
        <w:rPr>
          <w:sz w:val="18"/>
          <w:szCs w:val="18"/>
        </w:rPr>
        <w:t>354</w:t>
      </w:r>
      <w:r w:rsidRPr="007937E6">
        <w:rPr>
          <w:sz w:val="18"/>
          <w:szCs w:val="18"/>
        </w:rPr>
        <w:t>)</w:t>
      </w:r>
      <w:r w:rsidRPr="007937E6" w:rsidR="005A5112">
        <w:rPr>
          <w:sz w:val="18"/>
          <w:szCs w:val="18"/>
        </w:rPr>
        <w:t>.</w:t>
      </w:r>
    </w:p>
    <w:p w:rsidR="00CB3702" w:rsidRPr="007937E6" w:rsidP="00576EA9">
      <w:pPr>
        <w:ind w:firstLine="708"/>
        <w:jc w:val="both"/>
        <w:rPr>
          <w:sz w:val="18"/>
          <w:szCs w:val="18"/>
        </w:rPr>
      </w:pPr>
      <w:r w:rsidRPr="007937E6">
        <w:rPr>
          <w:sz w:val="18"/>
          <w:szCs w:val="18"/>
        </w:rPr>
        <w:t xml:space="preserve">- </w:t>
      </w:r>
      <w:r w:rsidRPr="007937E6">
        <w:rPr>
          <w:sz w:val="18"/>
          <w:szCs w:val="18"/>
        </w:rPr>
        <w:t>в</w:t>
      </w:r>
      <w:r w:rsidRPr="007937E6">
        <w:rPr>
          <w:sz w:val="18"/>
          <w:szCs w:val="18"/>
        </w:rPr>
        <w:t xml:space="preserve"> нарушение требований п. 6.2.1. ГОСТ </w:t>
      </w:r>
      <w:r w:rsidRPr="007937E6">
        <w:rPr>
          <w:sz w:val="18"/>
          <w:szCs w:val="18"/>
        </w:rPr>
        <w:t>Р</w:t>
      </w:r>
      <w:r w:rsidRPr="007937E6">
        <w:rPr>
          <w:sz w:val="18"/>
          <w:szCs w:val="18"/>
        </w:rPr>
        <w:t xml:space="preserve"> 50597-2017, п.5.6.24, п.5.1.6 ГОСТ Р 52289-2004, отсутствуют следующие дорожные знаки, предусмотренные проектом организации дорожного движения: 5.19.1 «</w:t>
      </w:r>
      <w:r w:rsidRPr="007937E6">
        <w:rPr>
          <w:sz w:val="18"/>
          <w:szCs w:val="18"/>
        </w:rPr>
        <w:t>Пешехоный</w:t>
      </w:r>
      <w:r w:rsidRPr="007937E6">
        <w:rPr>
          <w:sz w:val="18"/>
          <w:szCs w:val="18"/>
        </w:rPr>
        <w:t xml:space="preserve"> переход» (1+381) – дублирующий над проезжей частью; 5.19.1 «Пешеходный переход» (1+358) – дублирующий над проезжей частью</w:t>
      </w:r>
      <w:r w:rsidRPr="007937E6" w:rsidR="00274AC8">
        <w:rPr>
          <w:sz w:val="18"/>
          <w:szCs w:val="18"/>
        </w:rPr>
        <w:t>;</w:t>
      </w:r>
      <w:r w:rsidRPr="007937E6">
        <w:rPr>
          <w:sz w:val="18"/>
          <w:szCs w:val="18"/>
        </w:rPr>
        <w:t xml:space="preserve">   </w:t>
      </w:r>
    </w:p>
    <w:p w:rsidR="00241C54" w:rsidRPr="007937E6" w:rsidP="00576EA9">
      <w:pPr>
        <w:ind w:firstLine="708"/>
        <w:jc w:val="both"/>
        <w:rPr>
          <w:sz w:val="18"/>
          <w:szCs w:val="18"/>
        </w:rPr>
      </w:pPr>
      <w:r w:rsidRPr="007937E6">
        <w:rPr>
          <w:sz w:val="18"/>
          <w:szCs w:val="18"/>
        </w:rPr>
        <w:t>- в нарушени</w:t>
      </w:r>
      <w:r w:rsidRPr="007937E6" w:rsidR="00274AC8">
        <w:rPr>
          <w:sz w:val="18"/>
          <w:szCs w:val="18"/>
        </w:rPr>
        <w:t>е</w:t>
      </w:r>
      <w:r w:rsidRPr="007937E6">
        <w:rPr>
          <w:sz w:val="18"/>
          <w:szCs w:val="18"/>
        </w:rPr>
        <w:t xml:space="preserve"> п. </w:t>
      </w:r>
      <w:r w:rsidRPr="007937E6" w:rsidR="00274AC8">
        <w:rPr>
          <w:sz w:val="18"/>
          <w:szCs w:val="18"/>
        </w:rPr>
        <w:t xml:space="preserve">6.3.1 ГОСТ </w:t>
      </w:r>
      <w:r w:rsidRPr="007937E6">
        <w:rPr>
          <w:sz w:val="18"/>
          <w:szCs w:val="18"/>
        </w:rPr>
        <w:t>Р</w:t>
      </w:r>
      <w:r w:rsidRPr="007937E6">
        <w:rPr>
          <w:sz w:val="18"/>
          <w:szCs w:val="18"/>
        </w:rPr>
        <w:t xml:space="preserve"> 50597-</w:t>
      </w:r>
      <w:r w:rsidRPr="007937E6" w:rsidR="00274AC8">
        <w:rPr>
          <w:sz w:val="18"/>
          <w:szCs w:val="18"/>
        </w:rPr>
        <w:t xml:space="preserve">2017, п. 6.2.17 ГОСТ Р 52289-2004 на пересечении ул. Мира и проспекта Вернадского </w:t>
      </w:r>
      <w:r w:rsidRPr="007937E6">
        <w:rPr>
          <w:sz w:val="18"/>
          <w:szCs w:val="18"/>
        </w:rPr>
        <w:t xml:space="preserve">отсутствует дорожная разметка </w:t>
      </w:r>
      <w:r w:rsidRPr="007937E6" w:rsidR="00274AC8">
        <w:rPr>
          <w:sz w:val="18"/>
          <w:szCs w:val="18"/>
        </w:rPr>
        <w:t xml:space="preserve">1.14.1 </w:t>
      </w:r>
      <w:r w:rsidRPr="007937E6" w:rsidR="009564BB">
        <w:rPr>
          <w:sz w:val="18"/>
          <w:szCs w:val="18"/>
        </w:rPr>
        <w:t xml:space="preserve">(кроме горизонтальной дорожной разметки 1.14.1. между домами № 8 и № 10 по ул. Мира). </w:t>
      </w:r>
    </w:p>
    <w:p w:rsidR="008427DE" w:rsidRPr="007937E6" w:rsidP="00576EA9">
      <w:pPr>
        <w:ind w:firstLine="708"/>
        <w:jc w:val="both"/>
        <w:rPr>
          <w:sz w:val="18"/>
          <w:szCs w:val="18"/>
        </w:rPr>
      </w:pPr>
      <w:r w:rsidRPr="007937E6">
        <w:rPr>
          <w:sz w:val="18"/>
          <w:szCs w:val="18"/>
        </w:rPr>
        <w:t>На основании вышеуказанного акта о выявленных нарушениях</w:t>
      </w:r>
      <w:r w:rsidRPr="007937E6" w:rsidR="00445847">
        <w:rPr>
          <w:sz w:val="18"/>
          <w:szCs w:val="18"/>
        </w:rPr>
        <w:t xml:space="preserve"> 20.12.2019г. инспектором дорожного надзора ОГИБДД УМВД России по            </w:t>
      </w:r>
      <w:r w:rsidRPr="007937E6" w:rsidR="00445847">
        <w:rPr>
          <w:sz w:val="18"/>
          <w:szCs w:val="18"/>
        </w:rPr>
        <w:t>г</w:t>
      </w:r>
      <w:r w:rsidRPr="007937E6" w:rsidR="00445847">
        <w:rPr>
          <w:sz w:val="18"/>
          <w:szCs w:val="18"/>
        </w:rPr>
        <w:t xml:space="preserve">. Симферополю </w:t>
      </w:r>
      <w:r w:rsidRPr="007937E6" w:rsidR="00445847">
        <w:rPr>
          <w:sz w:val="18"/>
          <w:szCs w:val="18"/>
        </w:rPr>
        <w:t>Ябчанником</w:t>
      </w:r>
      <w:r w:rsidRPr="007937E6" w:rsidR="00445847">
        <w:rPr>
          <w:sz w:val="18"/>
          <w:szCs w:val="18"/>
        </w:rPr>
        <w:t xml:space="preserve"> Д.С. в отношении МБУ «Город» составлен протокол об административном правонарушении, предусмотренном ч. 1             ст. 12.34 КоАП РФ.  </w:t>
      </w:r>
      <w:r w:rsidRPr="007937E6">
        <w:rPr>
          <w:sz w:val="18"/>
          <w:szCs w:val="18"/>
        </w:rPr>
        <w:t xml:space="preserve">  </w:t>
      </w:r>
      <w:r w:rsidRPr="007937E6" w:rsidR="00274AC8">
        <w:rPr>
          <w:sz w:val="18"/>
          <w:szCs w:val="18"/>
        </w:rPr>
        <w:t xml:space="preserve"> </w:t>
      </w:r>
      <w:r w:rsidRPr="007937E6">
        <w:rPr>
          <w:sz w:val="18"/>
          <w:szCs w:val="18"/>
        </w:rPr>
        <w:t xml:space="preserve"> </w:t>
      </w:r>
    </w:p>
    <w:p w:rsidR="00D2585A" w:rsidRPr="007937E6" w:rsidP="00E714CA">
      <w:pPr>
        <w:pStyle w:val="ConsPlusNormal"/>
        <w:ind w:firstLine="540"/>
        <w:jc w:val="both"/>
        <w:rPr>
          <w:sz w:val="18"/>
          <w:szCs w:val="18"/>
        </w:rPr>
      </w:pPr>
      <w:r w:rsidRPr="007937E6">
        <w:rPr>
          <w:sz w:val="18"/>
          <w:szCs w:val="18"/>
        </w:rPr>
        <w:t>В судебно</w:t>
      </w:r>
      <w:r w:rsidRPr="007937E6" w:rsidR="00A5068D">
        <w:rPr>
          <w:sz w:val="18"/>
          <w:szCs w:val="18"/>
        </w:rPr>
        <w:t xml:space="preserve">м заседании государственный инспектор дорожного надзора  ОГИБДД </w:t>
      </w:r>
      <w:r w:rsidRPr="007937E6">
        <w:rPr>
          <w:sz w:val="18"/>
          <w:szCs w:val="18"/>
        </w:rPr>
        <w:t xml:space="preserve">УМВД России по г. Симферополю  </w:t>
      </w:r>
      <w:r w:rsidRPr="007937E6">
        <w:rPr>
          <w:sz w:val="18"/>
          <w:szCs w:val="18"/>
        </w:rPr>
        <w:t>Ябчанник</w:t>
      </w:r>
      <w:r w:rsidRPr="007937E6">
        <w:rPr>
          <w:sz w:val="18"/>
          <w:szCs w:val="18"/>
        </w:rPr>
        <w:t xml:space="preserve"> Д.С. </w:t>
      </w:r>
      <w:r w:rsidRPr="007937E6" w:rsidR="00A5068D">
        <w:rPr>
          <w:sz w:val="18"/>
          <w:szCs w:val="18"/>
        </w:rPr>
        <w:t>поддержал составленный протокол, пояснив, что</w:t>
      </w:r>
      <w:r w:rsidRPr="007937E6" w:rsidR="00711588">
        <w:rPr>
          <w:sz w:val="18"/>
          <w:szCs w:val="18"/>
        </w:rPr>
        <w:t xml:space="preserve"> </w:t>
      </w:r>
      <w:r w:rsidRPr="007937E6" w:rsidR="00C07EC5">
        <w:rPr>
          <w:sz w:val="18"/>
          <w:szCs w:val="18"/>
        </w:rPr>
        <w:t>вблизи домов № 8 и № 10 по ул. Мира в г. Симферополе (пересечение с пр.</w:t>
      </w:r>
      <w:r w:rsidRPr="007937E6" w:rsidR="00C07EC5">
        <w:rPr>
          <w:sz w:val="18"/>
          <w:szCs w:val="18"/>
        </w:rPr>
        <w:t xml:space="preserve"> </w:t>
      </w:r>
      <w:r w:rsidRPr="007937E6" w:rsidR="00C07EC5">
        <w:rPr>
          <w:sz w:val="18"/>
          <w:szCs w:val="18"/>
        </w:rPr>
        <w:t>Вернадского) с 05.07.2019 г. произошло 5 ДТП, в которых получили вред здоровью различной степени тяжести 11 человек.</w:t>
      </w:r>
      <w:r w:rsidRPr="007937E6" w:rsidR="00C07EC5">
        <w:rPr>
          <w:sz w:val="18"/>
          <w:szCs w:val="18"/>
        </w:rPr>
        <w:t xml:space="preserve"> Причиной ДТП послужило, в том числе, нарушение МБУ «Город» требований нормативных актов Российской Федерации в области безопасности дорожного движения, которые были зафиксированы актом о выявленных недостатках в эксплуатационном состоянии дороги (улицы), железнодорожного переезда от 13.11.2019 г.     </w:t>
      </w:r>
      <w:r w:rsidRPr="007937E6" w:rsidR="00A5068D">
        <w:rPr>
          <w:sz w:val="18"/>
          <w:szCs w:val="18"/>
        </w:rPr>
        <w:t xml:space="preserve"> </w:t>
      </w:r>
    </w:p>
    <w:p w:rsidR="00A5068D" w:rsidRPr="007937E6" w:rsidP="00A5068D">
      <w:pPr>
        <w:pStyle w:val="ConsPlusNormal"/>
        <w:ind w:firstLine="540"/>
        <w:jc w:val="both"/>
        <w:rPr>
          <w:sz w:val="18"/>
          <w:szCs w:val="18"/>
        </w:rPr>
      </w:pPr>
      <w:r w:rsidRPr="007937E6">
        <w:rPr>
          <w:sz w:val="18"/>
          <w:szCs w:val="18"/>
        </w:rPr>
        <w:t>В судебном заседании защитник лица, привлекаемого к административной ответственности –</w:t>
      </w:r>
      <w:r w:rsidRPr="007937E6" w:rsidR="00711588">
        <w:rPr>
          <w:sz w:val="18"/>
          <w:szCs w:val="18"/>
        </w:rPr>
        <w:t xml:space="preserve"> Антоненко В.Ю. </w:t>
      </w:r>
      <w:r w:rsidRPr="007937E6" w:rsidR="00EB72C3">
        <w:rPr>
          <w:sz w:val="18"/>
          <w:szCs w:val="18"/>
        </w:rPr>
        <w:t xml:space="preserve">просил прекратить производство по делу по основаниям, изложенным в письменных возражениях в которых указывает на то обстоятельство, что </w:t>
      </w:r>
      <w:r w:rsidRPr="007937E6" w:rsidR="00241C54">
        <w:rPr>
          <w:sz w:val="18"/>
          <w:szCs w:val="18"/>
        </w:rPr>
        <w:t xml:space="preserve">нарушен порядок привлечения </w:t>
      </w:r>
      <w:r w:rsidRPr="007937E6">
        <w:rPr>
          <w:sz w:val="18"/>
          <w:szCs w:val="18"/>
        </w:rPr>
        <w:t>М</w:t>
      </w:r>
      <w:r w:rsidRPr="007937E6" w:rsidR="00711588">
        <w:rPr>
          <w:sz w:val="18"/>
          <w:szCs w:val="18"/>
        </w:rPr>
        <w:t>Б</w:t>
      </w:r>
      <w:r w:rsidRPr="007937E6">
        <w:rPr>
          <w:sz w:val="18"/>
          <w:szCs w:val="18"/>
        </w:rPr>
        <w:t>У</w:t>
      </w:r>
      <w:r w:rsidRPr="007937E6" w:rsidR="00711588">
        <w:rPr>
          <w:sz w:val="18"/>
          <w:szCs w:val="18"/>
        </w:rPr>
        <w:t xml:space="preserve"> «Город»</w:t>
      </w:r>
      <w:r w:rsidRPr="007937E6">
        <w:rPr>
          <w:sz w:val="18"/>
          <w:szCs w:val="18"/>
        </w:rPr>
        <w:t xml:space="preserve"> </w:t>
      </w:r>
      <w:r w:rsidRPr="007937E6" w:rsidR="00241C54">
        <w:rPr>
          <w:sz w:val="18"/>
          <w:szCs w:val="18"/>
        </w:rPr>
        <w:t xml:space="preserve">к административной </w:t>
      </w:r>
      <w:r w:rsidRPr="007937E6" w:rsidR="00241C54">
        <w:rPr>
          <w:sz w:val="18"/>
          <w:szCs w:val="18"/>
        </w:rPr>
        <w:t>ответственности</w:t>
      </w:r>
      <w:r w:rsidRPr="007937E6" w:rsidR="00241C54">
        <w:rPr>
          <w:sz w:val="18"/>
          <w:szCs w:val="18"/>
        </w:rPr>
        <w:t xml:space="preserve"> поскольку решение о продлении административного расследования не принималось и в адрес МБУ «Город» не направлялось, проспект Вернадского в городе Симферополе не передавался МБУ «Город» на праве оперативного управления, а соответственно</w:t>
      </w:r>
      <w:r w:rsidRPr="007937E6" w:rsidR="00445847">
        <w:rPr>
          <w:sz w:val="18"/>
          <w:szCs w:val="18"/>
        </w:rPr>
        <w:t xml:space="preserve"> организация не только не обязана его содержать, но и не имеет право расходовать бюджетные средства на его содержание.   </w:t>
      </w:r>
      <w:r w:rsidRPr="007937E6" w:rsidR="00241C54">
        <w:rPr>
          <w:sz w:val="18"/>
          <w:szCs w:val="18"/>
        </w:rPr>
        <w:t xml:space="preserve"> </w:t>
      </w:r>
    </w:p>
    <w:p w:rsidR="00D40ADF" w:rsidRPr="007937E6" w:rsidP="007D1A12">
      <w:pPr>
        <w:pStyle w:val="ConsPlusNormal"/>
        <w:ind w:firstLine="540"/>
        <w:jc w:val="both"/>
        <w:rPr>
          <w:sz w:val="18"/>
          <w:szCs w:val="18"/>
        </w:rPr>
      </w:pPr>
      <w:r w:rsidRPr="007937E6">
        <w:rPr>
          <w:sz w:val="18"/>
          <w:szCs w:val="18"/>
        </w:rPr>
        <w:t xml:space="preserve">Заслушав должностное лицо, составившее протокол, а также защитника </w:t>
      </w:r>
      <w:r w:rsidRPr="007937E6" w:rsidR="00A07F99">
        <w:rPr>
          <w:sz w:val="18"/>
          <w:szCs w:val="18"/>
        </w:rPr>
        <w:t xml:space="preserve"> лица,</w:t>
      </w:r>
      <w:r w:rsidRPr="007937E6">
        <w:rPr>
          <w:sz w:val="18"/>
          <w:szCs w:val="18"/>
        </w:rPr>
        <w:t xml:space="preserve"> привлекаемого к административной ответственности, </w:t>
      </w:r>
      <w:r w:rsidRPr="007937E6" w:rsidR="009564BB">
        <w:rPr>
          <w:sz w:val="18"/>
          <w:szCs w:val="18"/>
        </w:rPr>
        <w:t xml:space="preserve">исследовав доказательства, имеющиеся в деле </w:t>
      </w:r>
      <w:r w:rsidRPr="007937E6">
        <w:rPr>
          <w:sz w:val="18"/>
          <w:szCs w:val="18"/>
        </w:rPr>
        <w:t>об административном правонарушении, прихожу к выводу о виновности М</w:t>
      </w:r>
      <w:r w:rsidRPr="007937E6" w:rsidR="00711588">
        <w:rPr>
          <w:sz w:val="18"/>
          <w:szCs w:val="18"/>
        </w:rPr>
        <w:t>Б</w:t>
      </w:r>
      <w:r w:rsidRPr="007937E6">
        <w:rPr>
          <w:sz w:val="18"/>
          <w:szCs w:val="18"/>
        </w:rPr>
        <w:t xml:space="preserve">У </w:t>
      </w:r>
      <w:r w:rsidRPr="007937E6" w:rsidR="00711588">
        <w:rPr>
          <w:sz w:val="18"/>
          <w:szCs w:val="18"/>
        </w:rPr>
        <w:t>«Город»</w:t>
      </w:r>
      <w:r w:rsidRPr="007937E6">
        <w:rPr>
          <w:sz w:val="18"/>
          <w:szCs w:val="18"/>
        </w:rPr>
        <w:t xml:space="preserve"> в совершении  правонарушения</w:t>
      </w:r>
      <w:r w:rsidRPr="007937E6" w:rsidR="004B7C7B">
        <w:rPr>
          <w:sz w:val="18"/>
          <w:szCs w:val="18"/>
        </w:rPr>
        <w:t xml:space="preserve">, предусмотренного </w:t>
      </w:r>
      <w:r w:rsidRPr="007937E6" w:rsidR="00711588">
        <w:rPr>
          <w:sz w:val="18"/>
          <w:szCs w:val="18"/>
        </w:rPr>
        <w:t>ч</w:t>
      </w:r>
      <w:r w:rsidRPr="007937E6" w:rsidR="00711588">
        <w:rPr>
          <w:sz w:val="18"/>
          <w:szCs w:val="18"/>
        </w:rPr>
        <w:t>. 1 с</w:t>
      </w:r>
      <w:r w:rsidRPr="007937E6" w:rsidR="004B7C7B">
        <w:rPr>
          <w:sz w:val="18"/>
          <w:szCs w:val="18"/>
        </w:rPr>
        <w:t>т. 12.</w:t>
      </w:r>
      <w:r w:rsidRPr="007937E6">
        <w:rPr>
          <w:sz w:val="18"/>
          <w:szCs w:val="18"/>
        </w:rPr>
        <w:t>34</w:t>
      </w:r>
      <w:r w:rsidRPr="007937E6" w:rsidR="004B7C7B">
        <w:rPr>
          <w:sz w:val="18"/>
          <w:szCs w:val="18"/>
        </w:rPr>
        <w:t xml:space="preserve"> </w:t>
      </w:r>
      <w:r w:rsidRPr="007937E6">
        <w:rPr>
          <w:sz w:val="18"/>
          <w:szCs w:val="18"/>
        </w:rPr>
        <w:t>КоАП РФ.</w:t>
      </w:r>
    </w:p>
    <w:p w:rsidR="007D1A12" w:rsidRPr="007937E6" w:rsidP="007D1A12">
      <w:pPr>
        <w:pStyle w:val="ConsPlusNormal"/>
        <w:ind w:firstLine="540"/>
        <w:jc w:val="both"/>
        <w:rPr>
          <w:sz w:val="18"/>
          <w:szCs w:val="18"/>
        </w:rPr>
      </w:pPr>
      <w:r w:rsidRPr="007937E6">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7937E6" w:rsidP="007D1A12">
      <w:pPr>
        <w:pStyle w:val="ConsPlusNormal"/>
        <w:ind w:firstLine="540"/>
        <w:jc w:val="both"/>
        <w:rPr>
          <w:sz w:val="18"/>
          <w:szCs w:val="18"/>
        </w:rPr>
      </w:pPr>
      <w:r w:rsidRPr="007937E6">
        <w:rPr>
          <w:sz w:val="18"/>
          <w:szCs w:val="18"/>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7937E6" w:rsidR="00F35690">
        <w:rPr>
          <w:sz w:val="18"/>
          <w:szCs w:val="18"/>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7937E6">
        <w:rPr>
          <w:sz w:val="18"/>
          <w:szCs w:val="18"/>
        </w:rPr>
        <w:t xml:space="preserve"> </w:t>
      </w:r>
    </w:p>
    <w:p w:rsidR="007D1A12" w:rsidRPr="007937E6" w:rsidP="007D1A12">
      <w:pPr>
        <w:pStyle w:val="ConsPlusNormal"/>
        <w:ind w:firstLine="540"/>
        <w:jc w:val="both"/>
        <w:rPr>
          <w:sz w:val="18"/>
          <w:szCs w:val="18"/>
        </w:rPr>
      </w:pPr>
      <w:r w:rsidRPr="007937E6">
        <w:rPr>
          <w:sz w:val="18"/>
          <w:szCs w:val="18"/>
        </w:rPr>
        <w:t>В соответствии со ст. 2 Федерального закона  № 196-ФЗ от 10.12.1995 г. «О безопасности дорожного движения»</w:t>
      </w:r>
      <w:r w:rsidRPr="007937E6" w:rsidR="009C7ACD">
        <w:rPr>
          <w:sz w:val="18"/>
          <w:szCs w:val="18"/>
        </w:rPr>
        <w:t xml:space="preserve"> (далее - Федеральный закон №196-ФЗ)</w:t>
      </w:r>
      <w:r w:rsidRPr="007937E6">
        <w:rPr>
          <w:sz w:val="18"/>
          <w:szCs w:val="18"/>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w:t>
      </w:r>
      <w:r w:rsidRPr="007937E6">
        <w:rPr>
          <w:sz w:val="18"/>
          <w:szCs w:val="18"/>
        </w:rPr>
        <w:t>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7937E6" w:rsidP="00542542">
      <w:pPr>
        <w:pStyle w:val="ConsPlusNormal"/>
        <w:ind w:firstLine="709"/>
        <w:jc w:val="both"/>
        <w:rPr>
          <w:sz w:val="18"/>
          <w:szCs w:val="18"/>
        </w:rPr>
      </w:pPr>
      <w:r w:rsidRPr="007937E6">
        <w:rPr>
          <w:sz w:val="18"/>
          <w:szCs w:val="18"/>
        </w:rP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7937E6" w:rsidR="00A07F99">
        <w:rPr>
          <w:sz w:val="18"/>
          <w:szCs w:val="18"/>
        </w:rPr>
        <w:t>е</w:t>
      </w:r>
      <w:r w:rsidRPr="007937E6">
        <w:rPr>
          <w:sz w:val="18"/>
          <w:szCs w:val="18"/>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7937E6" w:rsidR="00A07F99">
        <w:rPr>
          <w:sz w:val="18"/>
          <w:szCs w:val="18"/>
        </w:rPr>
        <w:t>техническим регламентам и другим нормативным документам возлагается на лица, осуществляющие содержание автомобильных дорог.</w:t>
      </w:r>
    </w:p>
    <w:p w:rsidR="00A07F99" w:rsidRPr="007937E6" w:rsidP="00542542">
      <w:pPr>
        <w:pStyle w:val="ConsPlusNormal"/>
        <w:ind w:firstLine="709"/>
        <w:jc w:val="both"/>
        <w:rPr>
          <w:sz w:val="18"/>
          <w:szCs w:val="18"/>
        </w:rPr>
      </w:pPr>
      <w:r w:rsidRPr="007937E6">
        <w:rPr>
          <w:sz w:val="18"/>
          <w:szCs w:val="18"/>
        </w:rPr>
        <w:t xml:space="preserve">В соответствии  с </w:t>
      </w:r>
      <w:r w:rsidRPr="007937E6">
        <w:rPr>
          <w:sz w:val="18"/>
          <w:szCs w:val="18"/>
        </w:rPr>
        <w:t>ч</w:t>
      </w:r>
      <w:r w:rsidRPr="007937E6">
        <w:rPr>
          <w:sz w:val="18"/>
          <w:szCs w:val="18"/>
        </w:rPr>
        <w:t>.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w:t>
      </w:r>
      <w:r w:rsidRPr="007937E6" w:rsidR="0018570C">
        <w:rPr>
          <w:sz w:val="18"/>
          <w:szCs w:val="18"/>
        </w:rPr>
        <w:t>едерального закона №</w:t>
      </w:r>
      <w:r w:rsidRPr="007937E6">
        <w:rPr>
          <w:sz w:val="18"/>
          <w:szCs w:val="18"/>
        </w:rPr>
        <w:t xml:space="preserve"> 257</w:t>
      </w:r>
      <w:r w:rsidRPr="007937E6" w:rsidR="0018570C">
        <w:rPr>
          <w:sz w:val="18"/>
          <w:szCs w:val="18"/>
        </w:rPr>
        <w:t>-ФЗ</w:t>
      </w:r>
      <w:r w:rsidRPr="007937E6">
        <w:rPr>
          <w:sz w:val="18"/>
          <w:szCs w:val="18"/>
        </w:rPr>
        <w:t xml:space="preserve"> владельцы автомобильных дорог</w:t>
      </w:r>
      <w:r w:rsidRPr="007937E6" w:rsidR="00D46A54">
        <w:rPr>
          <w:sz w:val="18"/>
          <w:szCs w:val="18"/>
        </w:rPr>
        <w:t xml:space="preserve"> </w:t>
      </w:r>
      <w:r w:rsidRPr="007937E6">
        <w:rPr>
          <w:sz w:val="18"/>
          <w:szCs w:val="18"/>
        </w:rPr>
        <w:t>-и</w:t>
      </w:r>
      <w:r w:rsidRPr="007937E6">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RPr="007937E6" w:rsidP="00542542">
      <w:pPr>
        <w:ind w:firstLine="709"/>
        <w:jc w:val="both"/>
        <w:rPr>
          <w:sz w:val="18"/>
          <w:szCs w:val="18"/>
        </w:rPr>
      </w:pPr>
      <w:r w:rsidRPr="007937E6">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7937E6">
        <w:rPr>
          <w:sz w:val="18"/>
          <w:szCs w:val="18"/>
        </w:rPr>
        <w:t xml:space="preserve"> норм и правил.</w:t>
      </w:r>
    </w:p>
    <w:p w:rsidR="00694960" w:rsidRPr="007937E6" w:rsidP="00542542">
      <w:pPr>
        <w:ind w:firstLine="709"/>
        <w:jc w:val="both"/>
        <w:rPr>
          <w:sz w:val="18"/>
          <w:szCs w:val="18"/>
        </w:rPr>
      </w:pPr>
      <w:r w:rsidRPr="007937E6">
        <w:rPr>
          <w:sz w:val="18"/>
          <w:szCs w:val="18"/>
        </w:rPr>
        <w:t>А</w:t>
      </w:r>
      <w:r w:rsidRPr="007937E6" w:rsidR="009C7ACD">
        <w:rPr>
          <w:sz w:val="18"/>
          <w:szCs w:val="18"/>
        </w:rPr>
        <w:t>кт</w:t>
      </w:r>
      <w:r w:rsidRPr="007937E6">
        <w:rPr>
          <w:sz w:val="18"/>
          <w:szCs w:val="18"/>
        </w:rPr>
        <w:t>ом</w:t>
      </w:r>
      <w:r w:rsidRPr="007937E6" w:rsidR="009C7ACD">
        <w:rPr>
          <w:sz w:val="18"/>
          <w:szCs w:val="18"/>
        </w:rPr>
        <w:t xml:space="preserve"> от </w:t>
      </w:r>
      <w:r w:rsidRPr="007937E6" w:rsidR="00D46A54">
        <w:rPr>
          <w:sz w:val="18"/>
          <w:szCs w:val="18"/>
        </w:rPr>
        <w:t>13.11</w:t>
      </w:r>
      <w:r w:rsidRPr="007937E6" w:rsidR="0018570C">
        <w:rPr>
          <w:sz w:val="18"/>
          <w:szCs w:val="18"/>
        </w:rPr>
        <w:t>.</w:t>
      </w:r>
      <w:r w:rsidRPr="007937E6" w:rsidR="009C7ACD">
        <w:rPr>
          <w:sz w:val="18"/>
          <w:szCs w:val="18"/>
        </w:rPr>
        <w:t>201</w:t>
      </w:r>
      <w:r w:rsidRPr="007937E6" w:rsidR="00D46A54">
        <w:rPr>
          <w:sz w:val="18"/>
          <w:szCs w:val="18"/>
        </w:rPr>
        <w:t>9</w:t>
      </w:r>
      <w:r w:rsidRPr="007937E6" w:rsidR="009C7ACD">
        <w:rPr>
          <w:sz w:val="18"/>
          <w:szCs w:val="18"/>
        </w:rPr>
        <w:t xml:space="preserve"> г. о выявленных  недостатках в эксплуатационном состоянии автомобильной дороги</w:t>
      </w:r>
      <w:r w:rsidRPr="007937E6" w:rsidR="00D46A54">
        <w:rPr>
          <w:sz w:val="18"/>
          <w:szCs w:val="18"/>
        </w:rPr>
        <w:t xml:space="preserve"> (улицы), железнодорожного переезда</w:t>
      </w:r>
      <w:r w:rsidRPr="007937E6" w:rsidR="009C7ACD">
        <w:rPr>
          <w:sz w:val="18"/>
          <w:szCs w:val="18"/>
        </w:rPr>
        <w:t>,  зафиксировано, что</w:t>
      </w:r>
      <w:r w:rsidRPr="007937E6" w:rsidR="0018570C">
        <w:rPr>
          <w:sz w:val="18"/>
          <w:szCs w:val="18"/>
        </w:rPr>
        <w:t xml:space="preserve"> по адресу: г. Симферополь по ул. </w:t>
      </w:r>
      <w:r w:rsidRPr="007937E6" w:rsidR="00D46A54">
        <w:rPr>
          <w:sz w:val="18"/>
          <w:szCs w:val="18"/>
        </w:rPr>
        <w:t>Мира, д. 8/ проспект Вернадского в г. Симферополе</w:t>
      </w:r>
      <w:r w:rsidRPr="007937E6" w:rsidR="0018570C">
        <w:rPr>
          <w:sz w:val="18"/>
          <w:szCs w:val="18"/>
        </w:rPr>
        <w:t xml:space="preserve">, государственным инспектором дорожного надзора ОГИБДД УМВД России по г. Симферополю  </w:t>
      </w:r>
      <w:r w:rsidRPr="007937E6" w:rsidR="00D46A54">
        <w:rPr>
          <w:sz w:val="18"/>
          <w:szCs w:val="18"/>
        </w:rPr>
        <w:t xml:space="preserve">Корчемным А.В. </w:t>
      </w:r>
      <w:r w:rsidRPr="007937E6" w:rsidR="0018570C">
        <w:rPr>
          <w:sz w:val="18"/>
          <w:szCs w:val="18"/>
        </w:rPr>
        <w:t xml:space="preserve">выявлены следующие недостатки </w:t>
      </w:r>
      <w:r w:rsidRPr="007937E6">
        <w:rPr>
          <w:sz w:val="18"/>
          <w:szCs w:val="18"/>
        </w:rPr>
        <w:t>в эксплуатационном состоянии автомобильной дороги (улицы)</w:t>
      </w:r>
      <w:r w:rsidRPr="007937E6" w:rsidR="0018570C">
        <w:rPr>
          <w:sz w:val="18"/>
          <w:szCs w:val="18"/>
        </w:rPr>
        <w:t>:</w:t>
      </w:r>
      <w:r w:rsidRPr="007937E6">
        <w:rPr>
          <w:sz w:val="18"/>
          <w:szCs w:val="18"/>
        </w:rPr>
        <w:t xml:space="preserve"> </w:t>
      </w:r>
    </w:p>
    <w:p w:rsidR="00864008" w:rsidRPr="007937E6" w:rsidP="00542542">
      <w:pPr>
        <w:ind w:firstLine="709"/>
        <w:jc w:val="both"/>
        <w:rPr>
          <w:sz w:val="18"/>
          <w:szCs w:val="18"/>
        </w:rPr>
      </w:pPr>
      <w:r w:rsidRPr="007937E6">
        <w:rPr>
          <w:sz w:val="18"/>
          <w:szCs w:val="18"/>
        </w:rPr>
        <w:t xml:space="preserve"> </w:t>
      </w:r>
      <w:r w:rsidRPr="007937E6">
        <w:rPr>
          <w:sz w:val="18"/>
          <w:szCs w:val="18"/>
        </w:rPr>
        <w:t xml:space="preserve">- в нарушение п. 6.2.1. ГОСТ </w:t>
      </w:r>
      <w:r w:rsidRPr="007937E6">
        <w:rPr>
          <w:sz w:val="18"/>
          <w:szCs w:val="18"/>
        </w:rPr>
        <w:t>Р</w:t>
      </w:r>
      <w:r w:rsidRPr="007937E6">
        <w:rPr>
          <w:sz w:val="18"/>
          <w:szCs w:val="18"/>
        </w:rPr>
        <w:t xml:space="preserve"> 50597-2017, п. 5.6.24 ГОСТ Р 52289-2004 отсутствуют следующие дорожные знаки, предусмотренные проектом организации дорожного движения: 5.19.1(2) «Пешеходный переход» (1+377);  5.19.1(2) «Пешеходный переход» (1+381); 5.19.1(2) «Пешеходный переход» (1+354).</w:t>
      </w:r>
    </w:p>
    <w:p w:rsidR="00864008" w:rsidRPr="007937E6" w:rsidP="00864008">
      <w:pPr>
        <w:ind w:firstLine="708"/>
        <w:jc w:val="both"/>
        <w:rPr>
          <w:sz w:val="18"/>
          <w:szCs w:val="18"/>
        </w:rPr>
      </w:pPr>
      <w:r w:rsidRPr="007937E6">
        <w:rPr>
          <w:sz w:val="18"/>
          <w:szCs w:val="18"/>
        </w:rPr>
        <w:t xml:space="preserve">- </w:t>
      </w:r>
      <w:r w:rsidRPr="007937E6">
        <w:rPr>
          <w:sz w:val="18"/>
          <w:szCs w:val="18"/>
        </w:rPr>
        <w:t>в</w:t>
      </w:r>
      <w:r w:rsidRPr="007937E6">
        <w:rPr>
          <w:sz w:val="18"/>
          <w:szCs w:val="18"/>
        </w:rPr>
        <w:t xml:space="preserve"> нарушение требований п. 6.2.1. ГОСТ </w:t>
      </w:r>
      <w:r w:rsidRPr="007937E6">
        <w:rPr>
          <w:sz w:val="18"/>
          <w:szCs w:val="18"/>
        </w:rPr>
        <w:t>Р</w:t>
      </w:r>
      <w:r w:rsidRPr="007937E6">
        <w:rPr>
          <w:sz w:val="18"/>
          <w:szCs w:val="18"/>
        </w:rPr>
        <w:t xml:space="preserve"> 50597-2017, п.5.6.24, п.5.1.6 ГОСТ Р 52289-2004, отсутствуют следующие дорожные знаки, предусмотренные проектом организации дорожного движения: 5.19.1 «Пешеходный переход» (1+381) – дублирующий над проезжей частью; 5.19.1 «Пешеходный переход» (1+358) – дублирующий над проезжей частью;   </w:t>
      </w:r>
    </w:p>
    <w:p w:rsidR="009564BB" w:rsidRPr="007937E6" w:rsidP="00864008">
      <w:pPr>
        <w:ind w:firstLine="708"/>
        <w:jc w:val="both"/>
        <w:rPr>
          <w:sz w:val="18"/>
          <w:szCs w:val="18"/>
        </w:rPr>
      </w:pPr>
      <w:r w:rsidRPr="007937E6">
        <w:rPr>
          <w:sz w:val="18"/>
          <w:szCs w:val="18"/>
        </w:rPr>
        <w:t xml:space="preserve">- в нарушение п. 6.3.1 ГОСТ </w:t>
      </w:r>
      <w:r w:rsidRPr="007937E6">
        <w:rPr>
          <w:sz w:val="18"/>
          <w:szCs w:val="18"/>
        </w:rPr>
        <w:t>Р</w:t>
      </w:r>
      <w:r w:rsidRPr="007937E6">
        <w:rPr>
          <w:sz w:val="18"/>
          <w:szCs w:val="18"/>
        </w:rPr>
        <w:t xml:space="preserve"> 50597-2017, п. 6.2.17 ГОСТ Р 52289-2004 на пересечении ул. Мира и проспекта Вернадского отсутствует дорожная разметка 1.14.1 (кроме горизонтальной дорожной разметки 1.14.1. между домами № 8 и № 10 по ул. Мира)</w:t>
      </w:r>
      <w:r w:rsidRPr="007937E6">
        <w:rPr>
          <w:sz w:val="18"/>
          <w:szCs w:val="18"/>
        </w:rPr>
        <w:t>(л.д.10)</w:t>
      </w:r>
      <w:r w:rsidRPr="007937E6">
        <w:rPr>
          <w:sz w:val="18"/>
          <w:szCs w:val="18"/>
        </w:rPr>
        <w:t>.</w:t>
      </w:r>
      <w:r w:rsidRPr="007937E6">
        <w:rPr>
          <w:sz w:val="18"/>
          <w:szCs w:val="18"/>
        </w:rPr>
        <w:t xml:space="preserve"> </w:t>
      </w:r>
    </w:p>
    <w:p w:rsidR="0018570C" w:rsidRPr="007937E6" w:rsidP="009F6AAF">
      <w:pPr>
        <w:ind w:firstLine="709"/>
        <w:jc w:val="both"/>
        <w:rPr>
          <w:sz w:val="18"/>
          <w:szCs w:val="18"/>
        </w:rPr>
      </w:pPr>
      <w:r w:rsidRPr="007937E6">
        <w:rPr>
          <w:sz w:val="18"/>
          <w:szCs w:val="18"/>
        </w:rPr>
        <w:t xml:space="preserve">Указанные недостатки подтверждаются </w:t>
      </w:r>
      <w:r w:rsidRPr="007937E6">
        <w:rPr>
          <w:sz w:val="18"/>
          <w:szCs w:val="18"/>
        </w:rPr>
        <w:t>фототаблицей</w:t>
      </w:r>
      <w:r w:rsidRPr="007937E6">
        <w:rPr>
          <w:sz w:val="18"/>
          <w:szCs w:val="18"/>
        </w:rPr>
        <w:t xml:space="preserve"> к акту (</w:t>
      </w:r>
      <w:r w:rsidRPr="007937E6">
        <w:rPr>
          <w:sz w:val="18"/>
          <w:szCs w:val="18"/>
        </w:rPr>
        <w:t>л</w:t>
      </w:r>
      <w:r w:rsidRPr="007937E6">
        <w:rPr>
          <w:sz w:val="18"/>
          <w:szCs w:val="18"/>
        </w:rPr>
        <w:t>.д.</w:t>
      </w:r>
      <w:r w:rsidRPr="007937E6" w:rsidR="009564BB">
        <w:rPr>
          <w:sz w:val="18"/>
          <w:szCs w:val="18"/>
        </w:rPr>
        <w:t>11</w:t>
      </w:r>
      <w:r w:rsidRPr="007937E6">
        <w:rPr>
          <w:sz w:val="18"/>
          <w:szCs w:val="18"/>
        </w:rPr>
        <w:t>-</w:t>
      </w:r>
      <w:r w:rsidRPr="007937E6" w:rsidR="009564BB">
        <w:rPr>
          <w:sz w:val="18"/>
          <w:szCs w:val="18"/>
        </w:rPr>
        <w:t>14</w:t>
      </w:r>
      <w:r w:rsidRPr="007937E6">
        <w:rPr>
          <w:sz w:val="18"/>
          <w:szCs w:val="18"/>
        </w:rPr>
        <w:t>).</w:t>
      </w:r>
      <w:r w:rsidRPr="007937E6" w:rsidR="009564BB">
        <w:rPr>
          <w:sz w:val="18"/>
          <w:szCs w:val="18"/>
        </w:rPr>
        <w:t xml:space="preserve"> </w:t>
      </w:r>
      <w:r w:rsidRPr="007937E6">
        <w:rPr>
          <w:sz w:val="18"/>
          <w:szCs w:val="18"/>
        </w:rPr>
        <w:t xml:space="preserve"> </w:t>
      </w:r>
    </w:p>
    <w:p w:rsidR="000436F5" w:rsidRPr="007937E6" w:rsidP="009F6AAF">
      <w:pPr>
        <w:ind w:firstLine="709"/>
        <w:jc w:val="both"/>
        <w:rPr>
          <w:rFonts w:eastAsiaTheme="minorHAnsi"/>
          <w:sz w:val="18"/>
          <w:szCs w:val="18"/>
          <w:lang w:eastAsia="en-US"/>
        </w:rPr>
      </w:pPr>
      <w:r w:rsidRPr="007937E6">
        <w:rPr>
          <w:sz w:val="18"/>
          <w:szCs w:val="18"/>
        </w:rPr>
        <w:t>Согласно</w:t>
      </w:r>
      <w:r w:rsidRPr="007937E6">
        <w:rPr>
          <w:sz w:val="18"/>
          <w:szCs w:val="18"/>
        </w:rPr>
        <w:t xml:space="preserve"> п. 6.2.1 </w:t>
      </w:r>
      <w:r w:rsidRPr="007937E6">
        <w:rPr>
          <w:sz w:val="18"/>
          <w:szCs w:val="18"/>
        </w:rPr>
        <w:t xml:space="preserve">ГОСТ </w:t>
      </w:r>
      <w:r w:rsidRPr="007937E6" w:rsidR="00625EC7">
        <w:rPr>
          <w:sz w:val="18"/>
          <w:szCs w:val="18"/>
        </w:rPr>
        <w:t>Р</w:t>
      </w:r>
      <w:r w:rsidRPr="007937E6" w:rsidR="00625EC7">
        <w:rPr>
          <w:sz w:val="18"/>
          <w:szCs w:val="18"/>
        </w:rPr>
        <w:t xml:space="preserve"> 50597-</w:t>
      </w:r>
      <w:r w:rsidRPr="007937E6" w:rsidR="0025662A">
        <w:rPr>
          <w:sz w:val="18"/>
          <w:szCs w:val="18"/>
        </w:rPr>
        <w:t>2017</w:t>
      </w:r>
      <w:r w:rsidRPr="007937E6" w:rsidR="00575418">
        <w:rPr>
          <w:sz w:val="18"/>
          <w:szCs w:val="18"/>
        </w:rPr>
        <w:t xml:space="preserve">, </w:t>
      </w:r>
      <w:r w:rsidRPr="007937E6" w:rsidR="0025662A">
        <w:rPr>
          <w:sz w:val="18"/>
          <w:szCs w:val="18"/>
        </w:rPr>
        <w:t>утвержден и введ</w:t>
      </w:r>
      <w:r w:rsidRPr="007937E6">
        <w:rPr>
          <w:sz w:val="18"/>
          <w:szCs w:val="18"/>
        </w:rPr>
        <w:t xml:space="preserve">ен в действие приказом </w:t>
      </w:r>
      <w:r w:rsidRPr="007937E6">
        <w:rPr>
          <w:rFonts w:eastAsiaTheme="minorHAnsi"/>
          <w:sz w:val="18"/>
          <w:szCs w:val="18"/>
          <w:lang w:eastAsia="en-US"/>
        </w:rPr>
        <w:t xml:space="preserve">Федерального агентства по техническому регулированию и метрологии от 26.09.2017 г. № 1245-ст,  дороги и улицы должны быть обустроены дорожными знаками по </w:t>
      </w:r>
      <w:hyperlink r:id="rId5" w:history="1">
        <w:r w:rsidRPr="007937E6">
          <w:rPr>
            <w:rFonts w:eastAsiaTheme="minorHAnsi"/>
            <w:color w:val="0000FF"/>
            <w:sz w:val="18"/>
            <w:szCs w:val="18"/>
            <w:lang w:eastAsia="en-US"/>
          </w:rPr>
          <w:t>ГОСТ 32945</w:t>
        </w:r>
      </w:hyperlink>
      <w:r w:rsidRPr="007937E6">
        <w:rPr>
          <w:rFonts w:eastAsiaTheme="minorHAnsi"/>
          <w:sz w:val="18"/>
          <w:szCs w:val="18"/>
          <w:lang w:eastAsia="en-US"/>
        </w:rPr>
        <w:t xml:space="preserve">, изображения, символы и надписи, фотометрические и </w:t>
      </w:r>
      <w:r w:rsidRPr="007937E6">
        <w:rPr>
          <w:rFonts w:eastAsiaTheme="minorHAnsi"/>
          <w:sz w:val="18"/>
          <w:szCs w:val="18"/>
          <w:lang w:eastAsia="en-US"/>
        </w:rPr>
        <w:t>колометрические</w:t>
      </w:r>
      <w:r w:rsidRPr="007937E6">
        <w:rPr>
          <w:rFonts w:eastAsiaTheme="minorHAnsi"/>
          <w:sz w:val="18"/>
          <w:szCs w:val="18"/>
          <w:lang w:eastAsia="en-US"/>
        </w:rPr>
        <w:t xml:space="preserve"> характеристики которых должны соответствовать </w:t>
      </w:r>
      <w:hyperlink r:id="rId6" w:history="1">
        <w:r w:rsidRPr="007937E6">
          <w:rPr>
            <w:rFonts w:eastAsiaTheme="minorHAnsi"/>
            <w:color w:val="0000FF"/>
            <w:sz w:val="18"/>
            <w:szCs w:val="18"/>
            <w:lang w:eastAsia="en-US"/>
          </w:rPr>
          <w:t>ГОСТ Р 52290</w:t>
        </w:r>
      </w:hyperlink>
      <w:r w:rsidRPr="007937E6">
        <w:rPr>
          <w:rFonts w:eastAsiaTheme="minorHAnsi"/>
          <w:sz w:val="18"/>
          <w:szCs w:val="18"/>
          <w:lang w:eastAsia="en-US"/>
        </w:rPr>
        <w:t xml:space="preserve">, знаками переменной информации (далее - ЗПИ) - по </w:t>
      </w:r>
      <w:hyperlink r:id="rId7" w:history="1">
        <w:r w:rsidRPr="007937E6">
          <w:rPr>
            <w:rFonts w:eastAsiaTheme="minorHAnsi"/>
            <w:color w:val="0000FF"/>
            <w:sz w:val="18"/>
            <w:szCs w:val="18"/>
            <w:lang w:eastAsia="en-US"/>
          </w:rPr>
          <w:t>ГОСТ 32865</w:t>
        </w:r>
      </w:hyperlink>
      <w:r w:rsidRPr="007937E6">
        <w:rPr>
          <w:rFonts w:eastAsiaTheme="minorHAnsi"/>
          <w:sz w:val="18"/>
          <w:szCs w:val="18"/>
          <w:lang w:eastAsia="en-US"/>
        </w:rPr>
        <w:t xml:space="preserve">. Знаки должны быть установлены по </w:t>
      </w:r>
      <w:hyperlink r:id="rId8" w:history="1">
        <w:r w:rsidRPr="007937E6">
          <w:rPr>
            <w:rFonts w:eastAsiaTheme="minorHAnsi"/>
            <w:color w:val="0000FF"/>
            <w:sz w:val="18"/>
            <w:szCs w:val="18"/>
            <w:lang w:eastAsia="en-US"/>
          </w:rPr>
          <w:t xml:space="preserve">ГОСТ </w:t>
        </w:r>
        <w:r w:rsidRPr="007937E6">
          <w:rPr>
            <w:rFonts w:eastAsiaTheme="minorHAnsi"/>
            <w:color w:val="0000FF"/>
            <w:sz w:val="18"/>
            <w:szCs w:val="18"/>
            <w:lang w:eastAsia="en-US"/>
          </w:rPr>
          <w:t>Р</w:t>
        </w:r>
        <w:r w:rsidRPr="007937E6">
          <w:rPr>
            <w:rFonts w:eastAsiaTheme="minorHAnsi"/>
            <w:color w:val="0000FF"/>
            <w:sz w:val="18"/>
            <w:szCs w:val="18"/>
            <w:lang w:eastAsia="en-US"/>
          </w:rPr>
          <w:t xml:space="preserve"> 52289</w:t>
        </w:r>
      </w:hyperlink>
      <w:r w:rsidRPr="007937E6">
        <w:rPr>
          <w:rFonts w:eastAsiaTheme="minorHAnsi"/>
          <w:sz w:val="18"/>
          <w:szCs w:val="18"/>
          <w:lang w:eastAsia="en-US"/>
        </w:rPr>
        <w:t xml:space="preserve"> в соответствии с утвержденным проектом (схемой) организации дорожного движения.</w:t>
      </w:r>
    </w:p>
    <w:p w:rsidR="000436F5" w:rsidRPr="007937E6" w:rsidP="009F6AAF">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Пунктом 6.3.1 ГОСТ </w:t>
      </w:r>
      <w:r w:rsidRPr="007937E6">
        <w:rPr>
          <w:rFonts w:eastAsiaTheme="minorHAnsi"/>
          <w:sz w:val="18"/>
          <w:szCs w:val="18"/>
          <w:lang w:eastAsia="en-US"/>
        </w:rPr>
        <w:t>Р</w:t>
      </w:r>
      <w:r w:rsidRPr="007937E6">
        <w:rPr>
          <w:rFonts w:eastAsiaTheme="minorHAnsi"/>
          <w:sz w:val="18"/>
          <w:szCs w:val="18"/>
          <w:lang w:eastAsia="en-US"/>
        </w:rPr>
        <w:t xml:space="preserve"> 50597-2017 предусмотрен</w:t>
      </w:r>
      <w:r w:rsidRPr="007937E6" w:rsidR="0033657A">
        <w:rPr>
          <w:rFonts w:eastAsiaTheme="minorHAnsi"/>
          <w:sz w:val="18"/>
          <w:szCs w:val="18"/>
          <w:lang w:eastAsia="en-US"/>
        </w:rPr>
        <w:t>о</w:t>
      </w:r>
      <w:r w:rsidRPr="007937E6">
        <w:rPr>
          <w:rFonts w:eastAsiaTheme="minorHAnsi"/>
          <w:sz w:val="18"/>
          <w:szCs w:val="18"/>
          <w:lang w:eastAsia="en-US"/>
        </w:rPr>
        <w:t xml:space="preserve">, что дороги и улицы должны иметь дорожную разметку по </w:t>
      </w:r>
      <w:hyperlink r:id="rId9" w:history="1">
        <w:r w:rsidRPr="007937E6">
          <w:rPr>
            <w:rFonts w:eastAsiaTheme="minorHAnsi"/>
            <w:color w:val="0000FF"/>
            <w:sz w:val="18"/>
            <w:szCs w:val="18"/>
            <w:lang w:eastAsia="en-US"/>
          </w:rPr>
          <w:t>ГОСТ 32953</w:t>
        </w:r>
      </w:hyperlink>
      <w:r w:rsidRPr="007937E6">
        <w:rPr>
          <w:rFonts w:eastAsiaTheme="minorHAnsi"/>
          <w:sz w:val="18"/>
          <w:szCs w:val="18"/>
          <w:lang w:eastAsia="en-US"/>
        </w:rPr>
        <w:t xml:space="preserve">, форма, размеры и цвет которой должны соответствовать </w:t>
      </w:r>
      <w:hyperlink r:id="rId10" w:history="1">
        <w:r w:rsidRPr="007937E6">
          <w:rPr>
            <w:rFonts w:eastAsiaTheme="minorHAnsi"/>
            <w:color w:val="0000FF"/>
            <w:sz w:val="18"/>
            <w:szCs w:val="18"/>
            <w:lang w:eastAsia="en-US"/>
          </w:rPr>
          <w:t>ГОСТ Р 51256</w:t>
        </w:r>
      </w:hyperlink>
      <w:r w:rsidRPr="007937E6">
        <w:rPr>
          <w:rFonts w:eastAsiaTheme="minorHAnsi"/>
          <w:sz w:val="18"/>
          <w:szCs w:val="18"/>
          <w:lang w:eastAsia="en-US"/>
        </w:rPr>
        <w:t xml:space="preserve">. Разметка должна быть нанесена по </w:t>
      </w:r>
      <w:hyperlink r:id="rId11" w:history="1">
        <w:r w:rsidRPr="007937E6">
          <w:rPr>
            <w:rFonts w:eastAsiaTheme="minorHAnsi"/>
            <w:color w:val="0000FF"/>
            <w:sz w:val="18"/>
            <w:szCs w:val="18"/>
            <w:lang w:eastAsia="en-US"/>
          </w:rPr>
          <w:t>ГОСТ Р 52289</w:t>
        </w:r>
      </w:hyperlink>
      <w:r w:rsidRPr="007937E6">
        <w:rPr>
          <w:rFonts w:eastAsiaTheme="minorHAnsi"/>
          <w:sz w:val="18"/>
          <w:szCs w:val="18"/>
          <w:lang w:eastAsia="en-US"/>
        </w:rPr>
        <w:t xml:space="preserve"> в соответствии с утвержденным проектом (схемой) организации дорожного движения.</w:t>
      </w:r>
    </w:p>
    <w:p w:rsidR="001A69C1" w:rsidRPr="007937E6" w:rsidP="009F6AAF">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Согласно п. 5.6.24 ГОСТ </w:t>
      </w:r>
      <w:r w:rsidRPr="007937E6">
        <w:rPr>
          <w:rFonts w:eastAsiaTheme="minorHAnsi"/>
          <w:sz w:val="18"/>
          <w:szCs w:val="18"/>
          <w:lang w:eastAsia="en-US"/>
        </w:rPr>
        <w:t>Р</w:t>
      </w:r>
      <w:r w:rsidRPr="007937E6">
        <w:rPr>
          <w:rFonts w:eastAsiaTheme="minorHAnsi"/>
          <w:sz w:val="18"/>
          <w:szCs w:val="18"/>
          <w:lang w:eastAsia="en-US"/>
        </w:rPr>
        <w:t xml:space="preserve"> 52289-2004 </w:t>
      </w:r>
      <w:hyperlink r:id="rId12" w:history="1">
        <w:r w:rsidRPr="007937E6">
          <w:rPr>
            <w:rFonts w:eastAsiaTheme="minorHAnsi"/>
            <w:color w:val="0000FF"/>
            <w:sz w:val="18"/>
            <w:szCs w:val="18"/>
            <w:lang w:eastAsia="en-US"/>
          </w:rPr>
          <w:t>знаки 5.19.1</w:t>
        </w:r>
      </w:hyperlink>
      <w:r w:rsidRPr="007937E6">
        <w:rPr>
          <w:rFonts w:eastAsiaTheme="minorHAnsi"/>
          <w:sz w:val="18"/>
          <w:szCs w:val="18"/>
          <w:lang w:eastAsia="en-US"/>
        </w:rPr>
        <w:t xml:space="preserve"> и </w:t>
      </w:r>
      <w:hyperlink r:id="rId13" w:history="1">
        <w:r w:rsidRPr="007937E6">
          <w:rPr>
            <w:rFonts w:eastAsiaTheme="minorHAnsi"/>
            <w:color w:val="0000FF"/>
            <w:sz w:val="18"/>
            <w:szCs w:val="18"/>
            <w:lang w:eastAsia="en-US"/>
          </w:rPr>
          <w:t>5.19.2</w:t>
        </w:r>
      </w:hyperlink>
      <w:r w:rsidRPr="007937E6">
        <w:rPr>
          <w:rFonts w:eastAsiaTheme="minorHAnsi"/>
          <w:sz w:val="18"/>
          <w:szCs w:val="18"/>
          <w:lang w:eastAsia="en-US"/>
        </w:rPr>
        <w:t xml:space="preserve"> </w:t>
      </w:r>
      <w:r w:rsidRPr="007937E6" w:rsidR="0033657A">
        <w:rPr>
          <w:rFonts w:eastAsiaTheme="minorHAnsi"/>
          <w:sz w:val="18"/>
          <w:szCs w:val="18"/>
          <w:lang w:eastAsia="en-US"/>
        </w:rPr>
        <w:t>«</w:t>
      </w:r>
      <w:r w:rsidRPr="007937E6">
        <w:rPr>
          <w:rFonts w:eastAsiaTheme="minorHAnsi"/>
          <w:sz w:val="18"/>
          <w:szCs w:val="18"/>
          <w:lang w:eastAsia="en-US"/>
        </w:rPr>
        <w:t>Пешеходный переход</w:t>
      </w:r>
      <w:r w:rsidRPr="007937E6" w:rsidR="0033657A">
        <w:rPr>
          <w:rFonts w:eastAsiaTheme="minorHAnsi"/>
          <w:sz w:val="18"/>
          <w:szCs w:val="18"/>
          <w:lang w:eastAsia="en-US"/>
        </w:rPr>
        <w:t>»</w:t>
      </w:r>
      <w:r w:rsidRPr="007937E6">
        <w:rPr>
          <w:rFonts w:eastAsiaTheme="minorHAnsi"/>
          <w:sz w:val="18"/>
          <w:szCs w:val="18"/>
          <w:lang w:eastAsia="en-US"/>
        </w:rPr>
        <w:t xml:space="preserve"> применяют для обозначения мест, выделенных для перехода пешеходов через дорогу.</w:t>
      </w:r>
    </w:p>
    <w:p w:rsidR="0033657A" w:rsidRPr="007937E6" w:rsidP="009F6AAF">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В соответствии с п. 5.1.6. ГОСТ </w:t>
      </w:r>
      <w:r w:rsidRPr="007937E6">
        <w:rPr>
          <w:rFonts w:eastAsiaTheme="minorHAnsi"/>
          <w:sz w:val="18"/>
          <w:szCs w:val="18"/>
          <w:lang w:eastAsia="en-US"/>
        </w:rPr>
        <w:t>Р</w:t>
      </w:r>
      <w:r w:rsidRPr="007937E6">
        <w:rPr>
          <w:rFonts w:eastAsiaTheme="minorHAnsi"/>
          <w:sz w:val="18"/>
          <w:szCs w:val="18"/>
          <w:lang w:eastAsia="en-US"/>
        </w:rPr>
        <w:t xml:space="preserve"> 52289-2004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w:t>
      </w:r>
      <w:hyperlink r:id="rId14" w:history="1">
        <w:r w:rsidRPr="007937E6">
          <w:rPr>
            <w:rFonts w:eastAsiaTheme="minorHAnsi"/>
            <w:color w:val="0000FF"/>
            <w:sz w:val="18"/>
            <w:szCs w:val="18"/>
            <w:lang w:eastAsia="en-US"/>
          </w:rPr>
          <w:t>знак 5.19.1</w:t>
        </w:r>
      </w:hyperlink>
      <w:r w:rsidRPr="007937E6">
        <w:rPr>
          <w:rFonts w:eastAsiaTheme="minorHAnsi"/>
          <w:sz w:val="18"/>
          <w:szCs w:val="18"/>
          <w:lang w:eastAsia="en-US"/>
        </w:rPr>
        <w:t xml:space="preserve"> дублируют над проезжей частью.</w:t>
      </w:r>
    </w:p>
    <w:p w:rsidR="0033657A" w:rsidRPr="007937E6" w:rsidP="009F6AAF">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Пунктом 6.2.17 ГОСТ </w:t>
      </w:r>
      <w:r w:rsidRPr="007937E6">
        <w:rPr>
          <w:rFonts w:eastAsiaTheme="minorHAnsi"/>
          <w:sz w:val="18"/>
          <w:szCs w:val="18"/>
          <w:lang w:eastAsia="en-US"/>
        </w:rPr>
        <w:t>Р</w:t>
      </w:r>
      <w:r w:rsidRPr="007937E6">
        <w:rPr>
          <w:rFonts w:eastAsiaTheme="minorHAnsi"/>
          <w:sz w:val="18"/>
          <w:szCs w:val="18"/>
          <w:lang w:eastAsia="en-US"/>
        </w:rPr>
        <w:t xml:space="preserve"> 52289-2004 предусмотрено, что разметку </w:t>
      </w:r>
      <w:hyperlink r:id="rId15" w:history="1">
        <w:r w:rsidRPr="007937E6">
          <w:rPr>
            <w:rFonts w:eastAsiaTheme="minorHAnsi"/>
            <w:color w:val="0000FF"/>
            <w:sz w:val="18"/>
            <w:szCs w:val="18"/>
            <w:lang w:eastAsia="en-US"/>
          </w:rPr>
          <w:t>1.14.1</w:t>
        </w:r>
      </w:hyperlink>
      <w:r w:rsidRPr="007937E6">
        <w:rPr>
          <w:rFonts w:eastAsiaTheme="minorHAnsi"/>
          <w:sz w:val="18"/>
          <w:szCs w:val="18"/>
          <w:lang w:eastAsia="en-US"/>
        </w:rPr>
        <w:t xml:space="preserve"> и </w:t>
      </w:r>
      <w:hyperlink r:id="rId16" w:history="1">
        <w:r w:rsidRPr="007937E6">
          <w:rPr>
            <w:rFonts w:eastAsiaTheme="minorHAnsi"/>
            <w:color w:val="0000FF"/>
            <w:sz w:val="18"/>
            <w:szCs w:val="18"/>
            <w:lang w:eastAsia="en-US"/>
          </w:rPr>
          <w:t>1.14.2</w:t>
        </w:r>
      </w:hyperlink>
      <w:r w:rsidRPr="007937E6">
        <w:rPr>
          <w:rFonts w:eastAsiaTheme="minorHAnsi"/>
          <w:sz w:val="18"/>
          <w:szCs w:val="18"/>
          <w:lang w:eastAsia="en-US"/>
        </w:rPr>
        <w:t xml:space="preserve"> применяют для обозначения мест, выделенных для пересечения проезжей части пешеходами. </w:t>
      </w:r>
    </w:p>
    <w:p w:rsidR="00132A42" w:rsidRPr="007937E6" w:rsidP="009F6AAF">
      <w:pPr>
        <w:ind w:firstLine="709"/>
        <w:jc w:val="both"/>
        <w:rPr>
          <w:sz w:val="18"/>
          <w:szCs w:val="18"/>
        </w:rPr>
      </w:pPr>
      <w:r w:rsidRPr="007937E6">
        <w:rPr>
          <w:sz w:val="18"/>
          <w:szCs w:val="18"/>
        </w:rPr>
        <w:t>Согласно проекту организац</w:t>
      </w:r>
      <w:r w:rsidRPr="007937E6" w:rsidR="000A35E1">
        <w:rPr>
          <w:sz w:val="18"/>
          <w:szCs w:val="18"/>
        </w:rPr>
        <w:t xml:space="preserve">ии дорожного движения улицы Мира </w:t>
      </w:r>
      <w:r w:rsidRPr="007937E6">
        <w:rPr>
          <w:sz w:val="18"/>
          <w:szCs w:val="18"/>
        </w:rPr>
        <w:t xml:space="preserve">в </w:t>
      </w:r>
      <w:r w:rsidRPr="007937E6" w:rsidR="000A35E1">
        <w:rPr>
          <w:sz w:val="18"/>
          <w:szCs w:val="18"/>
        </w:rPr>
        <w:t xml:space="preserve">              </w:t>
      </w:r>
      <w:r w:rsidRPr="007937E6" w:rsidR="000436F5">
        <w:rPr>
          <w:sz w:val="18"/>
          <w:szCs w:val="18"/>
        </w:rPr>
        <w:t>г</w:t>
      </w:r>
      <w:r w:rsidRPr="007937E6">
        <w:rPr>
          <w:sz w:val="18"/>
          <w:szCs w:val="18"/>
        </w:rPr>
        <w:t>. Симферополе</w:t>
      </w:r>
      <w:r w:rsidRPr="007937E6" w:rsidR="000A35E1">
        <w:rPr>
          <w:sz w:val="18"/>
          <w:szCs w:val="18"/>
        </w:rPr>
        <w:t>,</w:t>
      </w:r>
      <w:r w:rsidRPr="007937E6">
        <w:rPr>
          <w:sz w:val="18"/>
          <w:szCs w:val="18"/>
        </w:rPr>
        <w:t xml:space="preserve"> </w:t>
      </w:r>
      <w:r w:rsidRPr="007937E6" w:rsidR="000A35E1">
        <w:rPr>
          <w:sz w:val="18"/>
          <w:szCs w:val="18"/>
        </w:rPr>
        <w:t xml:space="preserve">на пересечении </w:t>
      </w:r>
      <w:r w:rsidRPr="007937E6">
        <w:rPr>
          <w:sz w:val="18"/>
          <w:szCs w:val="18"/>
        </w:rPr>
        <w:t>ул. Мира</w:t>
      </w:r>
      <w:r w:rsidRPr="007937E6" w:rsidR="0027566C">
        <w:rPr>
          <w:sz w:val="18"/>
          <w:szCs w:val="18"/>
        </w:rPr>
        <w:t>,</w:t>
      </w:r>
      <w:r w:rsidRPr="007937E6">
        <w:rPr>
          <w:sz w:val="18"/>
          <w:szCs w:val="18"/>
        </w:rPr>
        <w:t xml:space="preserve"> д. 8 </w:t>
      </w:r>
      <w:r w:rsidRPr="007937E6" w:rsidR="000A35E1">
        <w:rPr>
          <w:sz w:val="18"/>
          <w:szCs w:val="18"/>
        </w:rPr>
        <w:t xml:space="preserve">с проспектом Вернадского </w:t>
      </w:r>
      <w:r w:rsidRPr="007937E6">
        <w:rPr>
          <w:sz w:val="18"/>
          <w:szCs w:val="18"/>
        </w:rPr>
        <w:t>предусмотрено наличие</w:t>
      </w:r>
      <w:r w:rsidRPr="007937E6">
        <w:rPr>
          <w:sz w:val="18"/>
          <w:szCs w:val="18"/>
        </w:rPr>
        <w:t xml:space="preserve"> следующих дорожных знаков, отсутствие которых было установлено актом о выявленных недостатках </w:t>
      </w:r>
      <w:r w:rsidRPr="007937E6" w:rsidR="0027566C">
        <w:rPr>
          <w:sz w:val="18"/>
          <w:szCs w:val="18"/>
        </w:rPr>
        <w:t xml:space="preserve">в эксплуатационном состоянии автомобильной дороги (улицы) </w:t>
      </w:r>
      <w:r w:rsidRPr="007937E6">
        <w:rPr>
          <w:sz w:val="18"/>
          <w:szCs w:val="18"/>
        </w:rPr>
        <w:t>от 13.11.2019 г.</w:t>
      </w:r>
      <w:r w:rsidRPr="007937E6" w:rsidR="0027566C">
        <w:rPr>
          <w:sz w:val="18"/>
          <w:szCs w:val="18"/>
        </w:rPr>
        <w:t xml:space="preserve">, а именно: </w:t>
      </w:r>
      <w:r w:rsidRPr="007937E6">
        <w:rPr>
          <w:sz w:val="18"/>
          <w:szCs w:val="18"/>
        </w:rPr>
        <w:t xml:space="preserve"> </w:t>
      </w:r>
      <w:r w:rsidRPr="007937E6">
        <w:rPr>
          <w:sz w:val="18"/>
          <w:szCs w:val="18"/>
        </w:rPr>
        <w:t xml:space="preserve"> </w:t>
      </w:r>
    </w:p>
    <w:p w:rsidR="0027566C" w:rsidRPr="007937E6" w:rsidP="00132A42">
      <w:pPr>
        <w:ind w:firstLine="709"/>
        <w:jc w:val="both"/>
        <w:rPr>
          <w:sz w:val="18"/>
          <w:szCs w:val="18"/>
        </w:rPr>
      </w:pPr>
      <w:r w:rsidRPr="007937E6">
        <w:rPr>
          <w:sz w:val="18"/>
          <w:szCs w:val="18"/>
        </w:rPr>
        <w:t xml:space="preserve">- 5.19.1(2) «Пешеходный переход» (1+377); </w:t>
      </w:r>
    </w:p>
    <w:p w:rsidR="0027566C" w:rsidRPr="007937E6" w:rsidP="00132A42">
      <w:pPr>
        <w:ind w:firstLine="709"/>
        <w:jc w:val="both"/>
        <w:rPr>
          <w:sz w:val="18"/>
          <w:szCs w:val="18"/>
        </w:rPr>
      </w:pPr>
      <w:r w:rsidRPr="007937E6">
        <w:rPr>
          <w:sz w:val="18"/>
          <w:szCs w:val="18"/>
        </w:rPr>
        <w:t>- 5.19.1(2) «Пешеходный переход» (1+381);</w:t>
      </w:r>
    </w:p>
    <w:p w:rsidR="00132A42" w:rsidRPr="007937E6" w:rsidP="00132A42">
      <w:pPr>
        <w:ind w:firstLine="709"/>
        <w:jc w:val="both"/>
        <w:rPr>
          <w:sz w:val="18"/>
          <w:szCs w:val="18"/>
        </w:rPr>
      </w:pPr>
      <w:r w:rsidRPr="007937E6">
        <w:rPr>
          <w:sz w:val="18"/>
          <w:szCs w:val="18"/>
        </w:rPr>
        <w:t>- 5.19.1(2) «Пешеходный переход» (1+354);</w:t>
      </w:r>
    </w:p>
    <w:p w:rsidR="0027566C" w:rsidRPr="007937E6" w:rsidP="00132A42">
      <w:pPr>
        <w:ind w:firstLine="709"/>
        <w:jc w:val="both"/>
        <w:rPr>
          <w:rFonts w:eastAsiaTheme="minorHAnsi"/>
          <w:sz w:val="18"/>
          <w:szCs w:val="18"/>
          <w:lang w:eastAsia="en-US"/>
        </w:rPr>
      </w:pPr>
      <w:r w:rsidRPr="007937E6">
        <w:rPr>
          <w:rFonts w:eastAsiaTheme="minorHAnsi"/>
          <w:sz w:val="18"/>
          <w:szCs w:val="18"/>
          <w:lang w:eastAsia="en-US"/>
        </w:rPr>
        <w:t xml:space="preserve"> - </w:t>
      </w:r>
      <w:hyperlink r:id="rId17" w:history="1">
        <w:r w:rsidRPr="007937E6">
          <w:rPr>
            <w:rFonts w:eastAsiaTheme="minorHAnsi"/>
            <w:color w:val="0000FF"/>
            <w:sz w:val="18"/>
            <w:szCs w:val="18"/>
            <w:lang w:eastAsia="en-US"/>
          </w:rPr>
          <w:t>5.19.1</w:t>
        </w:r>
      </w:hyperlink>
      <w:r w:rsidRPr="007937E6">
        <w:rPr>
          <w:rFonts w:eastAsiaTheme="minorHAnsi"/>
          <w:sz w:val="18"/>
          <w:szCs w:val="18"/>
          <w:lang w:eastAsia="en-US"/>
        </w:rPr>
        <w:t xml:space="preserve"> «Пешеходный переход» (1+381) </w:t>
      </w:r>
      <w:r w:rsidRPr="007937E6" w:rsidR="0025662A">
        <w:rPr>
          <w:rFonts w:eastAsiaTheme="minorHAnsi"/>
          <w:sz w:val="18"/>
          <w:szCs w:val="18"/>
          <w:lang w:eastAsia="en-US"/>
        </w:rPr>
        <w:t>дублирующи</w:t>
      </w:r>
      <w:r w:rsidRPr="007937E6">
        <w:rPr>
          <w:rFonts w:eastAsiaTheme="minorHAnsi"/>
          <w:sz w:val="18"/>
          <w:szCs w:val="18"/>
          <w:lang w:eastAsia="en-US"/>
        </w:rPr>
        <w:t>й</w:t>
      </w:r>
      <w:r w:rsidRPr="007937E6" w:rsidR="0025662A">
        <w:rPr>
          <w:rFonts w:eastAsiaTheme="minorHAnsi"/>
          <w:sz w:val="18"/>
          <w:szCs w:val="18"/>
          <w:lang w:eastAsia="en-US"/>
        </w:rPr>
        <w:t xml:space="preserve"> </w:t>
      </w:r>
      <w:r w:rsidRPr="007937E6" w:rsidR="0025662A">
        <w:rPr>
          <w:sz w:val="18"/>
          <w:szCs w:val="18"/>
        </w:rPr>
        <w:t>дорожны</w:t>
      </w:r>
      <w:r w:rsidRPr="007937E6">
        <w:rPr>
          <w:sz w:val="18"/>
          <w:szCs w:val="18"/>
        </w:rPr>
        <w:t>й</w:t>
      </w:r>
      <w:r w:rsidRPr="007937E6" w:rsidR="0025662A">
        <w:rPr>
          <w:sz w:val="18"/>
          <w:szCs w:val="18"/>
        </w:rPr>
        <w:t xml:space="preserve"> знак</w:t>
      </w:r>
      <w:r w:rsidRPr="007937E6">
        <w:rPr>
          <w:sz w:val="18"/>
          <w:szCs w:val="18"/>
        </w:rPr>
        <w:t xml:space="preserve"> над проезжей частью</w:t>
      </w:r>
      <w:r w:rsidRPr="007937E6">
        <w:rPr>
          <w:rFonts w:eastAsiaTheme="minorHAnsi"/>
          <w:sz w:val="18"/>
          <w:szCs w:val="18"/>
          <w:lang w:eastAsia="en-US"/>
        </w:rPr>
        <w:t xml:space="preserve"> </w:t>
      </w:r>
    </w:p>
    <w:p w:rsidR="000A35E1" w:rsidRPr="007937E6" w:rsidP="00132A42">
      <w:pPr>
        <w:ind w:firstLine="709"/>
        <w:jc w:val="both"/>
        <w:rPr>
          <w:sz w:val="18"/>
          <w:szCs w:val="18"/>
        </w:rPr>
      </w:pPr>
      <w:r w:rsidRPr="007937E6">
        <w:rPr>
          <w:rFonts w:eastAsiaTheme="minorHAnsi"/>
          <w:sz w:val="18"/>
          <w:szCs w:val="18"/>
          <w:lang w:eastAsia="en-US"/>
        </w:rPr>
        <w:t xml:space="preserve">- </w:t>
      </w:r>
      <w:r w:rsidRPr="007937E6">
        <w:rPr>
          <w:rFonts w:eastAsiaTheme="minorHAnsi"/>
          <w:sz w:val="18"/>
          <w:szCs w:val="18"/>
          <w:lang w:eastAsia="en-US"/>
        </w:rPr>
        <w:t xml:space="preserve">5.19.1 «Пешеходный переход» (1+358) </w:t>
      </w:r>
      <w:r w:rsidRPr="007937E6">
        <w:rPr>
          <w:rFonts w:eastAsiaTheme="minorHAnsi"/>
          <w:sz w:val="18"/>
          <w:szCs w:val="18"/>
          <w:lang w:eastAsia="en-US"/>
        </w:rPr>
        <w:t xml:space="preserve">дублирующий дорожный знак </w:t>
      </w:r>
      <w:r w:rsidRPr="007937E6" w:rsidR="0025662A">
        <w:rPr>
          <w:rFonts w:eastAsiaTheme="minorHAnsi"/>
          <w:sz w:val="18"/>
          <w:szCs w:val="18"/>
          <w:lang w:eastAsia="en-US"/>
        </w:rPr>
        <w:t>над проезжей частью</w:t>
      </w:r>
      <w:r w:rsidRPr="007937E6" w:rsidR="000436F5">
        <w:rPr>
          <w:rFonts w:eastAsiaTheme="minorHAnsi"/>
          <w:sz w:val="18"/>
          <w:szCs w:val="18"/>
          <w:lang w:eastAsia="en-US"/>
        </w:rPr>
        <w:t xml:space="preserve"> </w:t>
      </w:r>
      <w:r w:rsidRPr="007937E6">
        <w:rPr>
          <w:rFonts w:eastAsiaTheme="minorHAnsi"/>
          <w:sz w:val="18"/>
          <w:szCs w:val="18"/>
          <w:lang w:eastAsia="en-US"/>
        </w:rPr>
        <w:t>(</w:t>
      </w:r>
      <w:r w:rsidRPr="007937E6">
        <w:rPr>
          <w:rFonts w:eastAsiaTheme="minorHAnsi"/>
          <w:sz w:val="18"/>
          <w:szCs w:val="18"/>
          <w:lang w:eastAsia="en-US"/>
        </w:rPr>
        <w:t>л</w:t>
      </w:r>
      <w:r w:rsidRPr="007937E6">
        <w:rPr>
          <w:rFonts w:eastAsiaTheme="minorHAnsi"/>
          <w:sz w:val="18"/>
          <w:szCs w:val="18"/>
          <w:lang w:eastAsia="en-US"/>
        </w:rPr>
        <w:t>.д.17,33</w:t>
      </w:r>
      <w:r w:rsidRPr="007937E6" w:rsidR="0025662A">
        <w:rPr>
          <w:rFonts w:eastAsiaTheme="minorHAnsi"/>
          <w:sz w:val="18"/>
          <w:szCs w:val="18"/>
          <w:lang w:eastAsia="en-US"/>
        </w:rPr>
        <w:t>).</w:t>
      </w:r>
      <w:r w:rsidRPr="007937E6" w:rsidR="00132A42">
        <w:rPr>
          <w:rFonts w:eastAsiaTheme="minorHAnsi"/>
          <w:sz w:val="18"/>
          <w:szCs w:val="18"/>
          <w:lang w:eastAsia="en-US"/>
        </w:rPr>
        <w:t xml:space="preserve"> </w:t>
      </w:r>
    </w:p>
    <w:p w:rsidR="000436F5" w:rsidRPr="007937E6" w:rsidP="0025662A">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Также указанным проектом организации дорожного движения </w:t>
      </w:r>
      <w:r w:rsidRPr="007937E6" w:rsidR="009F6AAF">
        <w:rPr>
          <w:rFonts w:eastAsiaTheme="minorHAnsi"/>
          <w:sz w:val="18"/>
          <w:szCs w:val="18"/>
          <w:lang w:eastAsia="en-US"/>
        </w:rPr>
        <w:t xml:space="preserve">на </w:t>
      </w:r>
      <w:r w:rsidRPr="007937E6">
        <w:rPr>
          <w:sz w:val="18"/>
          <w:szCs w:val="18"/>
        </w:rPr>
        <w:t xml:space="preserve">пересечении ул. Мира, д. 8 с проспектом Вернадского </w:t>
      </w:r>
      <w:r w:rsidRPr="007937E6">
        <w:rPr>
          <w:rFonts w:eastAsiaTheme="minorHAnsi"/>
          <w:sz w:val="18"/>
          <w:szCs w:val="18"/>
          <w:lang w:eastAsia="en-US"/>
        </w:rPr>
        <w:t xml:space="preserve">предусмотрено наличие горизонтальной дорожной разметки </w:t>
      </w:r>
      <w:r w:rsidRPr="007937E6" w:rsidR="002C6043">
        <w:rPr>
          <w:rFonts w:eastAsiaTheme="minorHAnsi"/>
          <w:sz w:val="18"/>
          <w:szCs w:val="18"/>
          <w:lang w:eastAsia="en-US"/>
        </w:rPr>
        <w:t>1.14.1</w:t>
      </w:r>
      <w:r w:rsidRPr="007937E6" w:rsidR="009F6AAF">
        <w:rPr>
          <w:rFonts w:eastAsiaTheme="minorHAnsi"/>
          <w:sz w:val="18"/>
          <w:szCs w:val="18"/>
          <w:lang w:eastAsia="en-US"/>
        </w:rPr>
        <w:t xml:space="preserve">, отсутствие которой также выявлено актом от 13.11.2019 г. </w:t>
      </w:r>
      <w:r w:rsidRPr="007937E6" w:rsidR="002C6043">
        <w:rPr>
          <w:rFonts w:eastAsiaTheme="minorHAnsi"/>
          <w:sz w:val="18"/>
          <w:szCs w:val="18"/>
          <w:lang w:eastAsia="en-US"/>
        </w:rPr>
        <w:t xml:space="preserve">  </w:t>
      </w:r>
      <w:r w:rsidRPr="007937E6">
        <w:rPr>
          <w:rFonts w:eastAsiaTheme="minorHAnsi"/>
          <w:sz w:val="18"/>
          <w:szCs w:val="18"/>
          <w:lang w:eastAsia="en-US"/>
        </w:rPr>
        <w:t xml:space="preserve"> </w:t>
      </w:r>
    </w:p>
    <w:p w:rsidR="0025662A" w:rsidRPr="007937E6" w:rsidP="0025662A">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В соответствии п.2.1. устава МБУ «Город», утвержденного постановлением Администрации г. Симферополя № 4419 от 30.11.2017 г., целью деятельности МБУ «Город» является оказание услуг и выполнение работ по обеспечению надлежащего санитарного состояния, благоустройства, содержания объектов инфраструктуры муниципального образования городской округ Симферополь Республики Крым, в объемах, определяемых муниципальным казенным </w:t>
      </w:r>
      <w:r w:rsidRPr="007937E6">
        <w:rPr>
          <w:rFonts w:eastAsiaTheme="minorHAnsi"/>
          <w:sz w:val="18"/>
          <w:szCs w:val="18"/>
          <w:lang w:eastAsia="en-US"/>
        </w:rPr>
        <w:t>учреждением Департамент городского хозяйства Администрации города Симферополя Республики Крым в соответствии с муниципальным</w:t>
      </w:r>
      <w:r w:rsidRPr="007937E6">
        <w:rPr>
          <w:rFonts w:eastAsiaTheme="minorHAnsi"/>
          <w:sz w:val="18"/>
          <w:szCs w:val="18"/>
          <w:lang w:eastAsia="en-US"/>
        </w:rPr>
        <w:t xml:space="preserve"> заданием.  </w:t>
      </w:r>
    </w:p>
    <w:p w:rsidR="0025662A" w:rsidRPr="007937E6" w:rsidP="00825347">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Пунктом 2.2. устава МБУ «Город» предусмотрено, что предметом и задачей деятельности бюджетного учреждения является развитие и совершенствование </w:t>
      </w:r>
      <w:r w:rsidRPr="007937E6">
        <w:rPr>
          <w:rFonts w:eastAsiaTheme="minorHAnsi"/>
          <w:sz w:val="18"/>
          <w:szCs w:val="18"/>
          <w:lang w:eastAsia="en-US"/>
        </w:rPr>
        <w:t>системы содержания объектов инфраструктуры муниципального образования городской округ</w:t>
      </w:r>
      <w:r w:rsidRPr="007937E6">
        <w:rPr>
          <w:rFonts w:eastAsiaTheme="minorHAnsi"/>
          <w:sz w:val="18"/>
          <w:szCs w:val="18"/>
          <w:lang w:eastAsia="en-US"/>
        </w:rPr>
        <w:t xml:space="preserve"> Симферополь Республики Крым.  </w:t>
      </w:r>
    </w:p>
    <w:p w:rsidR="0025662A" w:rsidRPr="007937E6" w:rsidP="00542542">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В соответствии с </w:t>
      </w:r>
      <w:r w:rsidRPr="007937E6">
        <w:rPr>
          <w:rFonts w:eastAsiaTheme="minorHAnsi"/>
          <w:sz w:val="18"/>
          <w:szCs w:val="18"/>
          <w:lang w:eastAsia="en-US"/>
        </w:rPr>
        <w:t>пп</w:t>
      </w:r>
      <w:r w:rsidRPr="007937E6">
        <w:rPr>
          <w:rFonts w:eastAsiaTheme="minorHAnsi"/>
          <w:sz w:val="18"/>
          <w:szCs w:val="18"/>
          <w:lang w:eastAsia="en-US"/>
        </w:rPr>
        <w:t>. 2.3.</w:t>
      </w:r>
      <w:r w:rsidRPr="007937E6" w:rsidR="00825347">
        <w:rPr>
          <w:rFonts w:eastAsiaTheme="minorHAnsi"/>
          <w:sz w:val="18"/>
          <w:szCs w:val="18"/>
          <w:lang w:eastAsia="en-US"/>
        </w:rPr>
        <w:t>1</w:t>
      </w:r>
      <w:r w:rsidRPr="007937E6">
        <w:rPr>
          <w:rFonts w:eastAsiaTheme="minorHAnsi"/>
          <w:sz w:val="18"/>
          <w:szCs w:val="18"/>
          <w:lang w:eastAsia="en-US"/>
        </w:rPr>
        <w:t>., 2.3.</w:t>
      </w:r>
      <w:r w:rsidRPr="007937E6" w:rsidR="00825347">
        <w:rPr>
          <w:rFonts w:eastAsiaTheme="minorHAnsi"/>
          <w:sz w:val="18"/>
          <w:szCs w:val="18"/>
          <w:lang w:eastAsia="en-US"/>
        </w:rPr>
        <w:t xml:space="preserve">2 </w:t>
      </w:r>
      <w:r w:rsidRPr="007937E6">
        <w:rPr>
          <w:rFonts w:eastAsiaTheme="minorHAnsi"/>
          <w:sz w:val="18"/>
          <w:szCs w:val="18"/>
          <w:lang w:eastAsia="en-US"/>
        </w:rPr>
        <w:t>п. 2.3. устава, для достижения поставленных целей и задач МБУ «Город» осуществляет</w:t>
      </w:r>
      <w:r w:rsidRPr="007937E6" w:rsidR="00825347">
        <w:rPr>
          <w:rFonts w:eastAsiaTheme="minorHAnsi"/>
          <w:sz w:val="18"/>
          <w:szCs w:val="18"/>
          <w:lang w:eastAsia="en-US"/>
        </w:rPr>
        <w:t xml:space="preserve"> деятельность по эксплуатации автомобильных дорог и автомагистралей, </w:t>
      </w:r>
      <w:r w:rsidRPr="007937E6">
        <w:rPr>
          <w:rFonts w:eastAsiaTheme="minorHAnsi"/>
          <w:sz w:val="18"/>
          <w:szCs w:val="18"/>
          <w:lang w:eastAsia="en-US"/>
        </w:rPr>
        <w:t xml:space="preserve">содержание и </w:t>
      </w:r>
      <w:r w:rsidRPr="007937E6" w:rsidR="00825347">
        <w:rPr>
          <w:rFonts w:eastAsiaTheme="minorHAnsi"/>
          <w:sz w:val="18"/>
          <w:szCs w:val="18"/>
          <w:lang w:eastAsia="en-US"/>
        </w:rPr>
        <w:t xml:space="preserve">эксплуатацию автомобильных дорог общего пользования. </w:t>
      </w:r>
    </w:p>
    <w:p w:rsidR="0025662A" w:rsidRPr="007937E6" w:rsidP="00542542">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Решением сессии Симферопольского городского совета № </w:t>
      </w:r>
      <w:r w:rsidRPr="007937E6" w:rsidR="006A52D5">
        <w:rPr>
          <w:rFonts w:eastAsiaTheme="minorHAnsi"/>
          <w:sz w:val="18"/>
          <w:szCs w:val="18"/>
          <w:lang w:eastAsia="en-US"/>
        </w:rPr>
        <w:t xml:space="preserve">1475 от 19.12.2017 г., в редакции решения сессии № </w:t>
      </w:r>
      <w:r w:rsidRPr="007937E6">
        <w:rPr>
          <w:rFonts w:eastAsiaTheme="minorHAnsi"/>
          <w:sz w:val="18"/>
          <w:szCs w:val="18"/>
          <w:lang w:eastAsia="en-US"/>
        </w:rPr>
        <w:t>17</w:t>
      </w:r>
      <w:r w:rsidRPr="007937E6" w:rsidR="006A52D5">
        <w:rPr>
          <w:rFonts w:eastAsiaTheme="minorHAnsi"/>
          <w:sz w:val="18"/>
          <w:szCs w:val="18"/>
          <w:lang w:eastAsia="en-US"/>
        </w:rPr>
        <w:t>14</w:t>
      </w:r>
      <w:r w:rsidRPr="007937E6">
        <w:rPr>
          <w:rFonts w:eastAsiaTheme="minorHAnsi"/>
          <w:sz w:val="18"/>
          <w:szCs w:val="18"/>
          <w:lang w:eastAsia="en-US"/>
        </w:rPr>
        <w:t xml:space="preserve"> от</w:t>
      </w:r>
      <w:r w:rsidRPr="007937E6" w:rsidR="006A52D5">
        <w:rPr>
          <w:rFonts w:eastAsiaTheme="minorHAnsi"/>
          <w:sz w:val="18"/>
          <w:szCs w:val="18"/>
          <w:lang w:eastAsia="en-US"/>
        </w:rPr>
        <w:t xml:space="preserve"> 30.08.2018 г. </w:t>
      </w:r>
      <w:r w:rsidRPr="007937E6">
        <w:rPr>
          <w:rFonts w:eastAsiaTheme="minorHAnsi"/>
          <w:sz w:val="18"/>
          <w:szCs w:val="18"/>
          <w:lang w:eastAsia="en-US"/>
        </w:rPr>
        <w:t>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w:t>
      </w:r>
      <w:r w:rsidRPr="007937E6">
        <w:rPr>
          <w:rFonts w:eastAsiaTheme="minorHAnsi"/>
          <w:sz w:val="18"/>
          <w:szCs w:val="18"/>
          <w:lang w:eastAsia="en-US"/>
        </w:rPr>
        <w:t>я(</w:t>
      </w:r>
      <w:r w:rsidRPr="007937E6">
        <w:rPr>
          <w:rFonts w:eastAsiaTheme="minorHAnsi"/>
          <w:sz w:val="18"/>
          <w:szCs w:val="18"/>
          <w:lang w:eastAsia="en-US"/>
        </w:rPr>
        <w:t>л.д.</w:t>
      </w:r>
      <w:r w:rsidRPr="007937E6" w:rsidR="00825347">
        <w:rPr>
          <w:rFonts w:eastAsiaTheme="minorHAnsi"/>
          <w:sz w:val="18"/>
          <w:szCs w:val="18"/>
          <w:lang w:eastAsia="en-US"/>
        </w:rPr>
        <w:t>55</w:t>
      </w:r>
      <w:r w:rsidRPr="007937E6">
        <w:rPr>
          <w:rFonts w:eastAsiaTheme="minorHAnsi"/>
          <w:sz w:val="18"/>
          <w:szCs w:val="18"/>
          <w:lang w:eastAsia="en-US"/>
        </w:rPr>
        <w:t>-</w:t>
      </w:r>
      <w:r w:rsidRPr="007937E6" w:rsidR="006A52D5">
        <w:rPr>
          <w:rFonts w:eastAsiaTheme="minorHAnsi"/>
          <w:sz w:val="18"/>
          <w:szCs w:val="18"/>
          <w:lang w:eastAsia="en-US"/>
        </w:rPr>
        <w:t>59</w:t>
      </w:r>
      <w:r w:rsidRPr="007937E6">
        <w:rPr>
          <w:rFonts w:eastAsiaTheme="minorHAnsi"/>
          <w:sz w:val="18"/>
          <w:szCs w:val="18"/>
          <w:lang w:eastAsia="en-US"/>
        </w:rPr>
        <w:t xml:space="preserve">).   </w:t>
      </w:r>
    </w:p>
    <w:p w:rsidR="0025662A" w:rsidRPr="007937E6" w:rsidP="00542542">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В том числе, на праве оперативного управления МБУ «Город» передан</w:t>
      </w:r>
      <w:r w:rsidRPr="007937E6" w:rsidR="006A52D5">
        <w:rPr>
          <w:rFonts w:eastAsiaTheme="minorHAnsi"/>
          <w:sz w:val="18"/>
          <w:szCs w:val="18"/>
          <w:lang w:eastAsia="en-US"/>
        </w:rPr>
        <w:t>ы</w:t>
      </w:r>
      <w:r w:rsidRPr="007937E6">
        <w:rPr>
          <w:rFonts w:eastAsiaTheme="minorHAnsi"/>
          <w:sz w:val="18"/>
          <w:szCs w:val="18"/>
          <w:lang w:eastAsia="en-US"/>
        </w:rPr>
        <w:t xml:space="preserve"> </w:t>
      </w:r>
      <w:r w:rsidRPr="007937E6" w:rsidR="006A52D5">
        <w:rPr>
          <w:rFonts w:eastAsiaTheme="minorHAnsi"/>
          <w:sz w:val="18"/>
          <w:szCs w:val="18"/>
          <w:lang w:eastAsia="en-US"/>
        </w:rPr>
        <w:t xml:space="preserve">улица Мира, </w:t>
      </w:r>
      <w:r w:rsidRPr="007937E6">
        <w:rPr>
          <w:rFonts w:eastAsiaTheme="minorHAnsi"/>
          <w:sz w:val="18"/>
          <w:szCs w:val="18"/>
          <w:lang w:eastAsia="en-US"/>
        </w:rPr>
        <w:t xml:space="preserve">протяженностью </w:t>
      </w:r>
      <w:r w:rsidRPr="007937E6" w:rsidR="006A52D5">
        <w:rPr>
          <w:rFonts w:eastAsiaTheme="minorHAnsi"/>
          <w:sz w:val="18"/>
          <w:szCs w:val="18"/>
          <w:lang w:eastAsia="en-US"/>
        </w:rPr>
        <w:t>0,350 км</w:t>
      </w:r>
      <w:r w:rsidRPr="007937E6" w:rsidR="006A52D5">
        <w:rPr>
          <w:rFonts w:eastAsiaTheme="minorHAnsi"/>
          <w:sz w:val="18"/>
          <w:szCs w:val="18"/>
          <w:lang w:eastAsia="en-US"/>
        </w:rPr>
        <w:t>.</w:t>
      </w:r>
      <w:r w:rsidRPr="007937E6" w:rsidR="00542542">
        <w:rPr>
          <w:rFonts w:eastAsiaTheme="minorHAnsi"/>
          <w:sz w:val="18"/>
          <w:szCs w:val="18"/>
          <w:lang w:eastAsia="en-US"/>
        </w:rPr>
        <w:t xml:space="preserve"> </w:t>
      </w:r>
      <w:r w:rsidRPr="007937E6">
        <w:rPr>
          <w:rFonts w:eastAsiaTheme="minorHAnsi"/>
          <w:sz w:val="18"/>
          <w:szCs w:val="18"/>
          <w:lang w:eastAsia="en-US"/>
        </w:rPr>
        <w:t>(</w:t>
      </w:r>
      <w:r w:rsidRPr="007937E6">
        <w:rPr>
          <w:rFonts w:eastAsiaTheme="minorHAnsi"/>
          <w:sz w:val="18"/>
          <w:szCs w:val="18"/>
          <w:lang w:eastAsia="en-US"/>
        </w:rPr>
        <w:t>л</w:t>
      </w:r>
      <w:r w:rsidRPr="007937E6">
        <w:rPr>
          <w:rFonts w:eastAsiaTheme="minorHAnsi"/>
          <w:sz w:val="18"/>
          <w:szCs w:val="18"/>
          <w:lang w:eastAsia="en-US"/>
        </w:rPr>
        <w:t>.д.</w:t>
      </w:r>
      <w:r w:rsidRPr="007937E6" w:rsidR="006A52D5">
        <w:rPr>
          <w:rFonts w:eastAsiaTheme="minorHAnsi"/>
          <w:sz w:val="18"/>
          <w:szCs w:val="18"/>
          <w:lang w:eastAsia="en-US"/>
        </w:rPr>
        <w:t xml:space="preserve">57). </w:t>
      </w:r>
    </w:p>
    <w:p w:rsidR="006A52D5" w:rsidRPr="007937E6" w:rsidP="00542542">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Решением </w:t>
      </w:r>
      <w:r w:rsidRPr="007937E6" w:rsidR="009F6AAF">
        <w:rPr>
          <w:rFonts w:eastAsiaTheme="minorHAnsi"/>
          <w:sz w:val="18"/>
          <w:szCs w:val="18"/>
          <w:lang w:eastAsia="en-US"/>
        </w:rPr>
        <w:t xml:space="preserve">8 сессии </w:t>
      </w:r>
      <w:r w:rsidRPr="007937E6" w:rsidR="009F6AAF">
        <w:rPr>
          <w:rFonts w:eastAsiaTheme="minorHAnsi"/>
          <w:sz w:val="18"/>
          <w:szCs w:val="18"/>
          <w:lang w:val="en-US" w:eastAsia="en-US"/>
        </w:rPr>
        <w:t>XXIV</w:t>
      </w:r>
      <w:r w:rsidRPr="007937E6" w:rsidR="009F6AAF">
        <w:rPr>
          <w:rFonts w:eastAsiaTheme="minorHAnsi"/>
          <w:sz w:val="18"/>
          <w:szCs w:val="18"/>
          <w:lang w:eastAsia="en-US"/>
        </w:rPr>
        <w:t xml:space="preserve"> созыва № 3 от 06.02.2013 г. часть улицы Ялтинская от площади Конституции до ул. Мира переименована в проспект Вернадского</w:t>
      </w:r>
      <w:r w:rsidRPr="007937E6" w:rsidR="00542542">
        <w:rPr>
          <w:rFonts w:eastAsiaTheme="minorHAnsi"/>
          <w:sz w:val="18"/>
          <w:szCs w:val="18"/>
          <w:lang w:eastAsia="en-US"/>
        </w:rPr>
        <w:t>, что подтверждается копией решения</w:t>
      </w:r>
      <w:r w:rsidRPr="007937E6" w:rsidR="002F0D41">
        <w:rPr>
          <w:rFonts w:eastAsiaTheme="minorHAnsi"/>
          <w:sz w:val="18"/>
          <w:szCs w:val="18"/>
          <w:lang w:eastAsia="en-US"/>
        </w:rPr>
        <w:t xml:space="preserve">. </w:t>
      </w:r>
      <w:r w:rsidRPr="007937E6" w:rsidR="009F6AAF">
        <w:rPr>
          <w:rFonts w:eastAsiaTheme="minorHAnsi"/>
          <w:sz w:val="18"/>
          <w:szCs w:val="18"/>
          <w:lang w:eastAsia="en-US"/>
        </w:rPr>
        <w:t xml:space="preserve">  </w:t>
      </w:r>
    </w:p>
    <w:p w:rsidR="0025662A" w:rsidRPr="007937E6" w:rsidP="00E56B6A">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7937E6">
        <w:rPr>
          <w:sz w:val="18"/>
          <w:szCs w:val="18"/>
        </w:rPr>
        <w:t xml:space="preserve">техническими регламентами и другим нормативными документами. </w:t>
      </w:r>
    </w:p>
    <w:p w:rsidR="00E56B6A" w:rsidRPr="007937E6" w:rsidP="00E56B6A">
      <w:pPr>
        <w:autoSpaceDE w:val="0"/>
        <w:autoSpaceDN w:val="0"/>
        <w:adjustRightInd w:val="0"/>
        <w:ind w:firstLine="709"/>
        <w:jc w:val="both"/>
        <w:rPr>
          <w:rFonts w:eastAsiaTheme="minorHAnsi"/>
          <w:sz w:val="18"/>
          <w:szCs w:val="18"/>
          <w:lang w:eastAsia="en-US"/>
        </w:rPr>
      </w:pPr>
      <w:r w:rsidRPr="007937E6">
        <w:rPr>
          <w:sz w:val="18"/>
          <w:szCs w:val="18"/>
        </w:rPr>
        <w:t>Согласно части 2 статьи 2.1. КоАП РФ ю</w:t>
      </w:r>
      <w:r w:rsidRPr="007937E6">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64BB" w:rsidRPr="007937E6" w:rsidP="00E56B6A">
      <w:pPr>
        <w:ind w:firstLine="709"/>
        <w:jc w:val="both"/>
        <w:rPr>
          <w:sz w:val="18"/>
          <w:szCs w:val="18"/>
        </w:rPr>
      </w:pPr>
      <w:r w:rsidRPr="007937E6">
        <w:rPr>
          <w:sz w:val="18"/>
          <w:szCs w:val="18"/>
        </w:rPr>
        <w:t>У МБУ</w:t>
      </w:r>
      <w:r w:rsidRPr="007937E6">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w:t>
      </w:r>
      <w:r w:rsidRPr="007937E6" w:rsidR="00E36774">
        <w:rPr>
          <w:sz w:val="18"/>
          <w:szCs w:val="18"/>
        </w:rPr>
        <w:t xml:space="preserve">законодательства. Доказательства иного в материалах дела отсутствуют.  </w:t>
      </w:r>
      <w:r w:rsidRPr="007937E6">
        <w:rPr>
          <w:sz w:val="18"/>
          <w:szCs w:val="18"/>
        </w:rPr>
        <w:t xml:space="preserve"> </w:t>
      </w:r>
    </w:p>
    <w:p w:rsidR="00E56B6A" w:rsidRPr="007937E6" w:rsidP="00E56B6A">
      <w:pPr>
        <w:pStyle w:val="ConsPlusNormal"/>
        <w:ind w:firstLine="709"/>
        <w:jc w:val="both"/>
        <w:rPr>
          <w:sz w:val="18"/>
          <w:szCs w:val="18"/>
        </w:rPr>
      </w:pPr>
      <w:r w:rsidRPr="007937E6">
        <w:rPr>
          <w:sz w:val="18"/>
          <w:szCs w:val="18"/>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w:t>
      </w:r>
      <w:r w:rsidRPr="007937E6" w:rsidR="0018583B">
        <w:rPr>
          <w:sz w:val="18"/>
          <w:szCs w:val="18"/>
        </w:rPr>
        <w:t>, а именно</w:t>
      </w:r>
      <w:r w:rsidRPr="007937E6">
        <w:rPr>
          <w:sz w:val="18"/>
          <w:szCs w:val="18"/>
        </w:rPr>
        <w:t xml:space="preserve">: </w:t>
      </w:r>
      <w:r w:rsidRPr="007937E6" w:rsidR="005F5412">
        <w:rPr>
          <w:sz w:val="18"/>
          <w:szCs w:val="18"/>
        </w:rPr>
        <w:t>протокол об административном правонарушении 61 РР 002183 от 20.12.2019 г. (л.д.1-4), определение 82 ОВ № 025877 от 13.11.2019 г. о возбуждении дела б административном правонарушении и проведении административного расследования (л.д.8), акт о выявленных недостатках в</w:t>
      </w:r>
      <w:r w:rsidRPr="007937E6" w:rsidR="005F5412">
        <w:rPr>
          <w:sz w:val="18"/>
          <w:szCs w:val="18"/>
        </w:rPr>
        <w:t xml:space="preserve"> эксплуатационном состоянии автомобильной дороги (улицы)</w:t>
      </w:r>
      <w:r w:rsidRPr="007937E6" w:rsidR="005F5412">
        <w:rPr>
          <w:sz w:val="18"/>
          <w:szCs w:val="18"/>
        </w:rPr>
        <w:t xml:space="preserve"> ,</w:t>
      </w:r>
      <w:r w:rsidRPr="007937E6" w:rsidR="005F5412">
        <w:rPr>
          <w:sz w:val="18"/>
          <w:szCs w:val="18"/>
        </w:rPr>
        <w:t xml:space="preserve"> железнодорожного переезда от 13.11.2019г. (л.д.10), </w:t>
      </w:r>
      <w:r w:rsidRPr="007937E6" w:rsidR="005F5412">
        <w:rPr>
          <w:sz w:val="18"/>
          <w:szCs w:val="18"/>
        </w:rPr>
        <w:t>фототаблица</w:t>
      </w:r>
      <w:r w:rsidRPr="007937E6" w:rsidR="005F5412">
        <w:rPr>
          <w:sz w:val="18"/>
          <w:szCs w:val="18"/>
        </w:rPr>
        <w:t xml:space="preserve"> к акту выявленных недостатков от 13.11.2019 г. (л.д.11-14), копия проекта организации дорожного движения ул. Мира в </w:t>
      </w:r>
      <w:r w:rsidRPr="007937E6" w:rsidR="00303E99">
        <w:rPr>
          <w:sz w:val="18"/>
          <w:szCs w:val="18"/>
        </w:rPr>
        <w:t xml:space="preserve">                 </w:t>
      </w:r>
      <w:r w:rsidRPr="007937E6" w:rsidR="005F5412">
        <w:rPr>
          <w:sz w:val="18"/>
          <w:szCs w:val="18"/>
        </w:rPr>
        <w:t>г. Симферополе (л.д.17,</w:t>
      </w:r>
      <w:r w:rsidRPr="007937E6" w:rsidR="00A15D50">
        <w:rPr>
          <w:sz w:val="18"/>
          <w:szCs w:val="18"/>
        </w:rPr>
        <w:t>18,33</w:t>
      </w:r>
      <w:r w:rsidRPr="007937E6" w:rsidR="005F5412">
        <w:rPr>
          <w:sz w:val="18"/>
          <w:szCs w:val="18"/>
        </w:rPr>
        <w:t>)</w:t>
      </w:r>
      <w:r w:rsidRPr="007937E6" w:rsidR="00A15D50">
        <w:rPr>
          <w:sz w:val="18"/>
          <w:szCs w:val="18"/>
        </w:rPr>
        <w:t xml:space="preserve">, копия постановления Администрации </w:t>
      </w:r>
      <w:r w:rsidRPr="007937E6" w:rsidR="00303E99">
        <w:rPr>
          <w:sz w:val="18"/>
          <w:szCs w:val="18"/>
        </w:rPr>
        <w:t xml:space="preserve">                   </w:t>
      </w:r>
      <w:r w:rsidRPr="007937E6" w:rsidR="00A15D50">
        <w:rPr>
          <w:sz w:val="18"/>
          <w:szCs w:val="18"/>
        </w:rPr>
        <w:t>г. Симферополя от 22.12.2017 г. № 4760 «Об утверждении Устава муниципального бюджетного учреждения «Город» муниципального образования городской округ Симферополь Республики Крым в новой редакции» (</w:t>
      </w:r>
      <w:r w:rsidRPr="007937E6" w:rsidR="00A15D50">
        <w:rPr>
          <w:sz w:val="18"/>
          <w:szCs w:val="18"/>
        </w:rPr>
        <w:t>л</w:t>
      </w:r>
      <w:r w:rsidRPr="007937E6" w:rsidR="00A15D50">
        <w:rPr>
          <w:sz w:val="18"/>
          <w:szCs w:val="18"/>
        </w:rPr>
        <w:t>.д.49), копия Устава МБУ «Город» (л.д.50-54), копия решения сессии Симферопольского городского совета от 30.08.2018 г. № 1714 (л.</w:t>
      </w:r>
      <w:r w:rsidRPr="007937E6" w:rsidR="00126B98">
        <w:rPr>
          <w:sz w:val="18"/>
          <w:szCs w:val="18"/>
        </w:rPr>
        <w:t xml:space="preserve">д.55-59) и иными материалами.  </w:t>
      </w:r>
    </w:p>
    <w:p w:rsidR="0018583B" w:rsidRPr="007937E6" w:rsidP="00917A46">
      <w:pPr>
        <w:tabs>
          <w:tab w:val="left" w:pos="0"/>
        </w:tabs>
        <w:autoSpaceDE w:val="0"/>
        <w:autoSpaceDN w:val="0"/>
        <w:adjustRightInd w:val="0"/>
        <w:ind w:firstLine="709"/>
        <w:jc w:val="both"/>
        <w:rPr>
          <w:sz w:val="18"/>
          <w:szCs w:val="18"/>
        </w:rPr>
      </w:pPr>
      <w:r w:rsidRPr="007937E6">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7937E6">
        <w:rPr>
          <w:sz w:val="18"/>
          <w:szCs w:val="18"/>
        </w:rPr>
        <w:t xml:space="preserve">действиях МБУ «Город» состава правонарушения, предусмотренного </w:t>
      </w:r>
      <w:r w:rsidRPr="007937E6">
        <w:rPr>
          <w:sz w:val="18"/>
          <w:szCs w:val="18"/>
        </w:rPr>
        <w:t>ч</w:t>
      </w:r>
      <w:r w:rsidRPr="007937E6">
        <w:rPr>
          <w:sz w:val="18"/>
          <w:szCs w:val="18"/>
        </w:rPr>
        <w:t xml:space="preserve">. 1 ст. 12.34 КоАП РФ. </w:t>
      </w:r>
    </w:p>
    <w:p w:rsidR="00F53937" w:rsidRPr="007937E6" w:rsidP="00917A46">
      <w:pPr>
        <w:pStyle w:val="ConsPlusNormal"/>
        <w:ind w:firstLine="709"/>
        <w:jc w:val="both"/>
        <w:rPr>
          <w:sz w:val="18"/>
          <w:szCs w:val="18"/>
        </w:rPr>
      </w:pPr>
      <w:r w:rsidRPr="007937E6">
        <w:rPr>
          <w:sz w:val="18"/>
          <w:szCs w:val="18"/>
        </w:rPr>
        <w:t xml:space="preserve">Доводы защитника лица, привлекаемого к административной ответственности Антоненко В.Ю. о том, что </w:t>
      </w:r>
      <w:r w:rsidRPr="007937E6" w:rsidR="00917A46">
        <w:rPr>
          <w:sz w:val="18"/>
          <w:szCs w:val="18"/>
        </w:rPr>
        <w:t xml:space="preserve">по делу </w:t>
      </w:r>
      <w:r w:rsidRPr="007937E6">
        <w:rPr>
          <w:sz w:val="18"/>
          <w:szCs w:val="18"/>
        </w:rPr>
        <w:t>нарушен порядок привлечения</w:t>
      </w:r>
      <w:r w:rsidRPr="007937E6" w:rsidR="00917A46">
        <w:rPr>
          <w:sz w:val="18"/>
          <w:szCs w:val="18"/>
        </w:rPr>
        <w:t xml:space="preserve"> лица</w:t>
      </w:r>
      <w:r w:rsidRPr="007937E6">
        <w:rPr>
          <w:sz w:val="18"/>
          <w:szCs w:val="18"/>
        </w:rPr>
        <w:t xml:space="preserve"> к административной ответственности, поскольку протокол об административном правонарушении составлен по истечении месяца с </w:t>
      </w:r>
      <w:r w:rsidRPr="007937E6" w:rsidR="00917A46">
        <w:rPr>
          <w:sz w:val="18"/>
          <w:szCs w:val="18"/>
        </w:rPr>
        <w:t xml:space="preserve">даты </w:t>
      </w:r>
      <w:r w:rsidRPr="007937E6">
        <w:rPr>
          <w:sz w:val="18"/>
          <w:szCs w:val="18"/>
        </w:rPr>
        <w:t>принятия решения о возбуждении дела об административном правонарушении и проведении административного расследования</w:t>
      </w:r>
      <w:r w:rsidRPr="007937E6" w:rsidR="00917A46">
        <w:rPr>
          <w:sz w:val="18"/>
          <w:szCs w:val="18"/>
        </w:rPr>
        <w:t>, при том, что решение о продлении административного расследования не принималось, является необоснованным</w:t>
      </w:r>
      <w:r w:rsidRPr="007937E6" w:rsidR="003E5625">
        <w:rPr>
          <w:sz w:val="18"/>
          <w:szCs w:val="18"/>
        </w:rPr>
        <w:t xml:space="preserve"> по следующим основаниям. </w:t>
      </w:r>
      <w:r w:rsidRPr="007937E6" w:rsidR="00917A46">
        <w:rPr>
          <w:sz w:val="18"/>
          <w:szCs w:val="18"/>
        </w:rPr>
        <w:t xml:space="preserve"> </w:t>
      </w:r>
    </w:p>
    <w:p w:rsidR="00917A46" w:rsidRPr="007937E6" w:rsidP="00917A46">
      <w:pPr>
        <w:autoSpaceDE w:val="0"/>
        <w:autoSpaceDN w:val="0"/>
        <w:adjustRightInd w:val="0"/>
        <w:ind w:firstLine="709"/>
        <w:jc w:val="both"/>
        <w:rPr>
          <w:rFonts w:eastAsiaTheme="minorHAnsi"/>
          <w:sz w:val="18"/>
          <w:szCs w:val="18"/>
          <w:lang w:eastAsia="en-US"/>
        </w:rPr>
      </w:pPr>
      <w:r w:rsidRPr="007937E6">
        <w:rPr>
          <w:rFonts w:eastAsiaTheme="minorHAnsi"/>
          <w:sz w:val="18"/>
          <w:szCs w:val="18"/>
          <w:lang w:eastAsia="en-US"/>
        </w:rPr>
        <w:t xml:space="preserve">Так, согласно </w:t>
      </w:r>
      <w:r w:rsidRPr="007937E6">
        <w:rPr>
          <w:rFonts w:eastAsiaTheme="minorHAnsi"/>
          <w:sz w:val="18"/>
          <w:szCs w:val="18"/>
          <w:lang w:eastAsia="en-US"/>
        </w:rPr>
        <w:t>ч</w:t>
      </w:r>
      <w:r w:rsidRPr="007937E6">
        <w:rPr>
          <w:rFonts w:eastAsiaTheme="minorHAnsi"/>
          <w:sz w:val="18"/>
          <w:szCs w:val="18"/>
          <w:lang w:eastAsia="en-US"/>
        </w:rPr>
        <w:t xml:space="preserve">. 6 ст. 28.7 КоАП РФ,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 </w:t>
      </w:r>
    </w:p>
    <w:p w:rsidR="00B37FD7" w:rsidRPr="007937E6" w:rsidP="00917A46">
      <w:pPr>
        <w:pStyle w:val="ConsPlusNormal"/>
        <w:ind w:firstLine="709"/>
        <w:jc w:val="both"/>
        <w:rPr>
          <w:sz w:val="18"/>
          <w:szCs w:val="18"/>
        </w:rPr>
      </w:pPr>
      <w:r w:rsidRPr="007937E6">
        <w:rPr>
          <w:sz w:val="18"/>
          <w:szCs w:val="18"/>
        </w:rPr>
        <w:t xml:space="preserve">Из указанной нормы следует, что протокол об административном правонарушении составляется по окончании административного расследования. </w:t>
      </w:r>
      <w:r w:rsidRPr="007937E6" w:rsidR="003E5625">
        <w:rPr>
          <w:sz w:val="18"/>
          <w:szCs w:val="18"/>
        </w:rPr>
        <w:t xml:space="preserve">Нормами КоАП РФ </w:t>
      </w:r>
      <w:r w:rsidRPr="007937E6">
        <w:rPr>
          <w:sz w:val="18"/>
          <w:szCs w:val="18"/>
        </w:rPr>
        <w:t>не предусм</w:t>
      </w:r>
      <w:r w:rsidRPr="007937E6" w:rsidR="003E5625">
        <w:rPr>
          <w:sz w:val="18"/>
          <w:szCs w:val="18"/>
        </w:rPr>
        <w:t xml:space="preserve">отрен </w:t>
      </w:r>
      <w:r w:rsidRPr="007937E6">
        <w:rPr>
          <w:sz w:val="18"/>
          <w:szCs w:val="18"/>
        </w:rPr>
        <w:t>срок</w:t>
      </w:r>
      <w:r w:rsidRPr="007937E6">
        <w:rPr>
          <w:sz w:val="18"/>
          <w:szCs w:val="18"/>
        </w:rPr>
        <w:t xml:space="preserve"> по окончании административного расследования</w:t>
      </w:r>
      <w:r w:rsidRPr="007937E6">
        <w:rPr>
          <w:sz w:val="18"/>
          <w:szCs w:val="18"/>
        </w:rPr>
        <w:t xml:space="preserve">, в течение которого лицо, </w:t>
      </w:r>
      <w:r w:rsidRPr="007937E6">
        <w:rPr>
          <w:sz w:val="18"/>
          <w:szCs w:val="18"/>
        </w:rPr>
        <w:t xml:space="preserve">в производстве которого </w:t>
      </w:r>
      <w:r w:rsidRPr="007937E6" w:rsidR="003E5625">
        <w:rPr>
          <w:sz w:val="18"/>
          <w:szCs w:val="18"/>
        </w:rPr>
        <w:t xml:space="preserve">находится дело об административном правонарушении, </w:t>
      </w:r>
      <w:r w:rsidRPr="007937E6">
        <w:rPr>
          <w:sz w:val="18"/>
          <w:szCs w:val="18"/>
        </w:rPr>
        <w:t xml:space="preserve">обязано составить протокол об административном правонарушении. </w:t>
      </w:r>
      <w:r w:rsidRPr="007937E6" w:rsidR="003E5625">
        <w:rPr>
          <w:sz w:val="18"/>
          <w:szCs w:val="18"/>
        </w:rPr>
        <w:t xml:space="preserve"> </w:t>
      </w:r>
    </w:p>
    <w:p w:rsidR="00B37FD7" w:rsidRPr="007937E6" w:rsidP="00917A46">
      <w:pPr>
        <w:pStyle w:val="ConsPlusNormal"/>
        <w:ind w:firstLine="709"/>
        <w:jc w:val="both"/>
        <w:rPr>
          <w:sz w:val="18"/>
          <w:szCs w:val="18"/>
        </w:rPr>
      </w:pPr>
      <w:r w:rsidRPr="007937E6">
        <w:rPr>
          <w:sz w:val="18"/>
          <w:szCs w:val="18"/>
        </w:rPr>
        <w:t xml:space="preserve">Как пояснил в судебном заседании составивший протокол об административном правонарушении, государственный инспектор дорожного надзора ОГИБДД УМВД России по </w:t>
      </w:r>
      <w:r w:rsidRPr="007937E6">
        <w:rPr>
          <w:sz w:val="18"/>
          <w:szCs w:val="18"/>
        </w:rPr>
        <w:t>г</w:t>
      </w:r>
      <w:r w:rsidRPr="007937E6">
        <w:rPr>
          <w:sz w:val="18"/>
          <w:szCs w:val="18"/>
        </w:rPr>
        <w:t xml:space="preserve">. Симферополю </w:t>
      </w:r>
      <w:r w:rsidRPr="007937E6">
        <w:rPr>
          <w:sz w:val="18"/>
          <w:szCs w:val="18"/>
        </w:rPr>
        <w:t>Ябчанник</w:t>
      </w:r>
      <w:r w:rsidRPr="007937E6">
        <w:rPr>
          <w:sz w:val="18"/>
          <w:szCs w:val="18"/>
        </w:rPr>
        <w:t xml:space="preserve"> Д.С., административное расследование не продлевалось, все необходимые действия были им совершены в течение срока административного расследования. </w:t>
      </w:r>
    </w:p>
    <w:p w:rsidR="00F53937" w:rsidRPr="007937E6" w:rsidP="00917A46">
      <w:pPr>
        <w:pStyle w:val="ConsPlusNormal"/>
        <w:ind w:firstLine="709"/>
        <w:jc w:val="both"/>
        <w:rPr>
          <w:sz w:val="18"/>
          <w:szCs w:val="18"/>
        </w:rPr>
      </w:pPr>
      <w:r w:rsidRPr="007937E6">
        <w:rPr>
          <w:sz w:val="18"/>
          <w:szCs w:val="18"/>
        </w:rPr>
        <w:t xml:space="preserve">Указанные пояснения подтверждаются материалами дела, поскольку никаких процессуальных действий после окончания срока административного расследования государственным инспектором дорожного надзора </w:t>
      </w:r>
      <w:r w:rsidRPr="007937E6">
        <w:rPr>
          <w:sz w:val="18"/>
          <w:szCs w:val="18"/>
        </w:rPr>
        <w:t>Ябчанником</w:t>
      </w:r>
      <w:r w:rsidRPr="007937E6">
        <w:rPr>
          <w:sz w:val="18"/>
          <w:szCs w:val="18"/>
        </w:rPr>
        <w:t xml:space="preserve"> Д.С. проведено не было.    </w:t>
      </w:r>
    </w:p>
    <w:p w:rsidR="00B37FD7" w:rsidRPr="007937E6" w:rsidP="00917A46">
      <w:pPr>
        <w:pStyle w:val="ConsPlusNormal"/>
        <w:ind w:firstLine="709"/>
        <w:jc w:val="both"/>
        <w:rPr>
          <w:sz w:val="18"/>
          <w:szCs w:val="18"/>
        </w:rPr>
      </w:pPr>
      <w:r w:rsidRPr="007937E6">
        <w:rPr>
          <w:sz w:val="18"/>
          <w:szCs w:val="18"/>
        </w:rPr>
        <w:t xml:space="preserve">Более того, как указал судья Киевского районного суда г. Симферополя в определении 31.12.2019 г., административное расследование по настоящему делу фактически не проводилось, в </w:t>
      </w:r>
      <w:r w:rsidRPr="007937E6">
        <w:rPr>
          <w:sz w:val="18"/>
          <w:szCs w:val="18"/>
        </w:rPr>
        <w:t>связи</w:t>
      </w:r>
      <w:r w:rsidRPr="007937E6">
        <w:rPr>
          <w:sz w:val="18"/>
          <w:szCs w:val="18"/>
        </w:rPr>
        <w:t xml:space="preserve"> с чем дело было передано на рассмотрение мировому судье.   </w:t>
      </w:r>
    </w:p>
    <w:p w:rsidR="00126B98" w:rsidRPr="007937E6" w:rsidP="00E56B6A">
      <w:pPr>
        <w:pStyle w:val="ConsPlusNormal"/>
        <w:ind w:firstLine="709"/>
        <w:jc w:val="both"/>
        <w:rPr>
          <w:sz w:val="18"/>
          <w:szCs w:val="18"/>
        </w:rPr>
      </w:pPr>
      <w:r w:rsidRPr="007937E6">
        <w:rPr>
          <w:sz w:val="18"/>
          <w:szCs w:val="18"/>
        </w:rPr>
        <w:t xml:space="preserve">Таким образом, составление протокола об административном правонарушении </w:t>
      </w:r>
      <w:r w:rsidRPr="007937E6" w:rsidR="00DE6E54">
        <w:rPr>
          <w:sz w:val="18"/>
          <w:szCs w:val="18"/>
        </w:rPr>
        <w:t>на 7 д</w:t>
      </w:r>
      <w:r w:rsidRPr="007937E6" w:rsidR="00490DBF">
        <w:rPr>
          <w:sz w:val="18"/>
          <w:szCs w:val="18"/>
        </w:rPr>
        <w:t>е</w:t>
      </w:r>
      <w:r w:rsidRPr="007937E6" w:rsidR="00DE6E54">
        <w:rPr>
          <w:sz w:val="18"/>
          <w:szCs w:val="18"/>
        </w:rPr>
        <w:t xml:space="preserve">нь </w:t>
      </w:r>
      <w:r w:rsidRPr="007937E6" w:rsidR="002F0D41">
        <w:rPr>
          <w:sz w:val="18"/>
          <w:szCs w:val="18"/>
        </w:rPr>
        <w:t xml:space="preserve">после </w:t>
      </w:r>
      <w:r w:rsidRPr="007937E6" w:rsidR="00DE6E54">
        <w:rPr>
          <w:sz w:val="18"/>
          <w:szCs w:val="18"/>
        </w:rPr>
        <w:t xml:space="preserve">даты окончания срока административного расследования, не является нарушением требований КоАП РФ.  </w:t>
      </w:r>
      <w:r w:rsidRPr="007937E6">
        <w:rPr>
          <w:sz w:val="18"/>
          <w:szCs w:val="18"/>
        </w:rPr>
        <w:t xml:space="preserve"> </w:t>
      </w:r>
    </w:p>
    <w:p w:rsidR="00490DBF" w:rsidRPr="007937E6" w:rsidP="00E56B6A">
      <w:pPr>
        <w:pStyle w:val="ConsPlusNormal"/>
        <w:ind w:firstLine="709"/>
        <w:jc w:val="both"/>
        <w:rPr>
          <w:sz w:val="18"/>
          <w:szCs w:val="18"/>
        </w:rPr>
      </w:pPr>
      <w:r w:rsidRPr="007937E6">
        <w:rPr>
          <w:sz w:val="18"/>
          <w:szCs w:val="18"/>
        </w:rPr>
        <w:t>Доводы защитника МБУ «Город» Антоненко В.Ю. о том, что проспект Вернадского не предавался учреждению на праве оперативного управления, также является необоснованным, поскольку нарушение требований стандартов в области содержания дорог было установлено вблизи дома № 8 по ул. Мира (пересечение с пр.</w:t>
      </w:r>
      <w:r w:rsidRPr="007937E6">
        <w:rPr>
          <w:sz w:val="18"/>
          <w:szCs w:val="18"/>
        </w:rPr>
        <w:t xml:space="preserve"> </w:t>
      </w:r>
      <w:r w:rsidRPr="007937E6">
        <w:rPr>
          <w:sz w:val="18"/>
          <w:szCs w:val="18"/>
        </w:rPr>
        <w:t xml:space="preserve">Вернадского) в г. Симферополь, а согласно вышеуказанному решению сессии Симферопольского городского совета от </w:t>
      </w:r>
      <w:r w:rsidRPr="007937E6">
        <w:rPr>
          <w:sz w:val="18"/>
          <w:szCs w:val="18"/>
        </w:rPr>
        <w:t>30.08.2018г. № 1714 и акту приема-передачи нефинансовых активов № 00ГУ</w:t>
      </w:r>
      <w:r w:rsidRPr="007937E6" w:rsidR="00146BF5">
        <w:rPr>
          <w:sz w:val="18"/>
          <w:szCs w:val="18"/>
        </w:rPr>
        <w:t xml:space="preserve">-000087/00ГУ-000057 от 17.09.2019 г. МБУ «Город» среди прочих передана для содержания и ул. Мира в г. Симферополе (л.д.55, обр. </w:t>
      </w:r>
      <w:r w:rsidRPr="007937E6" w:rsidR="00146BF5">
        <w:rPr>
          <w:sz w:val="18"/>
          <w:szCs w:val="18"/>
        </w:rPr>
        <w:t>стор</w:t>
      </w:r>
      <w:r w:rsidRPr="007937E6" w:rsidR="00146BF5">
        <w:rPr>
          <w:sz w:val="18"/>
          <w:szCs w:val="18"/>
        </w:rPr>
        <w:t xml:space="preserve">. л.д.57, л.д.95,98).  </w:t>
      </w:r>
      <w:r w:rsidRPr="007937E6">
        <w:rPr>
          <w:sz w:val="18"/>
          <w:szCs w:val="18"/>
        </w:rPr>
        <w:t xml:space="preserve"> </w:t>
      </w:r>
    </w:p>
    <w:p w:rsidR="00146BF5" w:rsidRPr="007937E6" w:rsidP="00E56B6A">
      <w:pPr>
        <w:pStyle w:val="ConsPlusNormal"/>
        <w:ind w:firstLine="709"/>
        <w:jc w:val="both"/>
        <w:rPr>
          <w:sz w:val="18"/>
          <w:szCs w:val="18"/>
        </w:rPr>
      </w:pPr>
      <w:r w:rsidRPr="007937E6">
        <w:rPr>
          <w:sz w:val="18"/>
          <w:szCs w:val="18"/>
        </w:rPr>
        <w:t xml:space="preserve">Доводы защитника МБУ «Город» Антоненко В.Ю. о том, что в 2019 году </w:t>
      </w:r>
      <w:r w:rsidRPr="007937E6" w:rsidR="0093138E">
        <w:rPr>
          <w:sz w:val="18"/>
          <w:szCs w:val="18"/>
        </w:rPr>
        <w:t>по</w:t>
      </w:r>
      <w:r w:rsidRPr="007937E6">
        <w:rPr>
          <w:sz w:val="18"/>
          <w:szCs w:val="18"/>
        </w:rPr>
        <w:t xml:space="preserve"> ул. Мира </w:t>
      </w:r>
      <w:r w:rsidRPr="007937E6" w:rsidR="0093138E">
        <w:rPr>
          <w:sz w:val="18"/>
          <w:szCs w:val="18"/>
        </w:rPr>
        <w:t>ООО «</w:t>
      </w:r>
      <w:r w:rsidRPr="007937E6" w:rsidR="0093138E">
        <w:rPr>
          <w:sz w:val="18"/>
          <w:szCs w:val="18"/>
        </w:rPr>
        <w:t>Доринвест-Крым</w:t>
      </w:r>
      <w:r w:rsidRPr="007937E6" w:rsidR="0093138E">
        <w:rPr>
          <w:sz w:val="18"/>
          <w:szCs w:val="18"/>
        </w:rPr>
        <w:t xml:space="preserve">» </w:t>
      </w:r>
      <w:r w:rsidRPr="007937E6">
        <w:rPr>
          <w:sz w:val="18"/>
          <w:szCs w:val="18"/>
        </w:rPr>
        <w:t>проводился капитальный ремонт на основании контракта между</w:t>
      </w:r>
      <w:r w:rsidRPr="007937E6" w:rsidR="0093138E">
        <w:rPr>
          <w:sz w:val="18"/>
          <w:szCs w:val="18"/>
        </w:rPr>
        <w:t xml:space="preserve"> обществом и </w:t>
      </w:r>
      <w:r w:rsidRPr="007937E6">
        <w:rPr>
          <w:sz w:val="18"/>
          <w:szCs w:val="18"/>
        </w:rPr>
        <w:t>Департаментом городского хозяйства Администрации г. Симферополя</w:t>
      </w:r>
      <w:r w:rsidRPr="007937E6" w:rsidR="0093138E">
        <w:rPr>
          <w:sz w:val="18"/>
          <w:szCs w:val="18"/>
        </w:rPr>
        <w:t xml:space="preserve">, в </w:t>
      </w:r>
      <w:r w:rsidRPr="007937E6" w:rsidR="0093138E">
        <w:rPr>
          <w:sz w:val="18"/>
          <w:szCs w:val="18"/>
        </w:rPr>
        <w:t>связи</w:t>
      </w:r>
      <w:r w:rsidRPr="007937E6" w:rsidR="0093138E">
        <w:rPr>
          <w:sz w:val="18"/>
          <w:szCs w:val="18"/>
        </w:rPr>
        <w:t xml:space="preserve"> с чем подрядчик несет ответственность</w:t>
      </w:r>
      <w:r w:rsidRPr="007937E6" w:rsidR="00C2124F">
        <w:rPr>
          <w:sz w:val="18"/>
          <w:szCs w:val="18"/>
        </w:rPr>
        <w:t xml:space="preserve"> за содержание дороги на период проведения ремонтных работ, </w:t>
      </w:r>
      <w:r w:rsidRPr="007937E6" w:rsidR="0093138E">
        <w:rPr>
          <w:sz w:val="18"/>
          <w:szCs w:val="18"/>
        </w:rPr>
        <w:t>надлежащими доказательствам</w:t>
      </w:r>
      <w:r w:rsidRPr="007937E6">
        <w:rPr>
          <w:sz w:val="18"/>
          <w:szCs w:val="18"/>
        </w:rPr>
        <w:t>и</w:t>
      </w:r>
      <w:r w:rsidRPr="007937E6" w:rsidR="0093138E">
        <w:rPr>
          <w:sz w:val="18"/>
          <w:szCs w:val="18"/>
        </w:rPr>
        <w:t xml:space="preserve"> не подтверждается. </w:t>
      </w:r>
      <w:r w:rsidRPr="007937E6">
        <w:rPr>
          <w:sz w:val="18"/>
          <w:szCs w:val="18"/>
        </w:rPr>
        <w:t xml:space="preserve"> </w:t>
      </w:r>
    </w:p>
    <w:p w:rsidR="00364FF0" w:rsidRPr="007937E6" w:rsidP="00E56B6A">
      <w:pPr>
        <w:pStyle w:val="ConsPlusNormal"/>
        <w:ind w:firstLine="709"/>
        <w:jc w:val="both"/>
        <w:rPr>
          <w:sz w:val="18"/>
          <w:szCs w:val="18"/>
        </w:rPr>
      </w:pPr>
      <w:r w:rsidRPr="007937E6">
        <w:rPr>
          <w:sz w:val="18"/>
          <w:szCs w:val="18"/>
        </w:rPr>
        <w:t>Так, согласно представленной копии муниципального контракта от 22.07.2019 г. № 0875300029419000286</w:t>
      </w:r>
      <w:r w:rsidRPr="007937E6" w:rsidR="00C2124F">
        <w:rPr>
          <w:sz w:val="18"/>
          <w:szCs w:val="18"/>
        </w:rPr>
        <w:t xml:space="preserve">, он заключен на ремонт автомобильных дорог общего пользования, а не их капитальный ремонт. </w:t>
      </w:r>
      <w:r w:rsidRPr="007937E6" w:rsidR="00392572">
        <w:rPr>
          <w:sz w:val="18"/>
          <w:szCs w:val="18"/>
        </w:rPr>
        <w:t xml:space="preserve">Более того, из содержания контракта не следует, что подрядчик был обязан </w:t>
      </w:r>
      <w:r w:rsidRPr="007937E6">
        <w:rPr>
          <w:sz w:val="18"/>
          <w:szCs w:val="18"/>
        </w:rPr>
        <w:t xml:space="preserve">установить (восстановить) дорожные знаки и разметку </w:t>
      </w:r>
      <w:r w:rsidRPr="007937E6" w:rsidR="00392572">
        <w:rPr>
          <w:sz w:val="18"/>
          <w:szCs w:val="18"/>
        </w:rPr>
        <w:t xml:space="preserve">по ул. Мира в </w:t>
      </w:r>
      <w:r w:rsidRPr="007937E6" w:rsidR="00392572">
        <w:rPr>
          <w:sz w:val="18"/>
          <w:szCs w:val="18"/>
        </w:rPr>
        <w:t>г</w:t>
      </w:r>
      <w:r w:rsidRPr="007937E6" w:rsidR="00392572">
        <w:rPr>
          <w:sz w:val="18"/>
          <w:szCs w:val="18"/>
        </w:rPr>
        <w:t>. Симферополе</w:t>
      </w:r>
      <w:r w:rsidRPr="007937E6">
        <w:rPr>
          <w:sz w:val="18"/>
          <w:szCs w:val="18"/>
        </w:rPr>
        <w:t xml:space="preserve">. </w:t>
      </w:r>
    </w:p>
    <w:p w:rsidR="002F0D41" w:rsidRPr="007937E6" w:rsidP="0018583B">
      <w:pPr>
        <w:ind w:firstLine="709"/>
        <w:jc w:val="both"/>
        <w:rPr>
          <w:sz w:val="18"/>
          <w:szCs w:val="18"/>
        </w:rPr>
      </w:pPr>
      <w:r w:rsidRPr="007937E6">
        <w:rPr>
          <w:sz w:val="18"/>
          <w:szCs w:val="18"/>
        </w:rPr>
        <w:t xml:space="preserve">Как указывалось выше, МБУ «Город» не представлено доказательств того, что учреждение приняты все зависящие от него меры по соблюдению указанных требований законодательства о безопасности дорожного движения в части содержания дороги, находящейся у него на содержании. </w:t>
      </w:r>
    </w:p>
    <w:p w:rsidR="007A1C67" w:rsidRPr="007937E6" w:rsidP="0006149F">
      <w:pPr>
        <w:ind w:firstLine="708"/>
        <w:jc w:val="both"/>
        <w:rPr>
          <w:sz w:val="18"/>
          <w:szCs w:val="18"/>
        </w:rPr>
      </w:pPr>
      <w:r w:rsidRPr="007937E6">
        <w:rPr>
          <w:sz w:val="18"/>
          <w:szCs w:val="18"/>
        </w:rPr>
        <w:t xml:space="preserve">При этом частично </w:t>
      </w:r>
      <w:r w:rsidRPr="007937E6">
        <w:rPr>
          <w:sz w:val="18"/>
          <w:szCs w:val="18"/>
        </w:rPr>
        <w:t>соглашаясь с позицией</w:t>
      </w:r>
      <w:r w:rsidRPr="007937E6">
        <w:rPr>
          <w:sz w:val="18"/>
          <w:szCs w:val="18"/>
        </w:rPr>
        <w:t xml:space="preserve"> </w:t>
      </w:r>
      <w:r w:rsidRPr="007937E6" w:rsidR="00266CBF">
        <w:rPr>
          <w:sz w:val="18"/>
          <w:szCs w:val="18"/>
        </w:rPr>
        <w:t>защитника МБУ «Город» Антоненко В.Ю.</w:t>
      </w:r>
      <w:r w:rsidRPr="007937E6">
        <w:rPr>
          <w:sz w:val="18"/>
          <w:szCs w:val="18"/>
        </w:rPr>
        <w:t xml:space="preserve">, мировой судья исключает из состава вменяемого МБУ «Город» административного правонарушения нарушение требований п. 6.2.1. ГОСТ </w:t>
      </w:r>
      <w:r w:rsidRPr="007937E6">
        <w:rPr>
          <w:sz w:val="18"/>
          <w:szCs w:val="18"/>
        </w:rPr>
        <w:t>Р</w:t>
      </w:r>
      <w:r w:rsidRPr="007937E6">
        <w:rPr>
          <w:sz w:val="18"/>
          <w:szCs w:val="18"/>
        </w:rPr>
        <w:t xml:space="preserve"> 50597-2017, п.5.6.24, п.5.1.6 ГОСТ Р 52289-</w:t>
      </w:r>
      <w:r w:rsidRPr="007937E6" w:rsidR="0006149F">
        <w:rPr>
          <w:sz w:val="18"/>
          <w:szCs w:val="18"/>
        </w:rPr>
        <w:t xml:space="preserve">2004 в части отсутствия </w:t>
      </w:r>
      <w:r w:rsidRPr="007937E6">
        <w:rPr>
          <w:sz w:val="18"/>
          <w:szCs w:val="18"/>
        </w:rPr>
        <w:t xml:space="preserve"> дорожны</w:t>
      </w:r>
      <w:r w:rsidRPr="007937E6" w:rsidR="0006149F">
        <w:rPr>
          <w:sz w:val="18"/>
          <w:szCs w:val="18"/>
        </w:rPr>
        <w:t>х</w:t>
      </w:r>
      <w:r w:rsidRPr="007937E6">
        <w:rPr>
          <w:sz w:val="18"/>
          <w:szCs w:val="18"/>
        </w:rPr>
        <w:t xml:space="preserve"> знак</w:t>
      </w:r>
      <w:r w:rsidRPr="007937E6" w:rsidR="0006149F">
        <w:rPr>
          <w:sz w:val="18"/>
          <w:szCs w:val="18"/>
        </w:rPr>
        <w:t>ов</w:t>
      </w:r>
      <w:r w:rsidRPr="007937E6">
        <w:rPr>
          <w:sz w:val="18"/>
          <w:szCs w:val="18"/>
        </w:rPr>
        <w:t xml:space="preserve"> 5.19.1 «Пешехо</w:t>
      </w:r>
      <w:r w:rsidRPr="007937E6" w:rsidR="005B327C">
        <w:rPr>
          <w:sz w:val="18"/>
          <w:szCs w:val="18"/>
        </w:rPr>
        <w:t>д</w:t>
      </w:r>
      <w:r w:rsidRPr="007937E6">
        <w:rPr>
          <w:sz w:val="18"/>
          <w:szCs w:val="18"/>
        </w:rPr>
        <w:t>ный переход» (1+381) – дублирующий над проезжей частью</w:t>
      </w:r>
      <w:r w:rsidRPr="007937E6" w:rsidR="0006149F">
        <w:rPr>
          <w:sz w:val="18"/>
          <w:szCs w:val="18"/>
        </w:rPr>
        <w:t xml:space="preserve"> и</w:t>
      </w:r>
      <w:r w:rsidRPr="007937E6">
        <w:rPr>
          <w:sz w:val="18"/>
          <w:szCs w:val="18"/>
        </w:rPr>
        <w:t xml:space="preserve"> 5.19.1 «Пешеходный переход» (1+358) – дублирующий над проезжей частью</w:t>
      </w:r>
      <w:r w:rsidRPr="007937E6" w:rsidR="0006149F">
        <w:rPr>
          <w:sz w:val="18"/>
          <w:szCs w:val="18"/>
        </w:rPr>
        <w:t xml:space="preserve">, поскольку согласно проекту организации дорожного движения указанные дорожные знаки должны быть установлены на проспекте Вернадского до перекрестка с улицей Мира в г. Симферополе. В связи с тем, что проспект Вернадского в г. Симферополе не передавался </w:t>
      </w:r>
      <w:r w:rsidRPr="007937E6" w:rsidR="005B327C">
        <w:rPr>
          <w:sz w:val="18"/>
          <w:szCs w:val="18"/>
        </w:rPr>
        <w:t xml:space="preserve">в МБУ «Город» на содержание, организация не обязана его содержать в </w:t>
      </w:r>
      <w:r w:rsidRPr="007937E6" w:rsidR="005B327C">
        <w:rPr>
          <w:sz w:val="18"/>
          <w:szCs w:val="18"/>
        </w:rPr>
        <w:t>связи</w:t>
      </w:r>
      <w:r w:rsidRPr="007937E6" w:rsidR="005B327C">
        <w:rPr>
          <w:sz w:val="18"/>
          <w:szCs w:val="18"/>
        </w:rPr>
        <w:t xml:space="preserve"> с чем является ненадлежащим субъектом административного правонарушения. </w:t>
      </w:r>
      <w:r w:rsidRPr="007937E6" w:rsidR="0006149F">
        <w:rPr>
          <w:sz w:val="18"/>
          <w:szCs w:val="18"/>
        </w:rPr>
        <w:t xml:space="preserve"> </w:t>
      </w:r>
    </w:p>
    <w:p w:rsidR="000C0CA2" w:rsidRPr="007937E6" w:rsidP="0018583B">
      <w:pPr>
        <w:ind w:firstLine="709"/>
        <w:jc w:val="both"/>
        <w:rPr>
          <w:sz w:val="18"/>
          <w:szCs w:val="18"/>
        </w:rPr>
      </w:pPr>
      <w:r w:rsidRPr="007937E6">
        <w:rPr>
          <w:sz w:val="18"/>
          <w:szCs w:val="18"/>
        </w:rPr>
        <w:t xml:space="preserve">Однако указанные обстоятельства не исключают в действиях МБУ «Город» состава вменяемого административного правонарушения. </w:t>
      </w:r>
    </w:p>
    <w:p w:rsidR="00A15D50" w:rsidRPr="007937E6" w:rsidP="0018583B">
      <w:pPr>
        <w:ind w:firstLine="709"/>
        <w:jc w:val="both"/>
        <w:rPr>
          <w:sz w:val="18"/>
          <w:szCs w:val="18"/>
        </w:rPr>
      </w:pPr>
      <w:r w:rsidRPr="007937E6">
        <w:rPr>
          <w:sz w:val="18"/>
          <w:szCs w:val="18"/>
        </w:rPr>
        <w:t xml:space="preserve">Срок привлечения к административной ответственности, предусмотренный ст.4.5. КоАП РФ, на момент рассмотрения дела мировым судьей, не истек.   </w:t>
      </w:r>
    </w:p>
    <w:p w:rsidR="007636EF" w:rsidRPr="007937E6" w:rsidP="0018583B">
      <w:pPr>
        <w:ind w:firstLine="709"/>
        <w:jc w:val="both"/>
        <w:rPr>
          <w:sz w:val="18"/>
          <w:szCs w:val="18"/>
        </w:rPr>
      </w:pPr>
      <w:r w:rsidRPr="007937E6">
        <w:rPr>
          <w:sz w:val="18"/>
          <w:szCs w:val="18"/>
        </w:rPr>
        <w:t xml:space="preserve">Согласно </w:t>
      </w:r>
      <w:r w:rsidRPr="007937E6" w:rsidR="00DC0C1E">
        <w:rPr>
          <w:sz w:val="18"/>
          <w:szCs w:val="18"/>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7937E6" w:rsidR="00DC0C1E">
        <w:rPr>
          <w:sz w:val="18"/>
          <w:szCs w:val="18"/>
        </w:rPr>
        <w:t xml:space="preserve"> статьи раздела </w:t>
      </w:r>
      <w:r w:rsidRPr="007937E6" w:rsidR="00DC0C1E">
        <w:rPr>
          <w:sz w:val="18"/>
          <w:szCs w:val="18"/>
          <w:lang w:val="en-US"/>
        </w:rPr>
        <w:t>II</w:t>
      </w:r>
      <w:r w:rsidRPr="007937E6" w:rsidR="00DC0C1E">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7937E6" w:rsidR="00DC0C1E">
        <w:rPr>
          <w:sz w:val="18"/>
          <w:szCs w:val="18"/>
          <w:lang w:val="en-US"/>
        </w:rPr>
        <w:t>II</w:t>
      </w:r>
      <w:r w:rsidRPr="007937E6" w:rsidR="00DC0C1E">
        <w:rPr>
          <w:sz w:val="18"/>
          <w:szCs w:val="18"/>
        </w:rPr>
        <w:t xml:space="preserve"> КоАП РФ. </w:t>
      </w:r>
    </w:p>
    <w:p w:rsidR="00DC0C1E" w:rsidRPr="007937E6" w:rsidP="007636EF">
      <w:pPr>
        <w:jc w:val="both"/>
        <w:rPr>
          <w:sz w:val="18"/>
          <w:szCs w:val="18"/>
        </w:rPr>
      </w:pPr>
      <w:r w:rsidRPr="007937E6">
        <w:rPr>
          <w:sz w:val="18"/>
          <w:szCs w:val="18"/>
        </w:rPr>
        <w:t xml:space="preserve">           Санкция ст. 12.34 ч.1 КоАП РФ предусматривает административное наказание для юридических лиц в виде штрафа от двухсот до трехсот тысяч рублей.</w:t>
      </w:r>
    </w:p>
    <w:p w:rsidR="00DC0C1E" w:rsidRPr="007937E6" w:rsidP="007636EF">
      <w:pPr>
        <w:jc w:val="both"/>
        <w:rPr>
          <w:sz w:val="18"/>
          <w:szCs w:val="18"/>
        </w:rPr>
      </w:pPr>
      <w:r w:rsidRPr="007937E6">
        <w:rPr>
          <w:sz w:val="18"/>
          <w:szCs w:val="18"/>
        </w:rPr>
        <w:t xml:space="preserve">          </w:t>
      </w:r>
      <w:r w:rsidRPr="007937E6">
        <w:rPr>
          <w:sz w:val="18"/>
          <w:szCs w:val="18"/>
        </w:rPr>
        <w:t>При рассмотрении вопроса о привлечении М</w:t>
      </w:r>
      <w:r w:rsidRPr="007937E6" w:rsidR="00021E6D">
        <w:rPr>
          <w:sz w:val="18"/>
          <w:szCs w:val="18"/>
        </w:rPr>
        <w:t xml:space="preserve">БУ «Город» </w:t>
      </w:r>
      <w:r w:rsidRPr="007937E6">
        <w:rPr>
          <w:sz w:val="18"/>
          <w:szCs w:val="18"/>
        </w:rPr>
        <w:t>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w:t>
      </w:r>
      <w:r w:rsidRPr="007937E6" w:rsidR="00021E6D">
        <w:rPr>
          <w:sz w:val="18"/>
          <w:szCs w:val="18"/>
        </w:rPr>
        <w:t>БУ «Город»</w:t>
      </w:r>
      <w:r w:rsidRPr="007937E6">
        <w:rPr>
          <w:sz w:val="18"/>
          <w:szCs w:val="18"/>
        </w:rPr>
        <w:t>,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w:t>
      </w:r>
      <w:r w:rsidRPr="007937E6" w:rsidR="00D10EE9">
        <w:rPr>
          <w:sz w:val="18"/>
          <w:szCs w:val="18"/>
        </w:rPr>
        <w:t xml:space="preserve">ей </w:t>
      </w:r>
      <w:r w:rsidRPr="007937E6" w:rsidR="00303E99">
        <w:rPr>
          <w:sz w:val="18"/>
          <w:szCs w:val="18"/>
        </w:rPr>
        <w:t xml:space="preserve">              </w:t>
      </w:r>
      <w:r w:rsidRPr="007937E6" w:rsidR="00021E6D">
        <w:rPr>
          <w:sz w:val="18"/>
          <w:szCs w:val="18"/>
        </w:rPr>
        <w:t>ч.</w:t>
      </w:r>
      <w:r w:rsidRPr="007937E6" w:rsidR="00303E99">
        <w:rPr>
          <w:sz w:val="18"/>
          <w:szCs w:val="18"/>
        </w:rPr>
        <w:t xml:space="preserve"> </w:t>
      </w:r>
      <w:r w:rsidRPr="007937E6" w:rsidR="00021E6D">
        <w:rPr>
          <w:sz w:val="18"/>
          <w:szCs w:val="18"/>
        </w:rPr>
        <w:t>1 с</w:t>
      </w:r>
      <w:r w:rsidRPr="007937E6" w:rsidR="00D10EE9">
        <w:rPr>
          <w:sz w:val="18"/>
          <w:szCs w:val="18"/>
        </w:rPr>
        <w:t>т. 12.34 КоАП РФ размер</w:t>
      </w:r>
      <w:r w:rsidRPr="007937E6" w:rsidR="00B70888">
        <w:rPr>
          <w:sz w:val="18"/>
          <w:szCs w:val="18"/>
        </w:rPr>
        <w:t>е</w:t>
      </w:r>
      <w:r w:rsidRPr="007937E6" w:rsidR="00D10EE9">
        <w:rPr>
          <w:sz w:val="18"/>
          <w:szCs w:val="18"/>
        </w:rPr>
        <w:t>, не отвечает целям административной ответственности и с очевидностью</w:t>
      </w:r>
      <w:r w:rsidRPr="007937E6" w:rsidR="00D10EE9">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18570C" w:rsidRPr="007937E6" w:rsidP="00C65922">
      <w:pPr>
        <w:ind w:firstLine="708"/>
        <w:jc w:val="both"/>
        <w:rPr>
          <w:sz w:val="18"/>
          <w:szCs w:val="18"/>
        </w:rPr>
      </w:pPr>
      <w:r w:rsidRPr="007937E6">
        <w:rPr>
          <w:sz w:val="18"/>
          <w:szCs w:val="18"/>
        </w:rPr>
        <w:t xml:space="preserve">На основании </w:t>
      </w:r>
      <w:r w:rsidRPr="007937E6">
        <w:rPr>
          <w:sz w:val="18"/>
          <w:szCs w:val="18"/>
        </w:rPr>
        <w:t>изложенного</w:t>
      </w:r>
      <w:r w:rsidRPr="007937E6">
        <w:rPr>
          <w:sz w:val="18"/>
          <w:szCs w:val="18"/>
        </w:rPr>
        <w:t xml:space="preserve">, руководствуясь ст. ст. 29.9, 29.10 КоАП РФ, </w:t>
      </w:r>
      <w:r w:rsidRPr="007937E6" w:rsidR="00C65922">
        <w:rPr>
          <w:sz w:val="18"/>
          <w:szCs w:val="18"/>
        </w:rPr>
        <w:t xml:space="preserve">мировой судья </w:t>
      </w:r>
    </w:p>
    <w:p w:rsidR="007636EF" w:rsidRPr="007937E6" w:rsidP="007636EF">
      <w:pPr>
        <w:jc w:val="both"/>
        <w:rPr>
          <w:b/>
          <w:sz w:val="18"/>
          <w:szCs w:val="18"/>
        </w:rPr>
      </w:pPr>
      <w:r w:rsidRPr="007937E6">
        <w:rPr>
          <w:sz w:val="18"/>
          <w:szCs w:val="18"/>
        </w:rPr>
        <w:tab/>
        <w:t xml:space="preserve">                                          </w:t>
      </w:r>
      <w:r w:rsidRPr="007937E6">
        <w:rPr>
          <w:b/>
          <w:sz w:val="18"/>
          <w:szCs w:val="18"/>
        </w:rPr>
        <w:t xml:space="preserve">ПОСТАНОВИЛ: </w:t>
      </w:r>
    </w:p>
    <w:p w:rsidR="0018570C" w:rsidRPr="007937E6" w:rsidP="007636EF">
      <w:pPr>
        <w:jc w:val="both"/>
        <w:rPr>
          <w:sz w:val="18"/>
          <w:szCs w:val="18"/>
        </w:rPr>
      </w:pPr>
    </w:p>
    <w:p w:rsidR="007636EF" w:rsidRPr="007937E6" w:rsidP="007636EF">
      <w:pPr>
        <w:jc w:val="both"/>
        <w:rPr>
          <w:sz w:val="18"/>
          <w:szCs w:val="18"/>
        </w:rPr>
      </w:pPr>
      <w:r w:rsidRPr="007937E6">
        <w:rPr>
          <w:sz w:val="18"/>
          <w:szCs w:val="18"/>
        </w:rPr>
        <w:tab/>
      </w:r>
      <w:r w:rsidRPr="007937E6" w:rsidR="00633D53">
        <w:rPr>
          <w:sz w:val="18"/>
          <w:szCs w:val="18"/>
        </w:rPr>
        <w:t>Муниципально</w:t>
      </w:r>
      <w:r w:rsidRPr="007937E6" w:rsidR="00BA6BB7">
        <w:rPr>
          <w:sz w:val="18"/>
          <w:szCs w:val="18"/>
        </w:rPr>
        <w:t>е</w:t>
      </w:r>
      <w:r w:rsidRPr="007937E6" w:rsidR="00633D53">
        <w:rPr>
          <w:sz w:val="18"/>
          <w:szCs w:val="18"/>
        </w:rPr>
        <w:t xml:space="preserve"> бюджетно</w:t>
      </w:r>
      <w:r w:rsidRPr="007937E6" w:rsidR="00BA6BB7">
        <w:rPr>
          <w:sz w:val="18"/>
          <w:szCs w:val="18"/>
        </w:rPr>
        <w:t>е</w:t>
      </w:r>
      <w:r w:rsidRPr="007937E6" w:rsidR="00633D53">
        <w:rPr>
          <w:sz w:val="18"/>
          <w:szCs w:val="18"/>
        </w:rPr>
        <w:t xml:space="preserve"> учреждени</w:t>
      </w:r>
      <w:r w:rsidRPr="007937E6" w:rsidR="00BA6BB7">
        <w:rPr>
          <w:sz w:val="18"/>
          <w:szCs w:val="18"/>
        </w:rPr>
        <w:t>е</w:t>
      </w:r>
      <w:r w:rsidRPr="007937E6" w:rsidR="00633D53">
        <w:rPr>
          <w:sz w:val="18"/>
          <w:szCs w:val="18"/>
        </w:rPr>
        <w:t xml:space="preserve"> «Город» муниципального образования городской округ Симферополь Республики Крым</w:t>
      </w:r>
      <w:r w:rsidRPr="007937E6">
        <w:rPr>
          <w:sz w:val="18"/>
          <w:szCs w:val="18"/>
        </w:rPr>
        <w:t xml:space="preserve"> признать виновным в совершении административного правонарушения, предусмотренного</w:t>
      </w:r>
      <w:r w:rsidRPr="007937E6" w:rsidR="00E4305B">
        <w:rPr>
          <w:sz w:val="18"/>
          <w:szCs w:val="18"/>
        </w:rPr>
        <w:t xml:space="preserve"> </w:t>
      </w:r>
      <w:r w:rsidRPr="007937E6" w:rsidR="00E4305B">
        <w:rPr>
          <w:sz w:val="18"/>
          <w:szCs w:val="18"/>
        </w:rPr>
        <w:t>ч</w:t>
      </w:r>
      <w:r w:rsidRPr="007937E6" w:rsidR="00E4305B">
        <w:rPr>
          <w:sz w:val="18"/>
          <w:szCs w:val="18"/>
        </w:rPr>
        <w:t xml:space="preserve">. 1 </w:t>
      </w:r>
      <w:r w:rsidRPr="007937E6">
        <w:rPr>
          <w:sz w:val="18"/>
          <w:szCs w:val="18"/>
        </w:rPr>
        <w:t>ст. 12.</w:t>
      </w:r>
      <w:r w:rsidRPr="007937E6" w:rsidR="00D10EE9">
        <w:rPr>
          <w:sz w:val="18"/>
          <w:szCs w:val="18"/>
        </w:rPr>
        <w:t>34</w:t>
      </w:r>
      <w:r w:rsidRPr="007937E6">
        <w:rPr>
          <w:sz w:val="18"/>
          <w:szCs w:val="18"/>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7937E6" w:rsidR="00D10EE9">
        <w:rPr>
          <w:sz w:val="18"/>
          <w:szCs w:val="18"/>
        </w:rPr>
        <w:t>100000 (сто тысяч) рублей.</w:t>
      </w:r>
    </w:p>
    <w:p w:rsidR="007636EF" w:rsidRPr="007937E6" w:rsidP="00DC3919">
      <w:pPr>
        <w:jc w:val="both"/>
        <w:rPr>
          <w:sz w:val="18"/>
          <w:szCs w:val="18"/>
        </w:rPr>
      </w:pPr>
      <w:r w:rsidRPr="007937E6">
        <w:rPr>
          <w:sz w:val="18"/>
          <w:szCs w:val="18"/>
        </w:rPr>
        <w:t xml:space="preserve">            Штраф подлежит уплате по реквизитам: </w:t>
      </w:r>
      <w:r w:rsidRPr="007937E6" w:rsidR="00FE5A46">
        <w:rPr>
          <w:sz w:val="18"/>
          <w:szCs w:val="18"/>
        </w:rPr>
        <w:t xml:space="preserve">получатель УФК (УМВД России по г. Симферополю), </w:t>
      </w:r>
      <w:r w:rsidRPr="007937E6" w:rsidR="00FE5A46">
        <w:rPr>
          <w:sz w:val="18"/>
          <w:szCs w:val="18"/>
        </w:rPr>
        <w:t>р</w:t>
      </w:r>
      <w:r w:rsidRPr="007937E6" w:rsidR="00FE5A46">
        <w:rPr>
          <w:sz w:val="18"/>
          <w:szCs w:val="18"/>
        </w:rPr>
        <w:t>/с 40101810335100010001 в Отделении по Республике Крым ЮГУ ЦБ РФ, БИК 043510001, КПП 910201001, ОКТМО 35701000, ИНН 9102003230,  УИН 188</w:t>
      </w:r>
      <w:r w:rsidRPr="007937E6" w:rsidR="00DC3919">
        <w:rPr>
          <w:sz w:val="18"/>
          <w:szCs w:val="18"/>
        </w:rPr>
        <w:t xml:space="preserve"> </w:t>
      </w:r>
      <w:r w:rsidRPr="007937E6" w:rsidR="00FE5A46">
        <w:rPr>
          <w:sz w:val="18"/>
          <w:szCs w:val="18"/>
        </w:rPr>
        <w:t>1</w:t>
      </w:r>
      <w:r w:rsidRPr="007937E6" w:rsidR="00DC3919">
        <w:rPr>
          <w:sz w:val="18"/>
          <w:szCs w:val="18"/>
        </w:rPr>
        <w:t xml:space="preserve"> </w:t>
      </w:r>
      <w:r w:rsidRPr="007937E6" w:rsidR="00677CE5">
        <w:rPr>
          <w:sz w:val="18"/>
          <w:szCs w:val="18"/>
        </w:rPr>
        <w:t>04</w:t>
      </w:r>
      <w:r w:rsidRPr="007937E6" w:rsidR="00DC3919">
        <w:rPr>
          <w:sz w:val="18"/>
          <w:szCs w:val="18"/>
        </w:rPr>
        <w:t xml:space="preserve"> </w:t>
      </w:r>
      <w:r w:rsidRPr="007937E6" w:rsidR="00677CE5">
        <w:rPr>
          <w:sz w:val="18"/>
          <w:szCs w:val="18"/>
        </w:rPr>
        <w:t>911 911 000 11223, КБК 188 1 16 30030 01 6000 140</w:t>
      </w:r>
      <w:r w:rsidRPr="007937E6" w:rsidR="00DC3919">
        <w:rPr>
          <w:sz w:val="18"/>
          <w:szCs w:val="18"/>
        </w:rPr>
        <w:t>.</w:t>
      </w:r>
      <w:r w:rsidRPr="007937E6" w:rsidR="00D10EE9">
        <w:rPr>
          <w:sz w:val="18"/>
          <w:szCs w:val="18"/>
        </w:rPr>
        <w:t xml:space="preserve"> </w:t>
      </w:r>
    </w:p>
    <w:p w:rsidR="007636EF" w:rsidRPr="007937E6" w:rsidP="00DC3919">
      <w:pPr>
        <w:jc w:val="both"/>
        <w:rPr>
          <w:sz w:val="18"/>
          <w:szCs w:val="18"/>
        </w:rPr>
      </w:pPr>
      <w:r w:rsidRPr="007937E6">
        <w:rPr>
          <w:sz w:val="18"/>
          <w:szCs w:val="18"/>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7937E6" w:rsidP="0018570C">
      <w:pPr>
        <w:ind w:firstLine="708"/>
        <w:jc w:val="both"/>
        <w:rPr>
          <w:sz w:val="18"/>
          <w:szCs w:val="18"/>
        </w:rPr>
      </w:pPr>
      <w:r w:rsidRPr="007937E6">
        <w:rPr>
          <w:sz w:val="18"/>
          <w:szCs w:val="18"/>
        </w:rPr>
        <w:t>Разъяснить, что документ, подтверждающий уплату штрафа, необходимо пре</w:t>
      </w:r>
      <w:r w:rsidRPr="007937E6" w:rsidR="0018570C">
        <w:rPr>
          <w:sz w:val="18"/>
          <w:szCs w:val="18"/>
        </w:rPr>
        <w:t>доставить в судебный участок № 10</w:t>
      </w:r>
      <w:r w:rsidRPr="007937E6">
        <w:rPr>
          <w:sz w:val="18"/>
          <w:szCs w:val="18"/>
        </w:rPr>
        <w:t xml:space="preserve"> </w:t>
      </w:r>
      <w:r w:rsidRPr="007937E6" w:rsidR="0018570C">
        <w:rPr>
          <w:sz w:val="18"/>
          <w:szCs w:val="18"/>
        </w:rPr>
        <w:t xml:space="preserve">Киевского </w:t>
      </w:r>
      <w:r w:rsidRPr="007937E6">
        <w:rPr>
          <w:sz w:val="18"/>
          <w:szCs w:val="18"/>
        </w:rPr>
        <w:t xml:space="preserve">судебного района города Симферополя Республики Крым  </w:t>
      </w:r>
      <w:r w:rsidRPr="007937E6">
        <w:rPr>
          <w:sz w:val="18"/>
          <w:szCs w:val="18"/>
          <w:shd w:val="clear" w:color="auto" w:fill="FFFFFF"/>
        </w:rPr>
        <w:t>(г</w:t>
      </w:r>
      <w:r w:rsidRPr="007937E6">
        <w:rPr>
          <w:sz w:val="18"/>
          <w:szCs w:val="18"/>
          <w:shd w:val="clear" w:color="auto" w:fill="FFFFFF"/>
        </w:rPr>
        <w:t>.С</w:t>
      </w:r>
      <w:r w:rsidRPr="007937E6">
        <w:rPr>
          <w:sz w:val="18"/>
          <w:szCs w:val="18"/>
          <w:shd w:val="clear" w:color="auto" w:fill="FFFFFF"/>
        </w:rPr>
        <w:t xml:space="preserve">имферополь, ул. Киевская, 55/2, </w:t>
      </w:r>
      <w:r w:rsidRPr="007937E6" w:rsidR="0018570C">
        <w:rPr>
          <w:sz w:val="18"/>
          <w:szCs w:val="18"/>
          <w:shd w:val="clear" w:color="auto" w:fill="FFFFFF"/>
        </w:rPr>
        <w:t>второй</w:t>
      </w:r>
      <w:r w:rsidRPr="007937E6">
        <w:rPr>
          <w:sz w:val="18"/>
          <w:szCs w:val="18"/>
          <w:shd w:val="clear" w:color="auto" w:fill="FFFFFF"/>
        </w:rPr>
        <w:t xml:space="preserve"> этаж) в указанный срок.</w:t>
      </w:r>
      <w:r w:rsidRPr="007937E6">
        <w:rPr>
          <w:color w:val="585A60"/>
          <w:sz w:val="18"/>
          <w:szCs w:val="18"/>
          <w:shd w:val="clear" w:color="auto" w:fill="FFFFFF"/>
        </w:rPr>
        <w:t xml:space="preserve"> </w:t>
      </w:r>
      <w:r w:rsidRPr="007937E6">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7937E6">
        <w:rPr>
          <w:sz w:val="18"/>
          <w:szCs w:val="18"/>
        </w:rPr>
        <w:t>ч</w:t>
      </w:r>
      <w:r w:rsidRPr="007937E6">
        <w:rPr>
          <w:sz w:val="18"/>
          <w:szCs w:val="18"/>
        </w:rPr>
        <w:t>. 1 ст. 20.25 КоАП РФ.</w:t>
      </w:r>
      <w:r w:rsidRPr="007937E6" w:rsidR="0018570C">
        <w:rPr>
          <w:sz w:val="18"/>
          <w:szCs w:val="18"/>
        </w:rPr>
        <w:t xml:space="preserve"> </w:t>
      </w:r>
    </w:p>
    <w:p w:rsidR="007636EF" w:rsidRPr="007937E6" w:rsidP="007636EF">
      <w:pPr>
        <w:jc w:val="both"/>
        <w:rPr>
          <w:sz w:val="18"/>
          <w:szCs w:val="18"/>
        </w:rPr>
      </w:pPr>
      <w:r w:rsidRPr="007937E6">
        <w:rPr>
          <w:sz w:val="18"/>
          <w:szCs w:val="18"/>
        </w:rPr>
        <w:t xml:space="preserve">            Постановление    может быть обжаловано в </w:t>
      </w:r>
      <w:r w:rsidRPr="007937E6" w:rsidR="0018570C">
        <w:rPr>
          <w:sz w:val="18"/>
          <w:szCs w:val="18"/>
        </w:rPr>
        <w:t xml:space="preserve">Киевский </w:t>
      </w:r>
      <w:r w:rsidRPr="007937E6">
        <w:rPr>
          <w:sz w:val="18"/>
          <w:szCs w:val="18"/>
        </w:rPr>
        <w:t xml:space="preserve">районный суд   </w:t>
      </w:r>
      <w:r w:rsidRPr="007937E6" w:rsidR="001B3B1D">
        <w:rPr>
          <w:sz w:val="18"/>
          <w:szCs w:val="18"/>
        </w:rPr>
        <w:t xml:space="preserve">              </w:t>
      </w:r>
      <w:r w:rsidRPr="007937E6">
        <w:rPr>
          <w:sz w:val="18"/>
          <w:szCs w:val="18"/>
        </w:rPr>
        <w:t>г</w:t>
      </w:r>
      <w:r w:rsidRPr="007937E6">
        <w:rPr>
          <w:sz w:val="18"/>
          <w:szCs w:val="18"/>
        </w:rPr>
        <w:t xml:space="preserve">. Симферополя  Республики Крым через мирового судью </w:t>
      </w:r>
      <w:r w:rsidRPr="007937E6" w:rsidR="0018570C">
        <w:rPr>
          <w:sz w:val="18"/>
          <w:szCs w:val="18"/>
        </w:rPr>
        <w:t xml:space="preserve">судебного участка №10 Киевского судебного района г. Симферополя </w:t>
      </w:r>
      <w:r w:rsidRPr="007937E6">
        <w:rPr>
          <w:sz w:val="18"/>
          <w:szCs w:val="18"/>
        </w:rPr>
        <w:t>в течение 10-ти суток со дня вручения или получения копии постановления</w:t>
      </w:r>
      <w:r w:rsidRPr="007937E6" w:rsidR="00B70888">
        <w:rPr>
          <w:sz w:val="18"/>
          <w:szCs w:val="18"/>
        </w:rPr>
        <w:t>.</w:t>
      </w:r>
    </w:p>
    <w:p w:rsidR="0018570C" w:rsidRPr="007937E6" w:rsidP="007636EF">
      <w:pPr>
        <w:jc w:val="both"/>
        <w:rPr>
          <w:sz w:val="18"/>
          <w:szCs w:val="18"/>
        </w:rPr>
      </w:pPr>
      <w:r w:rsidRPr="007937E6">
        <w:rPr>
          <w:sz w:val="18"/>
          <w:szCs w:val="18"/>
        </w:rPr>
        <w:t xml:space="preserve"> </w:t>
      </w:r>
    </w:p>
    <w:p w:rsidR="007636EF" w:rsidRPr="007937E6" w:rsidP="0018570C">
      <w:pPr>
        <w:ind w:firstLine="540"/>
        <w:jc w:val="both"/>
        <w:rPr>
          <w:sz w:val="18"/>
          <w:szCs w:val="18"/>
        </w:rPr>
      </w:pPr>
      <w:r w:rsidRPr="007937E6">
        <w:rPr>
          <w:sz w:val="18"/>
          <w:szCs w:val="18"/>
        </w:rPr>
        <w:t xml:space="preserve">Мировой судья                           </w:t>
      </w:r>
      <w:r w:rsidRPr="007937E6" w:rsidR="001B3B1D">
        <w:rPr>
          <w:sz w:val="18"/>
          <w:szCs w:val="18"/>
        </w:rPr>
        <w:tab/>
      </w:r>
      <w:r w:rsidRPr="007937E6">
        <w:rPr>
          <w:sz w:val="18"/>
          <w:szCs w:val="18"/>
        </w:rPr>
        <w:t xml:space="preserve">                           </w:t>
      </w:r>
      <w:r w:rsidRPr="007937E6" w:rsidR="0018570C">
        <w:rPr>
          <w:sz w:val="18"/>
          <w:szCs w:val="18"/>
        </w:rPr>
        <w:t xml:space="preserve">С.А. Москаленко </w:t>
      </w:r>
      <w:r w:rsidRPr="007937E6">
        <w:rPr>
          <w:sz w:val="18"/>
          <w:szCs w:val="18"/>
        </w:rPr>
        <w:t xml:space="preserve"> </w:t>
      </w:r>
    </w:p>
    <w:p w:rsidR="007636EF" w:rsidRPr="007937E6" w:rsidP="007636EF">
      <w:pPr>
        <w:jc w:val="both"/>
        <w:rPr>
          <w:sz w:val="18"/>
          <w:szCs w:val="18"/>
        </w:rPr>
      </w:pPr>
    </w:p>
    <w:p w:rsidR="007636EF" w:rsidRPr="007937E6" w:rsidP="007636EF">
      <w:pPr>
        <w:jc w:val="both"/>
        <w:rPr>
          <w:sz w:val="18"/>
          <w:szCs w:val="18"/>
        </w:rPr>
      </w:pPr>
    </w:p>
    <w:p w:rsidR="0018570C" w:rsidRPr="007937E6" w:rsidP="007636EF">
      <w:pPr>
        <w:jc w:val="both"/>
        <w:rPr>
          <w:sz w:val="18"/>
          <w:szCs w:val="18"/>
        </w:rPr>
      </w:pPr>
    </w:p>
    <w:p w:rsidR="007636EF" w:rsidRPr="007937E6" w:rsidP="007636EF">
      <w:pPr>
        <w:rPr>
          <w:sz w:val="18"/>
          <w:szCs w:val="18"/>
        </w:rPr>
      </w:pPr>
    </w:p>
    <w:p w:rsidR="00D40ADF" w:rsidRPr="007937E6" w:rsidP="007636EF">
      <w:pPr>
        <w:jc w:val="both"/>
        <w:rPr>
          <w:sz w:val="18"/>
          <w:szCs w:val="18"/>
        </w:rPr>
      </w:pPr>
    </w:p>
    <w:p w:rsidR="001E3441" w:rsidRPr="007937E6">
      <w:pPr>
        <w:rPr>
          <w:sz w:val="18"/>
          <w:szCs w:val="18"/>
        </w:rPr>
      </w:pPr>
    </w:p>
    <w:sectPr w:rsidSect="00171976">
      <w:headerReference w:type="default" r:id="rId18"/>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ED4169">
        <w:pPr>
          <w:pStyle w:val="Header"/>
          <w:jc w:val="right"/>
        </w:pPr>
        <w:r>
          <w:fldChar w:fldCharType="begin"/>
        </w:r>
        <w:r>
          <w:instrText xml:space="preserve"> PAGE   \* MERGEFORMAT </w:instrText>
        </w:r>
        <w:r>
          <w:fldChar w:fldCharType="separate"/>
        </w:r>
        <w:r w:rsidR="007937E6">
          <w:rPr>
            <w:noProof/>
          </w:rPr>
          <w:t>5</w:t>
        </w:r>
        <w:r w:rsidR="007937E6">
          <w:rPr>
            <w:noProof/>
          </w:rPr>
          <w:fldChar w:fldCharType="end"/>
        </w:r>
      </w:p>
    </w:sdtContent>
  </w:sdt>
  <w:p w:rsidR="00ED41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21E6D"/>
    <w:rsid w:val="000436F5"/>
    <w:rsid w:val="0006149F"/>
    <w:rsid w:val="00064940"/>
    <w:rsid w:val="000A35E1"/>
    <w:rsid w:val="000B05CF"/>
    <w:rsid w:val="000B71AC"/>
    <w:rsid w:val="000C0CA2"/>
    <w:rsid w:val="000F079E"/>
    <w:rsid w:val="000F334F"/>
    <w:rsid w:val="001038B8"/>
    <w:rsid w:val="001141D3"/>
    <w:rsid w:val="00114213"/>
    <w:rsid w:val="00126B98"/>
    <w:rsid w:val="00132A42"/>
    <w:rsid w:val="00146BF5"/>
    <w:rsid w:val="00171976"/>
    <w:rsid w:val="0018570C"/>
    <w:rsid w:val="0018583B"/>
    <w:rsid w:val="001A6347"/>
    <w:rsid w:val="001A69C1"/>
    <w:rsid w:val="001B3B1D"/>
    <w:rsid w:val="001E3441"/>
    <w:rsid w:val="00211B79"/>
    <w:rsid w:val="00220B07"/>
    <w:rsid w:val="00241C54"/>
    <w:rsid w:val="0025662A"/>
    <w:rsid w:val="00261B51"/>
    <w:rsid w:val="00266CBF"/>
    <w:rsid w:val="00271AFF"/>
    <w:rsid w:val="00274476"/>
    <w:rsid w:val="00274AC8"/>
    <w:rsid w:val="0027566C"/>
    <w:rsid w:val="0028444D"/>
    <w:rsid w:val="002A05C9"/>
    <w:rsid w:val="002C6043"/>
    <w:rsid w:val="002C6628"/>
    <w:rsid w:val="002E57BE"/>
    <w:rsid w:val="002F0D41"/>
    <w:rsid w:val="00303E99"/>
    <w:rsid w:val="0033657A"/>
    <w:rsid w:val="00344545"/>
    <w:rsid w:val="003505DD"/>
    <w:rsid w:val="00364FF0"/>
    <w:rsid w:val="00384D04"/>
    <w:rsid w:val="00386253"/>
    <w:rsid w:val="00392572"/>
    <w:rsid w:val="0039465E"/>
    <w:rsid w:val="003A3B99"/>
    <w:rsid w:val="003B2EB7"/>
    <w:rsid w:val="003C6181"/>
    <w:rsid w:val="003D51A0"/>
    <w:rsid w:val="003E5625"/>
    <w:rsid w:val="00432434"/>
    <w:rsid w:val="00433C4E"/>
    <w:rsid w:val="00435F15"/>
    <w:rsid w:val="004374EE"/>
    <w:rsid w:val="00445847"/>
    <w:rsid w:val="00457A24"/>
    <w:rsid w:val="004858BB"/>
    <w:rsid w:val="00490DBF"/>
    <w:rsid w:val="004B7C7B"/>
    <w:rsid w:val="004D2386"/>
    <w:rsid w:val="004F3DB8"/>
    <w:rsid w:val="00542542"/>
    <w:rsid w:val="0055399B"/>
    <w:rsid w:val="00575418"/>
    <w:rsid w:val="00576EA9"/>
    <w:rsid w:val="005A5112"/>
    <w:rsid w:val="005B0A58"/>
    <w:rsid w:val="005B327C"/>
    <w:rsid w:val="005F5412"/>
    <w:rsid w:val="00605725"/>
    <w:rsid w:val="0060777D"/>
    <w:rsid w:val="00625EC7"/>
    <w:rsid w:val="0063395B"/>
    <w:rsid w:val="00633D53"/>
    <w:rsid w:val="00660D64"/>
    <w:rsid w:val="00677CE5"/>
    <w:rsid w:val="00694960"/>
    <w:rsid w:val="006A52D5"/>
    <w:rsid w:val="006C5D57"/>
    <w:rsid w:val="006D2132"/>
    <w:rsid w:val="006F413B"/>
    <w:rsid w:val="007104E3"/>
    <w:rsid w:val="00711588"/>
    <w:rsid w:val="0072334F"/>
    <w:rsid w:val="007309C3"/>
    <w:rsid w:val="00736014"/>
    <w:rsid w:val="0074385A"/>
    <w:rsid w:val="007636EF"/>
    <w:rsid w:val="00790706"/>
    <w:rsid w:val="007937E6"/>
    <w:rsid w:val="007A1C67"/>
    <w:rsid w:val="007D1A12"/>
    <w:rsid w:val="007F33EE"/>
    <w:rsid w:val="008001EE"/>
    <w:rsid w:val="00825347"/>
    <w:rsid w:val="008427DE"/>
    <w:rsid w:val="00850892"/>
    <w:rsid w:val="0085384A"/>
    <w:rsid w:val="00864008"/>
    <w:rsid w:val="008A6463"/>
    <w:rsid w:val="008D3295"/>
    <w:rsid w:val="008E09BD"/>
    <w:rsid w:val="008E283A"/>
    <w:rsid w:val="008F36B1"/>
    <w:rsid w:val="009165FB"/>
    <w:rsid w:val="00917A46"/>
    <w:rsid w:val="009310A2"/>
    <w:rsid w:val="0093138E"/>
    <w:rsid w:val="009564BB"/>
    <w:rsid w:val="00981C95"/>
    <w:rsid w:val="0099159E"/>
    <w:rsid w:val="009C7ACD"/>
    <w:rsid w:val="009E6158"/>
    <w:rsid w:val="009F6AAF"/>
    <w:rsid w:val="00A05008"/>
    <w:rsid w:val="00A07F99"/>
    <w:rsid w:val="00A10359"/>
    <w:rsid w:val="00A15D50"/>
    <w:rsid w:val="00A22ED9"/>
    <w:rsid w:val="00A40B1B"/>
    <w:rsid w:val="00A5068D"/>
    <w:rsid w:val="00A858D6"/>
    <w:rsid w:val="00AE5F3D"/>
    <w:rsid w:val="00B07D4D"/>
    <w:rsid w:val="00B11509"/>
    <w:rsid w:val="00B21F14"/>
    <w:rsid w:val="00B30ADF"/>
    <w:rsid w:val="00B37FD7"/>
    <w:rsid w:val="00B4030B"/>
    <w:rsid w:val="00B649F0"/>
    <w:rsid w:val="00B70888"/>
    <w:rsid w:val="00B73E9B"/>
    <w:rsid w:val="00B81890"/>
    <w:rsid w:val="00BA6BB7"/>
    <w:rsid w:val="00BB2CE5"/>
    <w:rsid w:val="00BC502A"/>
    <w:rsid w:val="00BF2029"/>
    <w:rsid w:val="00C018A4"/>
    <w:rsid w:val="00C07EC5"/>
    <w:rsid w:val="00C2124F"/>
    <w:rsid w:val="00C532EB"/>
    <w:rsid w:val="00C65922"/>
    <w:rsid w:val="00CB3702"/>
    <w:rsid w:val="00CC5209"/>
    <w:rsid w:val="00CD6004"/>
    <w:rsid w:val="00D045B7"/>
    <w:rsid w:val="00D10EE9"/>
    <w:rsid w:val="00D169F0"/>
    <w:rsid w:val="00D2585A"/>
    <w:rsid w:val="00D400C7"/>
    <w:rsid w:val="00D40ADF"/>
    <w:rsid w:val="00D46A54"/>
    <w:rsid w:val="00D5471E"/>
    <w:rsid w:val="00D70346"/>
    <w:rsid w:val="00DC0C1E"/>
    <w:rsid w:val="00DC3919"/>
    <w:rsid w:val="00DC6247"/>
    <w:rsid w:val="00DE6E54"/>
    <w:rsid w:val="00DF0BE3"/>
    <w:rsid w:val="00E10E18"/>
    <w:rsid w:val="00E36774"/>
    <w:rsid w:val="00E405D4"/>
    <w:rsid w:val="00E4305B"/>
    <w:rsid w:val="00E56B6A"/>
    <w:rsid w:val="00E714CA"/>
    <w:rsid w:val="00E723CD"/>
    <w:rsid w:val="00E81182"/>
    <w:rsid w:val="00EB72C3"/>
    <w:rsid w:val="00ED4169"/>
    <w:rsid w:val="00ED76BA"/>
    <w:rsid w:val="00F35690"/>
    <w:rsid w:val="00F53937"/>
    <w:rsid w:val="00F5745F"/>
    <w:rsid w:val="00FB1C15"/>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DE6E1B1A8A291A1750A97BFC19AF065A083D2A7DF7F08CBF19B8A5A2D3288E3E08DD64EB2AC946D2A9D18D9FAmDN" TargetMode="External" /><Relationship Id="rId11" Type="http://schemas.openxmlformats.org/officeDocument/2006/relationships/hyperlink" Target="consultantplus://offline/ref=4DE6E1B1A8A291A1750A88AAC49AF065A082D4A1D77255C1F9C286582A3DD7E6F59C8E42B3B28A6F36811ADBAFFBm8N" TargetMode="External" /><Relationship Id="rId12" Type="http://schemas.openxmlformats.org/officeDocument/2006/relationships/hyperlink" Target="consultantplus://offline/ref=30E13AA40DFEBBD77D0771338DE8D616149306A733424BD9C7821F1C0A40920D09C144FE8C3061C81C642E6E860354EBECC95F2064EFD660GCy2N" TargetMode="External" /><Relationship Id="rId13" Type="http://schemas.openxmlformats.org/officeDocument/2006/relationships/hyperlink" Target="consultantplus://offline/ref=30E13AA40DFEBBD77D0771338DE8D616149306A733424BD9C7821F1C0A40920D09C144FE8C3061C81D642E6E860354EBECC95F2064EFD660GCy2N" TargetMode="External" /><Relationship Id="rId14" Type="http://schemas.openxmlformats.org/officeDocument/2006/relationships/hyperlink" Target="consultantplus://offline/ref=A3FCCCE90230C34EB2D39100AC6ADFA5ABE01EB196FB3D202A89BD56827D64545C6C159075CB5EEAB36C0FBFD099FF3E6442968DBCA45FABs6d4L" TargetMode="External" /><Relationship Id="rId15" Type="http://schemas.openxmlformats.org/officeDocument/2006/relationships/hyperlink" Target="consultantplus://offline/ref=DB2ADD4E6B17A468BF467C970CB922E0D502AA386CFBEB982948E4A575617140ACC6B4ED389396DB59D4871B7ED9DD954EBCAD48F815D26D7629N" TargetMode="External" /><Relationship Id="rId16" Type="http://schemas.openxmlformats.org/officeDocument/2006/relationships/hyperlink" Target="consultantplus://offline/ref=DB2ADD4E6B17A468BF467C970CB922E0D502AA386CFBEB982948E4A575617140ACC6B4ED389396DB58D4871B7ED9DD954EBCAD48F815D26D7629N" TargetMode="External" /><Relationship Id="rId17" Type="http://schemas.openxmlformats.org/officeDocument/2006/relationships/hyperlink" Target="consultantplus://offline/ref=8555F87EEE3D081121F3A0C06BC32333E966209611BDEB23BD6A44B282E0D3724CF416228BE87A2E72CBE0501EF6DD8A761718461E552FECVFn1J"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B374D05BA00DDC3147A52B5D97BCFF635EE35E24A3170C0B337872E1B2548895A19908k4N" TargetMode="External" /><Relationship Id="rId6" Type="http://schemas.openxmlformats.org/officeDocument/2006/relationships/hyperlink" Target="consultantplus://offline/ref=78999C29F64B0B8D0F96AC61D55BA00DDF3746A22A57CAB6F73A52E1592BFC12191A6B7473FFAC569489A39B8607k2N" TargetMode="External" /><Relationship Id="rId7" Type="http://schemas.openxmlformats.org/officeDocument/2006/relationships/hyperlink" Target="consultantplus://offline/ref=78999C29F64B0B8D0F96B374D05BA00DDF384DA6295D97BCFF635EE35E24A3170C0B337872E1B2548895A19908k4N" TargetMode="External" /><Relationship Id="rId8" Type="http://schemas.openxmlformats.org/officeDocument/2006/relationships/hyperlink" Target="consultantplus://offline/ref=78999C29F64B0B8D0F96AC61D55BA00DDF3746A22050CAB6F73A52E1592BFC12191A6B7473FFAC569489A39B8607k2N" TargetMode="External" /><Relationship Id="rId9" Type="http://schemas.openxmlformats.org/officeDocument/2006/relationships/hyperlink" Target="consultantplus://offline/ref=4DE6E1B1A8A291A1750A97BFC19AF065A08DD5A5DA7F08CBF19B8A5A2D3288E3E08DD64EB2AC946D2A9D18D9FAm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169C-E0CA-4021-AA46-EA84FA18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