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2959" w:rsidRPr="00111457" w:rsidP="00DD7D2B">
      <w:pPr>
        <w:pStyle w:val="Title"/>
        <w:jc w:val="right"/>
        <w:rPr>
          <w:color w:val="000000"/>
          <w:sz w:val="26"/>
          <w:szCs w:val="26"/>
        </w:rPr>
      </w:pPr>
      <w:r w:rsidRPr="00111457">
        <w:rPr>
          <w:color w:val="000000"/>
          <w:sz w:val="26"/>
          <w:szCs w:val="26"/>
        </w:rPr>
        <w:t>дело №</w:t>
      </w:r>
      <w:r w:rsidRPr="00111457" w:rsidR="000459D6">
        <w:rPr>
          <w:color w:val="000000"/>
          <w:sz w:val="26"/>
          <w:szCs w:val="26"/>
        </w:rPr>
        <w:t xml:space="preserve"> </w:t>
      </w:r>
      <w:r w:rsidRPr="00111457">
        <w:rPr>
          <w:color w:val="000000"/>
          <w:sz w:val="26"/>
          <w:szCs w:val="26"/>
        </w:rPr>
        <w:t>5-</w:t>
      </w:r>
      <w:r w:rsidRPr="00111457" w:rsidR="007F460A">
        <w:rPr>
          <w:color w:val="000000"/>
          <w:sz w:val="26"/>
          <w:szCs w:val="26"/>
        </w:rPr>
        <w:t>10-</w:t>
      </w:r>
      <w:r w:rsidR="004B4B5B">
        <w:rPr>
          <w:color w:val="000000"/>
          <w:sz w:val="26"/>
          <w:szCs w:val="26"/>
        </w:rPr>
        <w:t>108</w:t>
      </w:r>
      <w:r w:rsidRPr="00111457" w:rsidR="00BD6ED3">
        <w:rPr>
          <w:color w:val="000000"/>
          <w:sz w:val="26"/>
          <w:szCs w:val="26"/>
        </w:rPr>
        <w:t>/201</w:t>
      </w:r>
      <w:r w:rsidRPr="00111457" w:rsidR="00394C72">
        <w:rPr>
          <w:color w:val="000000"/>
          <w:sz w:val="26"/>
          <w:szCs w:val="26"/>
        </w:rPr>
        <w:t>9</w:t>
      </w:r>
    </w:p>
    <w:p w:rsidR="00096743" w:rsidRPr="00111457" w:rsidP="00DD7D2B">
      <w:pPr>
        <w:pStyle w:val="Title"/>
        <w:ind w:firstLine="284"/>
        <w:jc w:val="right"/>
        <w:rPr>
          <w:color w:val="000000"/>
          <w:sz w:val="26"/>
          <w:szCs w:val="26"/>
        </w:rPr>
      </w:pPr>
      <w:r w:rsidRPr="00111457">
        <w:rPr>
          <w:color w:val="000000"/>
          <w:sz w:val="26"/>
          <w:szCs w:val="26"/>
        </w:rPr>
        <w:t>(05-0</w:t>
      </w:r>
      <w:r w:rsidR="004B4B5B">
        <w:rPr>
          <w:color w:val="000000"/>
          <w:sz w:val="26"/>
          <w:szCs w:val="26"/>
        </w:rPr>
        <w:t>108</w:t>
      </w:r>
      <w:r w:rsidRPr="00111457" w:rsidR="00750A45">
        <w:rPr>
          <w:color w:val="000000"/>
          <w:sz w:val="26"/>
          <w:szCs w:val="26"/>
        </w:rPr>
        <w:t>/10</w:t>
      </w:r>
      <w:r w:rsidRPr="00111457" w:rsidR="00AD7E09">
        <w:rPr>
          <w:color w:val="000000"/>
          <w:sz w:val="26"/>
          <w:szCs w:val="26"/>
        </w:rPr>
        <w:t>/1</w:t>
      </w:r>
      <w:r w:rsidRPr="00111457" w:rsidR="00394C72">
        <w:rPr>
          <w:color w:val="000000"/>
          <w:sz w:val="26"/>
          <w:szCs w:val="26"/>
        </w:rPr>
        <w:t>9</w:t>
      </w:r>
      <w:r w:rsidRPr="00111457">
        <w:rPr>
          <w:color w:val="000000"/>
          <w:sz w:val="26"/>
          <w:szCs w:val="26"/>
        </w:rPr>
        <w:t>)</w:t>
      </w:r>
    </w:p>
    <w:p w:rsidR="00096743" w:rsidRPr="00111457" w:rsidP="00DD7D2B">
      <w:pPr>
        <w:pStyle w:val="Title"/>
        <w:ind w:firstLine="284"/>
        <w:jc w:val="left"/>
        <w:rPr>
          <w:color w:val="000000"/>
          <w:sz w:val="26"/>
          <w:szCs w:val="26"/>
        </w:rPr>
      </w:pPr>
    </w:p>
    <w:p w:rsidR="00B82959" w:rsidRPr="00111457" w:rsidP="00DD7D2B">
      <w:pPr>
        <w:pStyle w:val="Title"/>
        <w:ind w:left="567" w:firstLine="284"/>
        <w:rPr>
          <w:b/>
          <w:color w:val="000000"/>
          <w:sz w:val="26"/>
          <w:szCs w:val="26"/>
        </w:rPr>
      </w:pPr>
      <w:r w:rsidRPr="00111457">
        <w:rPr>
          <w:b/>
          <w:color w:val="000000"/>
          <w:sz w:val="26"/>
          <w:szCs w:val="26"/>
        </w:rPr>
        <w:t>П</w:t>
      </w:r>
      <w:r w:rsidRPr="00111457">
        <w:rPr>
          <w:b/>
          <w:color w:val="000000"/>
          <w:sz w:val="26"/>
          <w:szCs w:val="26"/>
        </w:rPr>
        <w:t xml:space="preserve"> О С Т А Н О В Л Е Н И Е</w:t>
      </w:r>
    </w:p>
    <w:p w:rsidR="00377271" w:rsidRPr="00111457" w:rsidP="00AC5D89">
      <w:pPr>
        <w:tabs>
          <w:tab w:val="left" w:pos="-1560"/>
        </w:tabs>
        <w:jc w:val="both"/>
        <w:rPr>
          <w:color w:val="000000"/>
          <w:sz w:val="26"/>
          <w:szCs w:val="26"/>
        </w:rPr>
      </w:pPr>
    </w:p>
    <w:p w:rsidR="00AC5D89" w:rsidRPr="00111457" w:rsidP="00AC5D89">
      <w:pPr>
        <w:tabs>
          <w:tab w:val="left" w:pos="-156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09</w:t>
      </w:r>
      <w:r w:rsidR="00CC3B1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апреля </w:t>
      </w:r>
      <w:r w:rsidRPr="00111457" w:rsidR="00394C72">
        <w:rPr>
          <w:color w:val="000000"/>
          <w:sz w:val="26"/>
          <w:szCs w:val="26"/>
        </w:rPr>
        <w:t>2</w:t>
      </w:r>
      <w:r w:rsidRPr="00111457" w:rsidR="00AD7E09">
        <w:rPr>
          <w:color w:val="000000"/>
          <w:sz w:val="26"/>
          <w:szCs w:val="26"/>
        </w:rPr>
        <w:t>01</w:t>
      </w:r>
      <w:r w:rsidRPr="00111457" w:rsidR="00394C72">
        <w:rPr>
          <w:color w:val="000000"/>
          <w:sz w:val="26"/>
          <w:szCs w:val="26"/>
        </w:rPr>
        <w:t>9</w:t>
      </w:r>
      <w:r w:rsidRPr="00111457">
        <w:rPr>
          <w:color w:val="000000"/>
          <w:sz w:val="26"/>
          <w:szCs w:val="26"/>
        </w:rPr>
        <w:t xml:space="preserve"> года  </w:t>
      </w:r>
      <w:r w:rsidRPr="00111457">
        <w:rPr>
          <w:color w:val="000000"/>
          <w:sz w:val="26"/>
          <w:szCs w:val="26"/>
        </w:rPr>
        <w:tab/>
      </w:r>
      <w:r w:rsidRPr="00111457" w:rsidR="00394C72">
        <w:rPr>
          <w:color w:val="000000"/>
          <w:sz w:val="26"/>
          <w:szCs w:val="26"/>
        </w:rPr>
        <w:t xml:space="preserve"> </w:t>
      </w:r>
      <w:r w:rsidRPr="00111457">
        <w:rPr>
          <w:color w:val="000000"/>
          <w:sz w:val="26"/>
          <w:szCs w:val="26"/>
        </w:rPr>
        <w:tab/>
      </w:r>
      <w:r w:rsidRPr="00111457">
        <w:rPr>
          <w:color w:val="000000"/>
          <w:sz w:val="26"/>
          <w:szCs w:val="26"/>
        </w:rPr>
        <w:tab/>
      </w:r>
      <w:r w:rsidRPr="00111457">
        <w:rPr>
          <w:color w:val="000000"/>
          <w:sz w:val="26"/>
          <w:szCs w:val="26"/>
        </w:rPr>
        <w:tab/>
        <w:t xml:space="preserve">                      </w:t>
      </w:r>
      <w:r w:rsidRPr="00111457">
        <w:rPr>
          <w:color w:val="000000"/>
          <w:sz w:val="26"/>
          <w:szCs w:val="26"/>
        </w:rPr>
        <w:t>г</w:t>
      </w:r>
      <w:r w:rsidRPr="00111457">
        <w:rPr>
          <w:color w:val="000000"/>
          <w:sz w:val="26"/>
          <w:szCs w:val="26"/>
        </w:rPr>
        <w:t>. Симферополь</w:t>
      </w:r>
      <w:r w:rsidRPr="00111457" w:rsidR="006C420E">
        <w:rPr>
          <w:color w:val="000000"/>
          <w:sz w:val="26"/>
          <w:szCs w:val="26"/>
        </w:rPr>
        <w:t xml:space="preserve"> </w:t>
      </w:r>
    </w:p>
    <w:p w:rsidR="00AC5D89" w:rsidRPr="00111457" w:rsidP="00AC5D89">
      <w:pPr>
        <w:tabs>
          <w:tab w:val="left" w:pos="-1560"/>
        </w:tabs>
        <w:jc w:val="both"/>
        <w:rPr>
          <w:color w:val="000000"/>
          <w:sz w:val="26"/>
          <w:szCs w:val="26"/>
        </w:rPr>
      </w:pPr>
    </w:p>
    <w:p w:rsidR="007B08FE" w:rsidRPr="00111457" w:rsidP="003821C0">
      <w:pPr>
        <w:tabs>
          <w:tab w:val="left" w:pos="-1560"/>
        </w:tabs>
        <w:jc w:val="both"/>
        <w:rPr>
          <w:b/>
          <w:color w:val="000000"/>
          <w:sz w:val="26"/>
          <w:szCs w:val="26"/>
        </w:rPr>
      </w:pPr>
      <w:r w:rsidRPr="00111457">
        <w:rPr>
          <w:sz w:val="26"/>
          <w:szCs w:val="26"/>
        </w:rPr>
        <w:tab/>
      </w:r>
      <w:r w:rsidRPr="00111457" w:rsidR="00750A45">
        <w:rPr>
          <w:sz w:val="26"/>
          <w:szCs w:val="26"/>
        </w:rPr>
        <w:t xml:space="preserve"> </w:t>
      </w:r>
      <w:r w:rsidRPr="00111457" w:rsidR="00750A45">
        <w:rPr>
          <w:sz w:val="26"/>
          <w:szCs w:val="26"/>
        </w:rPr>
        <w:t>М</w:t>
      </w:r>
      <w:r w:rsidRPr="00111457" w:rsidR="006C420E">
        <w:rPr>
          <w:sz w:val="26"/>
          <w:szCs w:val="26"/>
        </w:rPr>
        <w:t xml:space="preserve">ировой судья судебного участка № 10 Киевского судебного района </w:t>
      </w:r>
      <w:r w:rsidR="00CC3B10">
        <w:rPr>
          <w:sz w:val="26"/>
          <w:szCs w:val="26"/>
        </w:rPr>
        <w:t xml:space="preserve">               </w:t>
      </w:r>
      <w:r w:rsidRPr="00111457" w:rsidR="006C420E">
        <w:rPr>
          <w:sz w:val="26"/>
          <w:szCs w:val="26"/>
        </w:rPr>
        <w:t xml:space="preserve">г. Симферополь </w:t>
      </w:r>
      <w:r w:rsidRPr="00111457" w:rsidR="00AD7E09">
        <w:rPr>
          <w:color w:val="000000"/>
          <w:sz w:val="26"/>
          <w:szCs w:val="26"/>
        </w:rPr>
        <w:t xml:space="preserve">(Киевский район городской округ Симферополь) </w:t>
      </w:r>
      <w:r w:rsidRPr="00111457" w:rsidR="006C420E">
        <w:rPr>
          <w:sz w:val="26"/>
          <w:szCs w:val="26"/>
        </w:rPr>
        <w:t>Москаленко С</w:t>
      </w:r>
      <w:r w:rsidR="00CC3B10">
        <w:rPr>
          <w:sz w:val="26"/>
          <w:szCs w:val="26"/>
        </w:rPr>
        <w:t>ергей Анатольевич</w:t>
      </w:r>
      <w:r w:rsidRPr="00111457" w:rsidR="00AD7E09">
        <w:rPr>
          <w:color w:val="000000"/>
          <w:sz w:val="26"/>
          <w:szCs w:val="26"/>
        </w:rPr>
        <w:t xml:space="preserve"> (</w:t>
      </w:r>
      <w:r w:rsidR="00CC3B10">
        <w:rPr>
          <w:color w:val="000000"/>
          <w:sz w:val="26"/>
          <w:szCs w:val="26"/>
        </w:rPr>
        <w:t xml:space="preserve">Республика Крым, </w:t>
      </w:r>
      <w:r w:rsidRPr="00111457" w:rsidR="00AD7E09">
        <w:rPr>
          <w:color w:val="000000"/>
          <w:sz w:val="26"/>
          <w:szCs w:val="26"/>
        </w:rPr>
        <w:t>г. Симферополь ул. Киевская</w:t>
      </w:r>
      <w:r w:rsidRPr="00111457" w:rsidR="003821C0">
        <w:rPr>
          <w:color w:val="000000"/>
          <w:sz w:val="26"/>
          <w:szCs w:val="26"/>
        </w:rPr>
        <w:t>, д.55/2)</w:t>
      </w:r>
      <w:r w:rsidRPr="00111457" w:rsidR="00394C72">
        <w:rPr>
          <w:color w:val="000000"/>
          <w:sz w:val="26"/>
          <w:szCs w:val="26"/>
        </w:rPr>
        <w:t xml:space="preserve">, </w:t>
      </w:r>
      <w:r w:rsidRPr="00111457" w:rsidR="00396BFE">
        <w:rPr>
          <w:color w:val="000000"/>
          <w:sz w:val="26"/>
          <w:szCs w:val="26"/>
        </w:rPr>
        <w:t xml:space="preserve"> </w:t>
      </w:r>
      <w:r w:rsidRPr="00111457" w:rsidR="003821C0">
        <w:rPr>
          <w:color w:val="000000"/>
          <w:sz w:val="26"/>
          <w:szCs w:val="26"/>
        </w:rPr>
        <w:t xml:space="preserve">рассмотрев </w:t>
      </w:r>
      <w:r w:rsidR="004B4B5B">
        <w:rPr>
          <w:color w:val="000000"/>
          <w:sz w:val="26"/>
          <w:szCs w:val="26"/>
        </w:rPr>
        <w:t xml:space="preserve">с участием лица, привлекаемого к административной ответственности, Акулова В.Г. </w:t>
      </w:r>
      <w:r w:rsidRPr="00111457">
        <w:rPr>
          <w:sz w:val="26"/>
          <w:szCs w:val="26"/>
        </w:rPr>
        <w:t>дел</w:t>
      </w:r>
      <w:r w:rsidRPr="00111457" w:rsidR="00CC7D55">
        <w:rPr>
          <w:sz w:val="26"/>
          <w:szCs w:val="26"/>
        </w:rPr>
        <w:t>о</w:t>
      </w:r>
      <w:r w:rsidRPr="00111457">
        <w:rPr>
          <w:sz w:val="26"/>
          <w:szCs w:val="26"/>
        </w:rPr>
        <w:t xml:space="preserve"> об административном правонарушении</w:t>
      </w:r>
      <w:r w:rsidRPr="00111457" w:rsidR="00CC7D55">
        <w:rPr>
          <w:sz w:val="26"/>
          <w:szCs w:val="26"/>
        </w:rPr>
        <w:t>, предусмотренном ч.</w:t>
      </w:r>
      <w:r w:rsidRPr="00111457">
        <w:rPr>
          <w:sz w:val="26"/>
          <w:szCs w:val="26"/>
        </w:rPr>
        <w:t xml:space="preserve"> </w:t>
      </w:r>
      <w:r w:rsidRPr="00111457" w:rsidR="00CC7D55">
        <w:rPr>
          <w:sz w:val="26"/>
          <w:szCs w:val="26"/>
        </w:rPr>
        <w:t>1 ст. 12.26</w:t>
      </w:r>
      <w:r w:rsidRPr="00111457" w:rsidR="00794F83">
        <w:rPr>
          <w:sz w:val="26"/>
          <w:szCs w:val="26"/>
        </w:rPr>
        <w:t xml:space="preserve"> </w:t>
      </w:r>
      <w:r w:rsidRPr="00111457" w:rsidR="00CC7D55">
        <w:rPr>
          <w:color w:val="000000"/>
          <w:sz w:val="26"/>
          <w:szCs w:val="26"/>
        </w:rPr>
        <w:t>Кодекса Российской Федерации об админист</w:t>
      </w:r>
      <w:r w:rsidR="00CC3B10">
        <w:rPr>
          <w:color w:val="000000"/>
          <w:sz w:val="26"/>
          <w:szCs w:val="26"/>
        </w:rPr>
        <w:t xml:space="preserve">ративных правонарушениях (далее - </w:t>
      </w:r>
      <w:r w:rsidRPr="00111457" w:rsidR="00CC7D55">
        <w:rPr>
          <w:color w:val="000000"/>
          <w:sz w:val="26"/>
          <w:szCs w:val="26"/>
        </w:rPr>
        <w:t xml:space="preserve">КоАП РФ) </w:t>
      </w:r>
      <w:r w:rsidRPr="00111457">
        <w:rPr>
          <w:color w:val="000000"/>
          <w:sz w:val="26"/>
          <w:szCs w:val="26"/>
        </w:rPr>
        <w:t xml:space="preserve">в отношении </w:t>
      </w:r>
      <w:r w:rsidR="004B4B5B">
        <w:rPr>
          <w:color w:val="000000"/>
          <w:sz w:val="26"/>
          <w:szCs w:val="26"/>
        </w:rPr>
        <w:t>Акулова Вячеслава</w:t>
      </w:r>
      <w:r w:rsidR="004B4B5B">
        <w:rPr>
          <w:color w:val="000000"/>
          <w:sz w:val="26"/>
          <w:szCs w:val="26"/>
        </w:rPr>
        <w:t xml:space="preserve"> Геннадьевича,</w:t>
      </w:r>
      <w:r w:rsidR="00337491">
        <w:rPr>
          <w:color w:val="000000"/>
          <w:sz w:val="26"/>
          <w:szCs w:val="26"/>
        </w:rPr>
        <w:t xml:space="preserve"> </w:t>
      </w:r>
      <w:r w:rsidR="00537A09">
        <w:rPr>
          <w:color w:val="000000"/>
          <w:sz w:val="26"/>
          <w:szCs w:val="26"/>
        </w:rPr>
        <w:t>………..</w:t>
      </w:r>
      <w:r w:rsidR="00337491">
        <w:rPr>
          <w:color w:val="000000"/>
          <w:sz w:val="26"/>
          <w:szCs w:val="26"/>
        </w:rPr>
        <w:t xml:space="preserve">, </w:t>
      </w:r>
      <w:r w:rsidRPr="00111457" w:rsidR="00394C72">
        <w:rPr>
          <w:color w:val="000000"/>
          <w:sz w:val="26"/>
          <w:szCs w:val="26"/>
        </w:rPr>
        <w:t xml:space="preserve">проживающего </w:t>
      </w:r>
      <w:r w:rsidRPr="00111457" w:rsidR="003C0E32">
        <w:rPr>
          <w:color w:val="000000"/>
          <w:sz w:val="26"/>
          <w:szCs w:val="26"/>
        </w:rPr>
        <w:t xml:space="preserve">по адресу: </w:t>
      </w:r>
      <w:r w:rsidR="00537A09">
        <w:rPr>
          <w:color w:val="000000"/>
          <w:sz w:val="26"/>
          <w:szCs w:val="26"/>
        </w:rPr>
        <w:t>……………….</w:t>
      </w:r>
      <w:r w:rsidRPr="00111457" w:rsidR="00257136">
        <w:rPr>
          <w:color w:val="000000"/>
          <w:sz w:val="26"/>
          <w:szCs w:val="26"/>
        </w:rPr>
        <w:t>,</w:t>
      </w:r>
      <w:r w:rsidRPr="00111457">
        <w:rPr>
          <w:color w:val="000000"/>
          <w:sz w:val="26"/>
          <w:szCs w:val="26"/>
        </w:rPr>
        <w:t xml:space="preserve"> </w:t>
      </w:r>
      <w:r w:rsidRPr="00111457" w:rsidR="002E3D76">
        <w:rPr>
          <w:color w:val="000000"/>
          <w:sz w:val="26"/>
          <w:szCs w:val="26"/>
        </w:rPr>
        <w:t xml:space="preserve"> </w:t>
      </w:r>
    </w:p>
    <w:p w:rsidR="00DD7D2B" w:rsidRPr="00111457" w:rsidP="00DD7D2B">
      <w:pPr>
        <w:ind w:firstLine="567"/>
        <w:jc w:val="center"/>
        <w:rPr>
          <w:b/>
          <w:color w:val="000000"/>
          <w:sz w:val="26"/>
          <w:szCs w:val="26"/>
        </w:rPr>
      </w:pPr>
      <w:r w:rsidRPr="00111457">
        <w:rPr>
          <w:b/>
          <w:color w:val="000000"/>
          <w:sz w:val="26"/>
          <w:szCs w:val="26"/>
        </w:rPr>
        <w:t xml:space="preserve">у с т а </w:t>
      </w:r>
      <w:r w:rsidRPr="00111457">
        <w:rPr>
          <w:b/>
          <w:color w:val="000000"/>
          <w:sz w:val="26"/>
          <w:szCs w:val="26"/>
        </w:rPr>
        <w:t>н</w:t>
      </w:r>
      <w:r w:rsidRPr="00111457">
        <w:rPr>
          <w:b/>
          <w:color w:val="000000"/>
          <w:sz w:val="26"/>
          <w:szCs w:val="26"/>
        </w:rPr>
        <w:t xml:space="preserve"> о в и </w:t>
      </w:r>
      <w:r w:rsidRPr="00111457">
        <w:rPr>
          <w:b/>
          <w:color w:val="000000"/>
          <w:sz w:val="26"/>
          <w:szCs w:val="26"/>
        </w:rPr>
        <w:t>л</w:t>
      </w:r>
      <w:r w:rsidRPr="00111457">
        <w:rPr>
          <w:b/>
          <w:color w:val="000000"/>
          <w:sz w:val="26"/>
          <w:szCs w:val="26"/>
        </w:rPr>
        <w:t>:</w:t>
      </w:r>
    </w:p>
    <w:p w:rsidR="006F3831" w:rsidRPr="00111457" w:rsidP="00DD7D2B">
      <w:pPr>
        <w:ind w:firstLine="567"/>
        <w:jc w:val="center"/>
        <w:rPr>
          <w:b/>
          <w:color w:val="000000"/>
          <w:sz w:val="26"/>
          <w:szCs w:val="26"/>
        </w:rPr>
      </w:pPr>
    </w:p>
    <w:p w:rsidR="00F67217" w:rsidRPr="00111457" w:rsidP="000459D6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Акулов В.Г., 15 февраля 2019 г. в 00</w:t>
      </w:r>
      <w:r w:rsidRPr="00111457" w:rsidR="002067B9">
        <w:rPr>
          <w:color w:val="000000"/>
          <w:sz w:val="26"/>
          <w:szCs w:val="26"/>
        </w:rPr>
        <w:t xml:space="preserve"> час</w:t>
      </w:r>
      <w:r w:rsidRPr="00111457" w:rsidR="00BA38B2">
        <w:rPr>
          <w:color w:val="000000"/>
          <w:sz w:val="26"/>
          <w:szCs w:val="26"/>
        </w:rPr>
        <w:t>ов</w:t>
      </w:r>
      <w:r w:rsidRPr="00111457" w:rsidR="00124FA6">
        <w:rPr>
          <w:color w:val="000000"/>
          <w:sz w:val="26"/>
          <w:szCs w:val="26"/>
        </w:rPr>
        <w:t xml:space="preserve"> </w:t>
      </w:r>
      <w:r w:rsidR="00337491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5</w:t>
      </w:r>
      <w:r w:rsidRPr="00111457" w:rsidR="00124FA6">
        <w:rPr>
          <w:color w:val="000000"/>
          <w:sz w:val="26"/>
          <w:szCs w:val="26"/>
        </w:rPr>
        <w:t xml:space="preserve"> минут</w:t>
      </w:r>
      <w:r w:rsidRPr="00111457" w:rsidR="005A50E4">
        <w:rPr>
          <w:color w:val="000000"/>
          <w:sz w:val="26"/>
          <w:szCs w:val="26"/>
        </w:rPr>
        <w:t xml:space="preserve"> </w:t>
      </w:r>
      <w:r w:rsidRPr="00111457" w:rsidR="008D1A60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на автодороге Новороссийск-Керчь 139 км. + 400м.</w:t>
      </w:r>
      <w:r w:rsidR="00337491">
        <w:rPr>
          <w:color w:val="000000"/>
          <w:sz w:val="26"/>
          <w:szCs w:val="26"/>
        </w:rPr>
        <w:t>,</w:t>
      </w:r>
      <w:r w:rsidR="00054E46">
        <w:rPr>
          <w:color w:val="000000"/>
          <w:sz w:val="26"/>
          <w:szCs w:val="26"/>
        </w:rPr>
        <w:t xml:space="preserve"> </w:t>
      </w:r>
      <w:r w:rsidRPr="00111457" w:rsidR="00685D23">
        <w:rPr>
          <w:color w:val="000000"/>
          <w:sz w:val="26"/>
          <w:szCs w:val="26"/>
        </w:rPr>
        <w:t xml:space="preserve">управлял </w:t>
      </w:r>
      <w:r w:rsidRPr="00111457" w:rsidR="000C1843">
        <w:rPr>
          <w:color w:val="000000"/>
          <w:sz w:val="26"/>
          <w:szCs w:val="26"/>
        </w:rPr>
        <w:t>т</w:t>
      </w:r>
      <w:r w:rsidRPr="00111457" w:rsidR="0096437D">
        <w:rPr>
          <w:color w:val="000000"/>
          <w:sz w:val="26"/>
          <w:szCs w:val="26"/>
        </w:rPr>
        <w:t>ранспортным средством</w:t>
      </w:r>
      <w:r w:rsidRPr="00111457" w:rsidR="000459D6">
        <w:rPr>
          <w:color w:val="000000"/>
          <w:sz w:val="26"/>
          <w:szCs w:val="26"/>
        </w:rPr>
        <w:t xml:space="preserve"> </w:t>
      </w:r>
      <w:r w:rsidRPr="00111457" w:rsidR="003821C0">
        <w:rPr>
          <w:color w:val="000000"/>
          <w:sz w:val="26"/>
          <w:szCs w:val="26"/>
        </w:rPr>
        <w:t xml:space="preserve">марки </w:t>
      </w:r>
      <w:r w:rsidR="00537A09">
        <w:rPr>
          <w:color w:val="000000"/>
          <w:sz w:val="26"/>
          <w:szCs w:val="26"/>
        </w:rPr>
        <w:t>…….</w:t>
      </w:r>
      <w:r>
        <w:rPr>
          <w:color w:val="000000"/>
          <w:sz w:val="26"/>
          <w:szCs w:val="26"/>
        </w:rPr>
        <w:t xml:space="preserve">, </w:t>
      </w:r>
      <w:r w:rsidRPr="00111457" w:rsidR="0096437D">
        <w:rPr>
          <w:color w:val="000000"/>
          <w:sz w:val="26"/>
          <w:szCs w:val="26"/>
        </w:rPr>
        <w:t>г</w:t>
      </w:r>
      <w:r w:rsidRPr="00111457" w:rsidR="00BF1398">
        <w:rPr>
          <w:color w:val="000000"/>
          <w:sz w:val="26"/>
          <w:szCs w:val="26"/>
        </w:rPr>
        <w:t>осударственный регистрационный знак</w:t>
      </w:r>
      <w:r w:rsidRPr="00111457" w:rsidR="001A12B2">
        <w:rPr>
          <w:color w:val="000000"/>
          <w:sz w:val="26"/>
          <w:szCs w:val="26"/>
        </w:rPr>
        <w:t xml:space="preserve"> </w:t>
      </w:r>
      <w:r w:rsidR="00537A09">
        <w:rPr>
          <w:color w:val="000000"/>
          <w:sz w:val="26"/>
          <w:szCs w:val="26"/>
        </w:rPr>
        <w:t>………</w:t>
      </w:r>
      <w:r w:rsidRPr="00111457" w:rsidR="0096437D">
        <w:rPr>
          <w:color w:val="000000"/>
          <w:sz w:val="26"/>
          <w:szCs w:val="26"/>
        </w:rPr>
        <w:t>,</w:t>
      </w:r>
      <w:r w:rsidRPr="00111457" w:rsidR="00FC4464">
        <w:rPr>
          <w:color w:val="000000"/>
          <w:sz w:val="26"/>
          <w:szCs w:val="26"/>
        </w:rPr>
        <w:t xml:space="preserve"> принадлежащ</w:t>
      </w:r>
      <w:r w:rsidRPr="00111457" w:rsidR="00BA38B2">
        <w:rPr>
          <w:color w:val="000000"/>
          <w:sz w:val="26"/>
          <w:szCs w:val="26"/>
        </w:rPr>
        <w:t>е</w:t>
      </w:r>
      <w:r w:rsidRPr="00111457" w:rsidR="003821C0">
        <w:rPr>
          <w:color w:val="000000"/>
          <w:sz w:val="26"/>
          <w:szCs w:val="26"/>
        </w:rPr>
        <w:t>м</w:t>
      </w:r>
      <w:r w:rsidRPr="00111457" w:rsidR="00792133">
        <w:rPr>
          <w:color w:val="000000"/>
          <w:sz w:val="26"/>
          <w:szCs w:val="26"/>
        </w:rPr>
        <w:t xml:space="preserve"> </w:t>
      </w:r>
      <w:r w:rsidR="00337491">
        <w:rPr>
          <w:color w:val="000000"/>
          <w:sz w:val="26"/>
          <w:szCs w:val="26"/>
        </w:rPr>
        <w:t>ему же</w:t>
      </w:r>
      <w:r w:rsidR="00054E46">
        <w:rPr>
          <w:color w:val="000000"/>
          <w:sz w:val="26"/>
          <w:szCs w:val="26"/>
        </w:rPr>
        <w:t xml:space="preserve">, </w:t>
      </w:r>
      <w:r w:rsidRPr="00111457" w:rsidR="00BA38B2">
        <w:rPr>
          <w:color w:val="000000"/>
          <w:sz w:val="26"/>
          <w:szCs w:val="26"/>
        </w:rPr>
        <w:t xml:space="preserve"> </w:t>
      </w:r>
      <w:r w:rsidRPr="00111457" w:rsidR="00792133">
        <w:rPr>
          <w:color w:val="000000"/>
          <w:sz w:val="26"/>
          <w:szCs w:val="26"/>
        </w:rPr>
        <w:t>с призн</w:t>
      </w:r>
      <w:r w:rsidRPr="00111457" w:rsidR="00FC4464">
        <w:rPr>
          <w:color w:val="000000"/>
          <w:sz w:val="26"/>
          <w:szCs w:val="26"/>
        </w:rPr>
        <w:t xml:space="preserve">аками опьянения </w:t>
      </w:r>
      <w:r w:rsidRPr="00111457" w:rsidR="00960B09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нарушение речи, резкое изменение окраски кожных покровов, поведение не соответствующее обстановке</w:t>
      </w:r>
      <w:r w:rsidRPr="00111457" w:rsidR="00FC4464">
        <w:rPr>
          <w:color w:val="000000"/>
          <w:sz w:val="26"/>
          <w:szCs w:val="26"/>
        </w:rPr>
        <w:t>)</w:t>
      </w:r>
      <w:r w:rsidR="00054E46">
        <w:rPr>
          <w:color w:val="000000"/>
          <w:sz w:val="26"/>
          <w:szCs w:val="26"/>
        </w:rPr>
        <w:t xml:space="preserve">, </w:t>
      </w:r>
      <w:r w:rsidRPr="00111457" w:rsidR="00685D23">
        <w:rPr>
          <w:color w:val="000000"/>
          <w:sz w:val="26"/>
          <w:szCs w:val="26"/>
        </w:rPr>
        <w:t xml:space="preserve">не </w:t>
      </w:r>
      <w:r w:rsidRPr="00111457" w:rsidR="000C1843">
        <w:rPr>
          <w:color w:val="000000"/>
          <w:sz w:val="26"/>
          <w:szCs w:val="26"/>
        </w:rPr>
        <w:t xml:space="preserve">выполнил законного требования уполномоченного должностного лица о прохождении </w:t>
      </w:r>
      <w:r w:rsidR="000109C6">
        <w:rPr>
          <w:color w:val="000000"/>
          <w:sz w:val="26"/>
          <w:szCs w:val="26"/>
        </w:rPr>
        <w:t>освидетельствования на состояние алкогольного опьянения на месте остановки</w:t>
      </w:r>
      <w:r w:rsidR="000109C6">
        <w:rPr>
          <w:color w:val="000000"/>
          <w:sz w:val="26"/>
          <w:szCs w:val="26"/>
        </w:rPr>
        <w:t xml:space="preserve"> транспортного средства, а также отказался от прохождения </w:t>
      </w:r>
      <w:r w:rsidRPr="00111457" w:rsidR="000C1843">
        <w:rPr>
          <w:color w:val="000000"/>
          <w:sz w:val="26"/>
          <w:szCs w:val="26"/>
        </w:rPr>
        <w:t>медицинского освидетельствова</w:t>
      </w:r>
      <w:r w:rsidRPr="00111457" w:rsidR="006707FE">
        <w:rPr>
          <w:color w:val="000000"/>
          <w:sz w:val="26"/>
          <w:szCs w:val="26"/>
        </w:rPr>
        <w:t>ния на состояние опьянения</w:t>
      </w:r>
      <w:r w:rsidRPr="00111457" w:rsidR="00FC4464">
        <w:rPr>
          <w:color w:val="000000"/>
          <w:sz w:val="26"/>
          <w:szCs w:val="26"/>
        </w:rPr>
        <w:t>, чем допустил нарушение п.2.3.2</w:t>
      </w:r>
      <w:r w:rsidRPr="00111457" w:rsidR="005A1E7F">
        <w:rPr>
          <w:color w:val="000000"/>
          <w:sz w:val="26"/>
          <w:szCs w:val="26"/>
        </w:rPr>
        <w:t>.</w:t>
      </w:r>
      <w:r w:rsidRPr="00111457" w:rsidR="00FC4464">
        <w:rPr>
          <w:color w:val="000000"/>
          <w:sz w:val="26"/>
          <w:szCs w:val="26"/>
        </w:rPr>
        <w:t xml:space="preserve"> П</w:t>
      </w:r>
      <w:r w:rsidRPr="00111457" w:rsidR="00F247BB">
        <w:rPr>
          <w:color w:val="000000"/>
          <w:sz w:val="26"/>
          <w:szCs w:val="26"/>
        </w:rPr>
        <w:t xml:space="preserve">равил дорожного движения </w:t>
      </w:r>
      <w:r w:rsidRPr="00111457" w:rsidR="00FC4464">
        <w:rPr>
          <w:color w:val="000000"/>
          <w:sz w:val="26"/>
          <w:szCs w:val="26"/>
        </w:rPr>
        <w:t>Р</w:t>
      </w:r>
      <w:r w:rsidRPr="00111457" w:rsidR="00F247BB">
        <w:rPr>
          <w:color w:val="000000"/>
          <w:sz w:val="26"/>
          <w:szCs w:val="26"/>
        </w:rPr>
        <w:t xml:space="preserve">оссийской </w:t>
      </w:r>
      <w:r w:rsidRPr="00111457" w:rsidR="00FC4464">
        <w:rPr>
          <w:color w:val="000000"/>
          <w:sz w:val="26"/>
          <w:szCs w:val="26"/>
        </w:rPr>
        <w:t>Ф</w:t>
      </w:r>
      <w:r w:rsidRPr="00111457" w:rsidR="00F247BB">
        <w:rPr>
          <w:color w:val="000000"/>
          <w:sz w:val="26"/>
          <w:szCs w:val="26"/>
        </w:rPr>
        <w:t>едерации</w:t>
      </w:r>
      <w:r w:rsidRPr="00111457" w:rsidR="005A1E7F">
        <w:rPr>
          <w:color w:val="000000"/>
          <w:sz w:val="26"/>
          <w:szCs w:val="26"/>
        </w:rPr>
        <w:t xml:space="preserve">, ответственность за которое предусмотрена </w:t>
      </w:r>
      <w:r w:rsidRPr="00111457" w:rsidR="005A1E7F">
        <w:rPr>
          <w:color w:val="000000"/>
          <w:sz w:val="26"/>
          <w:szCs w:val="26"/>
        </w:rPr>
        <w:t>ч</w:t>
      </w:r>
      <w:r w:rsidRPr="00111457" w:rsidR="005A1E7F">
        <w:rPr>
          <w:color w:val="000000"/>
          <w:sz w:val="26"/>
          <w:szCs w:val="26"/>
        </w:rPr>
        <w:t>.1 ст.12.26 КоАП РФ</w:t>
      </w:r>
      <w:r w:rsidRPr="00111457" w:rsidR="006707FE">
        <w:rPr>
          <w:color w:val="000000"/>
          <w:sz w:val="26"/>
          <w:szCs w:val="26"/>
        </w:rPr>
        <w:t>.</w:t>
      </w:r>
      <w:r w:rsidRPr="00111457" w:rsidR="005A1E7F">
        <w:rPr>
          <w:color w:val="000000"/>
          <w:sz w:val="26"/>
          <w:szCs w:val="26"/>
        </w:rPr>
        <w:t xml:space="preserve"> </w:t>
      </w:r>
      <w:r w:rsidRPr="00111457" w:rsidR="00F247BB">
        <w:rPr>
          <w:color w:val="000000"/>
          <w:sz w:val="26"/>
          <w:szCs w:val="26"/>
        </w:rPr>
        <w:t xml:space="preserve"> </w:t>
      </w:r>
      <w:r w:rsidRPr="00111457" w:rsidR="00BA38B2">
        <w:rPr>
          <w:color w:val="000000"/>
          <w:sz w:val="26"/>
          <w:szCs w:val="26"/>
        </w:rPr>
        <w:t xml:space="preserve">Данное действие не содержит признаков уголовно наказуемого деяния. </w:t>
      </w:r>
    </w:p>
    <w:p w:rsidR="00A95CBB" w:rsidRPr="00054E46" w:rsidP="002F0AE7">
      <w:pPr>
        <w:ind w:firstLine="567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Акулов В.Г. </w:t>
      </w:r>
      <w:r w:rsidRPr="00054E46" w:rsidR="002F0AE7">
        <w:rPr>
          <w:color w:val="FF0000"/>
          <w:sz w:val="26"/>
          <w:szCs w:val="26"/>
        </w:rPr>
        <w:t>в судебно</w:t>
      </w:r>
      <w:r w:rsidRPr="00054E46" w:rsidR="00BA38B2">
        <w:rPr>
          <w:color w:val="FF0000"/>
          <w:sz w:val="26"/>
          <w:szCs w:val="26"/>
        </w:rPr>
        <w:t>м</w:t>
      </w:r>
      <w:r w:rsidRPr="00054E46" w:rsidR="002F0AE7">
        <w:rPr>
          <w:color w:val="FF0000"/>
          <w:sz w:val="26"/>
          <w:szCs w:val="26"/>
        </w:rPr>
        <w:t xml:space="preserve"> заседани</w:t>
      </w:r>
      <w:r w:rsidRPr="00054E46" w:rsidR="00BA38B2">
        <w:rPr>
          <w:color w:val="FF0000"/>
          <w:sz w:val="26"/>
          <w:szCs w:val="26"/>
        </w:rPr>
        <w:t>и</w:t>
      </w:r>
      <w:r w:rsidRPr="00054E46" w:rsidR="00680896">
        <w:rPr>
          <w:color w:val="FF0000"/>
          <w:sz w:val="26"/>
          <w:szCs w:val="26"/>
        </w:rPr>
        <w:t xml:space="preserve"> </w:t>
      </w:r>
      <w:r w:rsidRPr="00054E46" w:rsidR="005D59CD">
        <w:rPr>
          <w:color w:val="FF0000"/>
          <w:sz w:val="26"/>
          <w:szCs w:val="26"/>
        </w:rPr>
        <w:t>вину признал</w:t>
      </w:r>
      <w:r w:rsidRPr="00054E46" w:rsidR="00054E46">
        <w:rPr>
          <w:color w:val="FF0000"/>
          <w:sz w:val="26"/>
          <w:szCs w:val="26"/>
        </w:rPr>
        <w:t xml:space="preserve">. </w:t>
      </w:r>
    </w:p>
    <w:p w:rsidR="008A7450" w:rsidRPr="00111457" w:rsidP="003821C0">
      <w:pPr>
        <w:ind w:firstLine="567"/>
        <w:jc w:val="both"/>
        <w:rPr>
          <w:sz w:val="26"/>
          <w:szCs w:val="26"/>
        </w:rPr>
      </w:pPr>
      <w:r w:rsidRPr="00111457">
        <w:rPr>
          <w:sz w:val="26"/>
          <w:szCs w:val="26"/>
        </w:rPr>
        <w:t xml:space="preserve">Исследовав материалы дела об административном правонарушении, прихожу к следующему.  </w:t>
      </w:r>
    </w:p>
    <w:p w:rsidR="005A1E7F" w:rsidRPr="00111457" w:rsidP="005A1E7F">
      <w:pPr>
        <w:ind w:firstLine="567"/>
        <w:jc w:val="both"/>
        <w:rPr>
          <w:sz w:val="26"/>
          <w:szCs w:val="26"/>
        </w:rPr>
      </w:pPr>
      <w:r w:rsidRPr="00111457">
        <w:rPr>
          <w:spacing w:val="-6"/>
          <w:sz w:val="26"/>
          <w:szCs w:val="26"/>
        </w:rPr>
        <w:t xml:space="preserve">Пунктом 14 ч.1 ст. 13 Федерального закона «О полиции» работники полиции имеют право </w:t>
      </w:r>
      <w:r w:rsidRPr="00111457">
        <w:rPr>
          <w:sz w:val="26"/>
          <w:szCs w:val="26"/>
        </w:rPr>
        <w:t xml:space="preserve">направлять и (или) доставлять на </w:t>
      </w:r>
      <w:r>
        <w:fldChar w:fldCharType="begin"/>
      </w:r>
      <w:r>
        <w:instrText xml:space="preserve"> HYPERLINK "consultantplus://offline/ref=D82A6C0C62D336D0B2E4BA1A0D94889B3330D66A26C14019671B74C0D0YDm8M" </w:instrText>
      </w:r>
      <w:r>
        <w:fldChar w:fldCharType="separate"/>
      </w:r>
      <w:r w:rsidRPr="00111457">
        <w:rPr>
          <w:color w:val="0000FF"/>
          <w:sz w:val="26"/>
          <w:szCs w:val="26"/>
        </w:rPr>
        <w:t>медицинское освидетельствование</w:t>
      </w:r>
      <w:r>
        <w:fldChar w:fldCharType="end"/>
      </w:r>
      <w:r w:rsidRPr="00111457">
        <w:rPr>
          <w:sz w:val="26"/>
          <w:szCs w:val="26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</w:t>
      </w:r>
      <w:r w:rsidRPr="00111457">
        <w:rPr>
          <w:sz w:val="26"/>
          <w:szCs w:val="26"/>
        </w:rPr>
        <w:t xml:space="preserve"> </w:t>
      </w:r>
      <w:r w:rsidRPr="00111457">
        <w:rPr>
          <w:sz w:val="26"/>
          <w:szCs w:val="26"/>
        </w:rPr>
        <w:t>правонарушении</w:t>
      </w:r>
      <w:r w:rsidRPr="00111457">
        <w:rPr>
          <w:sz w:val="26"/>
          <w:szCs w:val="26"/>
        </w:rPr>
        <w:t xml:space="preserve">, а также проводить освидетельствование указанных граждан на состояние опьянения в </w:t>
      </w:r>
      <w:r>
        <w:fldChar w:fldCharType="begin"/>
      </w:r>
      <w:r>
        <w:instrText xml:space="preserve"> HYPERLINK "consultantplus://offline/ref=D82A6C0C62D336D0B2E4BA1A0D94889B333ED76F20CC4019671B74C0D0D8F0A6F8FA44211F8EB7DCY5m8M" </w:instrText>
      </w:r>
      <w:r>
        <w:fldChar w:fldCharType="separate"/>
      </w:r>
      <w:r w:rsidRPr="00111457">
        <w:rPr>
          <w:color w:val="0000FF"/>
          <w:sz w:val="26"/>
          <w:szCs w:val="26"/>
        </w:rPr>
        <w:t>порядке</w:t>
      </w:r>
      <w:r>
        <w:fldChar w:fldCharType="end"/>
      </w:r>
      <w:r w:rsidRPr="00111457">
        <w:rPr>
          <w:sz w:val="26"/>
          <w:szCs w:val="26"/>
        </w:rPr>
        <w:t xml:space="preserve">, установленном Правительством Российской Федерации. </w:t>
      </w:r>
    </w:p>
    <w:p w:rsidR="005A1E7F" w:rsidRPr="00111457" w:rsidP="005A1E7F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11457">
        <w:rPr>
          <w:bCs/>
          <w:color w:val="000000"/>
          <w:sz w:val="26"/>
          <w:szCs w:val="26"/>
          <w:shd w:val="clear" w:color="auto" w:fill="FFFFFF"/>
        </w:rPr>
        <w:t>Согласно требований п.1.1. ст.12.27 КоАП РФ л</w:t>
      </w:r>
      <w:r w:rsidRPr="00111457">
        <w:rPr>
          <w:sz w:val="26"/>
          <w:szCs w:val="26"/>
        </w:rPr>
        <w:t xml:space="preserve">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r>
        <w:fldChar w:fldCharType="begin"/>
      </w:r>
      <w:r>
        <w:instrText xml:space="preserve"> HYPERLINK "consultantplus://offline/ref=73B2DD9D9A3581595246020DD02050A0827809213DA07CF5E932F1346D9F190B78119F0B131DK3O" </w:instrText>
      </w:r>
      <w:r>
        <w:fldChar w:fldCharType="separate"/>
      </w:r>
      <w:r w:rsidRPr="00111457">
        <w:rPr>
          <w:color w:val="0000FF"/>
          <w:sz w:val="26"/>
          <w:szCs w:val="26"/>
        </w:rPr>
        <w:t>статьей 12.24</w:t>
      </w:r>
      <w:r>
        <w:fldChar w:fldCharType="end"/>
      </w:r>
      <w:r w:rsidRPr="00111457">
        <w:rPr>
          <w:sz w:val="26"/>
          <w:szCs w:val="26"/>
        </w:rPr>
        <w:t xml:space="preserve"> настоящего Кодекса, подлежит освидетельствованию на состояние алкогольного опьянения в соответствии с </w:t>
      </w:r>
      <w:r>
        <w:fldChar w:fldCharType="begin"/>
      </w:r>
      <w:r>
        <w:instrText xml:space="preserve"> HYPERLINK "consultantplus://offline/ref=73B2DD9D9A3581595246020DD02050A0827809213DA07CF5E932F1346D9F190B78119F0F13D1C09C10K9O" </w:instrText>
      </w:r>
      <w:r>
        <w:fldChar w:fldCharType="separate"/>
      </w:r>
      <w:r w:rsidRPr="00111457">
        <w:rPr>
          <w:color w:val="0000FF"/>
          <w:sz w:val="26"/>
          <w:szCs w:val="26"/>
        </w:rPr>
        <w:t>частью 6</w:t>
      </w:r>
      <w:r>
        <w:fldChar w:fldCharType="end"/>
      </w:r>
      <w:r w:rsidRPr="00111457">
        <w:rPr>
          <w:sz w:val="26"/>
          <w:szCs w:val="26"/>
        </w:rPr>
        <w:t xml:space="preserve"> настоящей</w:t>
      </w:r>
      <w:r w:rsidRPr="00111457">
        <w:rPr>
          <w:sz w:val="26"/>
          <w:szCs w:val="26"/>
        </w:rPr>
        <w:t xml:space="preserve">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</w:t>
      </w:r>
      <w:r w:rsidRPr="00111457">
        <w:rPr>
          <w:sz w:val="26"/>
          <w:szCs w:val="26"/>
        </w:rPr>
        <w:t xml:space="preserve">указанное лицо подлежит направлению на медицинское освидетельствование на состояние опьянения. </w:t>
      </w:r>
    </w:p>
    <w:p w:rsidR="005A1E7F" w:rsidRPr="00111457" w:rsidP="005A1E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1457">
        <w:rPr>
          <w:sz w:val="26"/>
          <w:szCs w:val="26"/>
        </w:rPr>
        <w:t xml:space="preserve">Пунктом 6 указанной статьи КоАП РФ предусмотрено, что 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</w:t>
      </w:r>
      <w:r>
        <w:fldChar w:fldCharType="begin"/>
      </w:r>
      <w:r>
        <w:instrText xml:space="preserve"> HYPERLINK "consultantplus://offline/ref=A9CA0979637F7D4DF30E94C6060E96FC4E148093A69BFF21584DA8C883CFA835C04D58682F06C87FX2S5O" </w:instrText>
      </w:r>
      <w:r>
        <w:fldChar w:fldCharType="separate"/>
      </w:r>
      <w:r w:rsidRPr="00111457">
        <w:rPr>
          <w:color w:val="0000FF"/>
          <w:sz w:val="26"/>
          <w:szCs w:val="26"/>
        </w:rPr>
        <w:t>порядке</w:t>
      </w:r>
      <w:r>
        <w:fldChar w:fldCharType="end"/>
      </w:r>
      <w:r w:rsidRPr="00111457">
        <w:rPr>
          <w:sz w:val="26"/>
          <w:szCs w:val="26"/>
        </w:rPr>
        <w:t xml:space="preserve">, установленном Правительством Российской Федерации. </w:t>
      </w:r>
    </w:p>
    <w:p w:rsidR="005A1E7F" w:rsidRPr="00111457" w:rsidP="005A1E7F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111457">
        <w:rPr>
          <w:bCs/>
          <w:color w:val="000000"/>
          <w:sz w:val="26"/>
          <w:szCs w:val="26"/>
          <w:shd w:val="clear" w:color="auto" w:fill="FFFFFF"/>
        </w:rPr>
        <w:t xml:space="preserve">В соответствии 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 г. №475 </w:t>
      </w:r>
      <w:r w:rsidRPr="00111457" w:rsidR="007271CF">
        <w:rPr>
          <w:bCs/>
          <w:color w:val="000000"/>
          <w:sz w:val="26"/>
          <w:szCs w:val="26"/>
          <w:shd w:val="clear" w:color="auto" w:fill="FFFFFF"/>
        </w:rPr>
        <w:t xml:space="preserve">(далее - Правила №475) </w:t>
      </w:r>
      <w:r w:rsidRPr="00111457">
        <w:rPr>
          <w:bCs/>
          <w:color w:val="000000"/>
          <w:sz w:val="26"/>
          <w:szCs w:val="26"/>
          <w:shd w:val="clear" w:color="auto" w:fill="FFFFFF"/>
        </w:rPr>
        <w:t>ос</w:t>
      </w:r>
      <w:r w:rsidRPr="00111457">
        <w:rPr>
          <w:bCs/>
          <w:color w:val="000000"/>
          <w:sz w:val="26"/>
          <w:szCs w:val="26"/>
        </w:rPr>
        <w:t>видетельствованию на состояние алкогольного опьянения, медицинскому</w:t>
      </w:r>
      <w:r w:rsidRPr="00111457">
        <w:rPr>
          <w:bCs/>
          <w:color w:val="000000"/>
          <w:sz w:val="26"/>
          <w:szCs w:val="26"/>
        </w:rPr>
        <w:t xml:space="preserve">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 </w:t>
      </w:r>
    </w:p>
    <w:p w:rsidR="005A1E7F" w:rsidRPr="00111457" w:rsidP="005A1E7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1457">
        <w:rPr>
          <w:bCs/>
          <w:color w:val="000000"/>
          <w:sz w:val="26"/>
          <w:szCs w:val="26"/>
        </w:rPr>
        <w:t xml:space="preserve"> Пунктом 3 указанных Правил предусмотрено, что д</w:t>
      </w:r>
      <w:r w:rsidRPr="00111457">
        <w:rPr>
          <w:sz w:val="26"/>
          <w:szCs w:val="26"/>
        </w:rPr>
        <w:t xml:space="preserve"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111457">
        <w:rPr>
          <w:sz w:val="26"/>
          <w:szCs w:val="26"/>
        </w:rPr>
        <w:t>д</w:t>
      </w:r>
      <w:r w:rsidRPr="00111457">
        <w:rPr>
          <w:sz w:val="26"/>
          <w:szCs w:val="26"/>
        </w:rPr>
        <w:t xml:space="preserve">) поведение, не соответствующее обстановке. </w:t>
      </w:r>
    </w:p>
    <w:p w:rsidR="00382A39" w:rsidRPr="00111457" w:rsidP="005A1E7F">
      <w:pPr>
        <w:pStyle w:val="s1"/>
        <w:spacing w:before="0" w:beforeAutospacing="0" w:after="0" w:afterAutospacing="0"/>
        <w:ind w:firstLine="567"/>
        <w:jc w:val="both"/>
        <w:rPr>
          <w:bCs/>
          <w:color w:val="000000"/>
          <w:sz w:val="26"/>
          <w:szCs w:val="26"/>
        </w:rPr>
      </w:pPr>
      <w:r w:rsidRPr="00111457">
        <w:rPr>
          <w:bCs/>
          <w:color w:val="000000"/>
          <w:sz w:val="26"/>
          <w:szCs w:val="26"/>
        </w:rPr>
        <w:t xml:space="preserve">Как </w:t>
      </w:r>
      <w:r w:rsidRPr="00111457" w:rsidR="003F1E64">
        <w:rPr>
          <w:bCs/>
          <w:color w:val="000000"/>
          <w:sz w:val="26"/>
          <w:szCs w:val="26"/>
        </w:rPr>
        <w:t xml:space="preserve">усматривается из протокола об административном правонарушении </w:t>
      </w:r>
      <w:r w:rsidR="00054E46">
        <w:rPr>
          <w:bCs/>
          <w:color w:val="000000"/>
          <w:sz w:val="26"/>
          <w:szCs w:val="26"/>
        </w:rPr>
        <w:t>2</w:t>
      </w:r>
      <w:r w:rsidR="004B4B5B">
        <w:rPr>
          <w:bCs/>
          <w:color w:val="000000"/>
          <w:sz w:val="26"/>
          <w:szCs w:val="26"/>
        </w:rPr>
        <w:t>3</w:t>
      </w:r>
      <w:r w:rsidR="00054E46">
        <w:rPr>
          <w:bCs/>
          <w:color w:val="000000"/>
          <w:sz w:val="26"/>
          <w:szCs w:val="26"/>
        </w:rPr>
        <w:t xml:space="preserve"> АП </w:t>
      </w:r>
      <w:r w:rsidR="004B4B5B">
        <w:rPr>
          <w:bCs/>
          <w:color w:val="000000"/>
          <w:sz w:val="26"/>
          <w:szCs w:val="26"/>
        </w:rPr>
        <w:t xml:space="preserve">012797 </w:t>
      </w:r>
      <w:r w:rsidRPr="00111457" w:rsidR="00AE3BD1">
        <w:rPr>
          <w:bCs/>
          <w:color w:val="000000"/>
          <w:sz w:val="26"/>
          <w:szCs w:val="26"/>
        </w:rPr>
        <w:t xml:space="preserve">от </w:t>
      </w:r>
      <w:r w:rsidR="004B4B5B">
        <w:rPr>
          <w:bCs/>
          <w:color w:val="000000"/>
          <w:sz w:val="26"/>
          <w:szCs w:val="26"/>
        </w:rPr>
        <w:t>15</w:t>
      </w:r>
      <w:r w:rsidRPr="00111457" w:rsidR="00AE3BD1">
        <w:rPr>
          <w:bCs/>
          <w:color w:val="000000"/>
          <w:sz w:val="26"/>
          <w:szCs w:val="26"/>
        </w:rPr>
        <w:t>.</w:t>
      </w:r>
      <w:r w:rsidR="00054E46">
        <w:rPr>
          <w:bCs/>
          <w:color w:val="000000"/>
          <w:sz w:val="26"/>
          <w:szCs w:val="26"/>
        </w:rPr>
        <w:t>0</w:t>
      </w:r>
      <w:r w:rsidR="004B4B5B">
        <w:rPr>
          <w:bCs/>
          <w:color w:val="000000"/>
          <w:sz w:val="26"/>
          <w:szCs w:val="26"/>
        </w:rPr>
        <w:t>2</w:t>
      </w:r>
      <w:r w:rsidRPr="00111457" w:rsidR="00D6067C">
        <w:rPr>
          <w:bCs/>
          <w:color w:val="000000"/>
          <w:sz w:val="26"/>
          <w:szCs w:val="26"/>
        </w:rPr>
        <w:t>.201</w:t>
      </w:r>
      <w:r w:rsidR="00054E46">
        <w:rPr>
          <w:bCs/>
          <w:color w:val="000000"/>
          <w:sz w:val="26"/>
          <w:szCs w:val="26"/>
        </w:rPr>
        <w:t xml:space="preserve">9 </w:t>
      </w:r>
      <w:r w:rsidRPr="00111457" w:rsidR="003F1E64">
        <w:rPr>
          <w:bCs/>
          <w:color w:val="000000"/>
          <w:sz w:val="26"/>
          <w:szCs w:val="26"/>
        </w:rPr>
        <w:t xml:space="preserve">г., протокола </w:t>
      </w:r>
      <w:r w:rsidR="003D7D59">
        <w:rPr>
          <w:bCs/>
          <w:color w:val="000000"/>
          <w:sz w:val="26"/>
          <w:szCs w:val="26"/>
        </w:rPr>
        <w:t>23</w:t>
      </w:r>
      <w:r w:rsidRPr="00111457" w:rsidR="00AE3BD1">
        <w:rPr>
          <w:bCs/>
          <w:color w:val="000000"/>
          <w:sz w:val="26"/>
          <w:szCs w:val="26"/>
        </w:rPr>
        <w:t xml:space="preserve"> М</w:t>
      </w:r>
      <w:r w:rsidR="003D7D59">
        <w:rPr>
          <w:bCs/>
          <w:color w:val="000000"/>
          <w:sz w:val="26"/>
          <w:szCs w:val="26"/>
        </w:rPr>
        <w:t>О</w:t>
      </w:r>
      <w:r w:rsidRPr="00111457" w:rsidR="00AE3BD1">
        <w:rPr>
          <w:bCs/>
          <w:color w:val="000000"/>
          <w:sz w:val="26"/>
          <w:szCs w:val="26"/>
        </w:rPr>
        <w:t xml:space="preserve"> </w:t>
      </w:r>
      <w:r w:rsidR="003D7D59">
        <w:rPr>
          <w:bCs/>
          <w:color w:val="000000"/>
          <w:sz w:val="26"/>
          <w:szCs w:val="26"/>
        </w:rPr>
        <w:t>137880</w:t>
      </w:r>
      <w:r w:rsidRPr="00111457" w:rsidR="00AE3BD1">
        <w:rPr>
          <w:bCs/>
          <w:color w:val="000000"/>
          <w:sz w:val="26"/>
          <w:szCs w:val="26"/>
        </w:rPr>
        <w:t xml:space="preserve"> от </w:t>
      </w:r>
      <w:r w:rsidR="003D7D59">
        <w:rPr>
          <w:bCs/>
          <w:color w:val="000000"/>
          <w:sz w:val="26"/>
          <w:szCs w:val="26"/>
        </w:rPr>
        <w:t>15</w:t>
      </w:r>
      <w:r w:rsidRPr="00111457" w:rsidR="00AE3BD1">
        <w:rPr>
          <w:bCs/>
          <w:color w:val="000000"/>
          <w:sz w:val="26"/>
          <w:szCs w:val="26"/>
        </w:rPr>
        <w:t>.0</w:t>
      </w:r>
      <w:r w:rsidR="003D7D59">
        <w:rPr>
          <w:bCs/>
          <w:color w:val="000000"/>
          <w:sz w:val="26"/>
          <w:szCs w:val="26"/>
        </w:rPr>
        <w:t>2</w:t>
      </w:r>
      <w:r w:rsidRPr="00111457" w:rsidR="00D6067C">
        <w:rPr>
          <w:bCs/>
          <w:color w:val="000000"/>
          <w:sz w:val="26"/>
          <w:szCs w:val="26"/>
        </w:rPr>
        <w:t>.201</w:t>
      </w:r>
      <w:r w:rsidR="00054E46">
        <w:rPr>
          <w:bCs/>
          <w:color w:val="000000"/>
          <w:sz w:val="26"/>
          <w:szCs w:val="26"/>
        </w:rPr>
        <w:t xml:space="preserve">9 </w:t>
      </w:r>
      <w:r w:rsidRPr="00111457" w:rsidR="003F1E64">
        <w:rPr>
          <w:bCs/>
          <w:color w:val="000000"/>
          <w:sz w:val="26"/>
          <w:szCs w:val="26"/>
        </w:rPr>
        <w:t xml:space="preserve">г. о направлении на медицинское освидетельствование на состояние опьянения, </w:t>
      </w:r>
      <w:r w:rsidR="003D7D59">
        <w:rPr>
          <w:bCs/>
          <w:color w:val="000000"/>
          <w:sz w:val="26"/>
          <w:szCs w:val="26"/>
        </w:rPr>
        <w:t>15</w:t>
      </w:r>
      <w:r w:rsidRPr="00111457" w:rsidR="00AE3BD1">
        <w:rPr>
          <w:bCs/>
          <w:color w:val="000000"/>
          <w:sz w:val="26"/>
          <w:szCs w:val="26"/>
        </w:rPr>
        <w:t>.</w:t>
      </w:r>
      <w:r w:rsidR="00054E46">
        <w:rPr>
          <w:bCs/>
          <w:color w:val="000000"/>
          <w:sz w:val="26"/>
          <w:szCs w:val="26"/>
        </w:rPr>
        <w:t>0</w:t>
      </w:r>
      <w:r w:rsidR="003D7D59">
        <w:rPr>
          <w:bCs/>
          <w:color w:val="000000"/>
          <w:sz w:val="26"/>
          <w:szCs w:val="26"/>
        </w:rPr>
        <w:t>2</w:t>
      </w:r>
      <w:r w:rsidRPr="00111457" w:rsidR="006F3831">
        <w:rPr>
          <w:bCs/>
          <w:color w:val="000000"/>
          <w:sz w:val="26"/>
          <w:szCs w:val="26"/>
        </w:rPr>
        <w:t>.201</w:t>
      </w:r>
      <w:r w:rsidR="00054E46">
        <w:rPr>
          <w:bCs/>
          <w:color w:val="000000"/>
          <w:sz w:val="26"/>
          <w:szCs w:val="26"/>
        </w:rPr>
        <w:t>9</w:t>
      </w:r>
      <w:r w:rsidRPr="00111457" w:rsidR="00502322">
        <w:rPr>
          <w:bCs/>
          <w:color w:val="000000"/>
          <w:sz w:val="26"/>
          <w:szCs w:val="26"/>
        </w:rPr>
        <w:t xml:space="preserve"> </w:t>
      </w:r>
      <w:r w:rsidRPr="00111457" w:rsidR="003F1E64">
        <w:rPr>
          <w:bCs/>
          <w:color w:val="000000"/>
          <w:sz w:val="26"/>
          <w:szCs w:val="26"/>
        </w:rPr>
        <w:t xml:space="preserve">г. </w:t>
      </w:r>
      <w:r w:rsidRPr="00111457">
        <w:rPr>
          <w:bCs/>
          <w:color w:val="000000"/>
          <w:sz w:val="26"/>
          <w:szCs w:val="26"/>
        </w:rPr>
        <w:t xml:space="preserve">у </w:t>
      </w:r>
      <w:r w:rsidR="00111457">
        <w:rPr>
          <w:bCs/>
          <w:color w:val="000000"/>
          <w:sz w:val="26"/>
          <w:szCs w:val="26"/>
        </w:rPr>
        <w:t xml:space="preserve">             </w:t>
      </w:r>
      <w:r w:rsidR="003D7D59">
        <w:rPr>
          <w:bCs/>
          <w:color w:val="000000"/>
          <w:sz w:val="26"/>
          <w:szCs w:val="26"/>
        </w:rPr>
        <w:t xml:space="preserve">Акулова В.Г. </w:t>
      </w:r>
      <w:r w:rsidRPr="00111457">
        <w:rPr>
          <w:bCs/>
          <w:color w:val="000000"/>
          <w:sz w:val="26"/>
          <w:szCs w:val="26"/>
        </w:rPr>
        <w:t>были такие признаки опьянения, как</w:t>
      </w:r>
      <w:r w:rsidRPr="00111457" w:rsidR="00502322">
        <w:rPr>
          <w:bCs/>
          <w:color w:val="000000"/>
          <w:sz w:val="26"/>
          <w:szCs w:val="26"/>
        </w:rPr>
        <w:t xml:space="preserve"> </w:t>
      </w:r>
      <w:r w:rsidR="003D7D59">
        <w:rPr>
          <w:bCs/>
          <w:color w:val="000000"/>
          <w:sz w:val="26"/>
          <w:szCs w:val="26"/>
        </w:rPr>
        <w:t>нарушение речи, поведение не соответствующее обстановке, резкое изменение окраски кожных покровов лица</w:t>
      </w:r>
      <w:r w:rsidRPr="00111457" w:rsidR="00502322">
        <w:rPr>
          <w:bCs/>
          <w:color w:val="000000"/>
          <w:sz w:val="26"/>
          <w:szCs w:val="26"/>
        </w:rPr>
        <w:t xml:space="preserve">. </w:t>
      </w:r>
    </w:p>
    <w:p w:rsidR="00502322" w:rsidRPr="00111457" w:rsidP="00382A39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11457">
        <w:rPr>
          <w:bCs/>
          <w:color w:val="000000"/>
          <w:sz w:val="26"/>
          <w:szCs w:val="26"/>
        </w:rPr>
        <w:t xml:space="preserve">Согласно </w:t>
      </w:r>
      <w:r w:rsidRPr="00111457">
        <w:rPr>
          <w:bCs/>
          <w:color w:val="000000"/>
          <w:sz w:val="26"/>
          <w:szCs w:val="26"/>
        </w:rPr>
        <w:t>пп</w:t>
      </w:r>
      <w:r w:rsidRPr="00111457">
        <w:rPr>
          <w:bCs/>
          <w:color w:val="000000"/>
          <w:sz w:val="26"/>
          <w:szCs w:val="26"/>
        </w:rPr>
        <w:t xml:space="preserve">. </w:t>
      </w:r>
      <w:r w:rsidRPr="00111457">
        <w:rPr>
          <w:bCs/>
          <w:color w:val="000000"/>
          <w:sz w:val="26"/>
          <w:szCs w:val="26"/>
        </w:rPr>
        <w:t>а</w:t>
      </w:r>
      <w:r w:rsidRPr="00111457">
        <w:rPr>
          <w:bCs/>
          <w:color w:val="000000"/>
          <w:sz w:val="26"/>
          <w:szCs w:val="26"/>
        </w:rPr>
        <w:t xml:space="preserve">) п. </w:t>
      </w:r>
      <w:r w:rsidRPr="00111457">
        <w:rPr>
          <w:sz w:val="26"/>
          <w:szCs w:val="26"/>
        </w:rPr>
        <w:t xml:space="preserve">10 Правил </w:t>
      </w:r>
      <w:r w:rsidRPr="00111457" w:rsidR="007271CF">
        <w:rPr>
          <w:sz w:val="26"/>
          <w:szCs w:val="26"/>
        </w:rPr>
        <w:t xml:space="preserve">№475 водитель транспортного средства подлежит </w:t>
      </w:r>
      <w:r w:rsidRPr="00111457">
        <w:rPr>
          <w:sz w:val="26"/>
          <w:szCs w:val="26"/>
        </w:rPr>
        <w:t>направлению на медицинское освидетельствование на состояние опьянения</w:t>
      </w:r>
      <w:r w:rsidRPr="00111457" w:rsidR="002E743E">
        <w:rPr>
          <w:sz w:val="26"/>
          <w:szCs w:val="26"/>
        </w:rPr>
        <w:t xml:space="preserve"> при наличии достаточных оснований полагать, что водитель транспортного средства находится в состоянии опьянения и</w:t>
      </w:r>
      <w:r w:rsidRPr="00111457">
        <w:rPr>
          <w:sz w:val="26"/>
          <w:szCs w:val="26"/>
        </w:rPr>
        <w:t xml:space="preserve"> при отказе от прохождения освидетельствования на состояние алкогольного опьянения. </w:t>
      </w:r>
    </w:p>
    <w:p w:rsidR="002E743E" w:rsidRPr="00111457" w:rsidP="002E743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111457">
        <w:rPr>
          <w:sz w:val="26"/>
          <w:szCs w:val="26"/>
        </w:rPr>
        <w:t xml:space="preserve">Как усматривается из протокола </w:t>
      </w:r>
      <w:r w:rsidR="003D7D59">
        <w:rPr>
          <w:sz w:val="26"/>
          <w:szCs w:val="26"/>
        </w:rPr>
        <w:t>23</w:t>
      </w:r>
      <w:r w:rsidR="00054E46">
        <w:rPr>
          <w:sz w:val="26"/>
          <w:szCs w:val="26"/>
        </w:rPr>
        <w:t xml:space="preserve"> М</w:t>
      </w:r>
      <w:r w:rsidR="003D7D59">
        <w:rPr>
          <w:sz w:val="26"/>
          <w:szCs w:val="26"/>
        </w:rPr>
        <w:t>О</w:t>
      </w:r>
      <w:r w:rsidR="00054E46">
        <w:rPr>
          <w:sz w:val="26"/>
          <w:szCs w:val="26"/>
        </w:rPr>
        <w:t xml:space="preserve"> </w:t>
      </w:r>
      <w:r w:rsidR="003D7D59">
        <w:rPr>
          <w:sz w:val="26"/>
          <w:szCs w:val="26"/>
        </w:rPr>
        <w:t>137880 о</w:t>
      </w:r>
      <w:r w:rsidRPr="00111457" w:rsidR="00337491">
        <w:rPr>
          <w:bCs/>
          <w:color w:val="000000"/>
          <w:sz w:val="26"/>
          <w:szCs w:val="26"/>
        </w:rPr>
        <w:t xml:space="preserve">т </w:t>
      </w:r>
      <w:r w:rsidR="003D7D59">
        <w:rPr>
          <w:bCs/>
          <w:color w:val="000000"/>
          <w:sz w:val="26"/>
          <w:szCs w:val="26"/>
        </w:rPr>
        <w:t>15</w:t>
      </w:r>
      <w:r w:rsidRPr="00111457" w:rsidR="00337491">
        <w:rPr>
          <w:bCs/>
          <w:color w:val="000000"/>
          <w:sz w:val="26"/>
          <w:szCs w:val="26"/>
        </w:rPr>
        <w:t>.0</w:t>
      </w:r>
      <w:r w:rsidR="003D7D59">
        <w:rPr>
          <w:bCs/>
          <w:color w:val="000000"/>
          <w:sz w:val="26"/>
          <w:szCs w:val="26"/>
        </w:rPr>
        <w:t>2</w:t>
      </w:r>
      <w:r w:rsidRPr="00111457" w:rsidR="00337491">
        <w:rPr>
          <w:bCs/>
          <w:color w:val="000000"/>
          <w:sz w:val="26"/>
          <w:szCs w:val="26"/>
        </w:rPr>
        <w:t>.201</w:t>
      </w:r>
      <w:r w:rsidR="00337491">
        <w:rPr>
          <w:bCs/>
          <w:color w:val="000000"/>
          <w:sz w:val="26"/>
          <w:szCs w:val="26"/>
        </w:rPr>
        <w:t xml:space="preserve">9 </w:t>
      </w:r>
      <w:r w:rsidRPr="00111457" w:rsidR="00257136">
        <w:rPr>
          <w:bCs/>
          <w:color w:val="000000"/>
          <w:sz w:val="26"/>
          <w:szCs w:val="26"/>
        </w:rPr>
        <w:t>г</w:t>
      </w:r>
      <w:r w:rsidRPr="00111457">
        <w:rPr>
          <w:bCs/>
          <w:color w:val="000000"/>
          <w:sz w:val="26"/>
          <w:szCs w:val="26"/>
        </w:rPr>
        <w:t xml:space="preserve">. о направлении на медицинское освидетельствование на состояние опьянения, основанием направления </w:t>
      </w:r>
      <w:r w:rsidR="003D7D59">
        <w:rPr>
          <w:bCs/>
          <w:color w:val="000000"/>
          <w:sz w:val="26"/>
          <w:szCs w:val="26"/>
        </w:rPr>
        <w:t xml:space="preserve">Акулова В.Г. </w:t>
      </w:r>
      <w:r w:rsidRPr="00111457" w:rsidR="00960B09">
        <w:rPr>
          <w:bCs/>
          <w:color w:val="000000"/>
          <w:sz w:val="26"/>
          <w:szCs w:val="26"/>
        </w:rPr>
        <w:t xml:space="preserve"> </w:t>
      </w:r>
      <w:r w:rsidRPr="00111457">
        <w:rPr>
          <w:bCs/>
          <w:color w:val="000000"/>
          <w:sz w:val="26"/>
          <w:szCs w:val="26"/>
        </w:rPr>
        <w:t xml:space="preserve">на медицинское освидетельствование являлось то обстоятельство, что </w:t>
      </w:r>
      <w:r w:rsidRPr="00111457">
        <w:rPr>
          <w:bCs/>
          <w:color w:val="000000"/>
          <w:sz w:val="26"/>
          <w:szCs w:val="26"/>
        </w:rPr>
        <w:t xml:space="preserve">у него имелись признаки опьянения, </w:t>
      </w:r>
      <w:r w:rsidRPr="00111457" w:rsidR="005D59CD">
        <w:rPr>
          <w:bCs/>
          <w:color w:val="000000"/>
          <w:sz w:val="26"/>
          <w:szCs w:val="26"/>
        </w:rPr>
        <w:t xml:space="preserve">а также он </w:t>
      </w:r>
      <w:r w:rsidRPr="00111457" w:rsidR="005D59CD">
        <w:rPr>
          <w:sz w:val="26"/>
          <w:szCs w:val="26"/>
        </w:rPr>
        <w:t xml:space="preserve">отказался от прохождения освидетельствования на состояние алкогольного опьянения на месте остановки транспортного средства. </w:t>
      </w:r>
    </w:p>
    <w:p w:rsidR="00382A39" w:rsidRPr="00111457" w:rsidP="007271CF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111457">
        <w:rPr>
          <w:color w:val="000000"/>
          <w:sz w:val="26"/>
          <w:szCs w:val="26"/>
        </w:rPr>
        <w:t xml:space="preserve">Таким образом, у сотрудника полиции - инспектора ДПС </w:t>
      </w:r>
      <w:r w:rsidR="00FA383D">
        <w:rPr>
          <w:color w:val="000000"/>
          <w:sz w:val="26"/>
          <w:szCs w:val="26"/>
        </w:rPr>
        <w:t>взвода Р</w:t>
      </w:r>
      <w:r w:rsidR="003D7D59">
        <w:rPr>
          <w:color w:val="000000"/>
          <w:sz w:val="26"/>
          <w:szCs w:val="26"/>
        </w:rPr>
        <w:t>Д</w:t>
      </w:r>
      <w:r w:rsidRPr="00111457">
        <w:rPr>
          <w:color w:val="000000"/>
          <w:sz w:val="26"/>
          <w:szCs w:val="26"/>
        </w:rPr>
        <w:t xml:space="preserve">ПС ГИБДД </w:t>
      </w:r>
      <w:r w:rsidR="003D7D59">
        <w:rPr>
          <w:color w:val="000000"/>
          <w:sz w:val="26"/>
          <w:szCs w:val="26"/>
        </w:rPr>
        <w:t>О</w:t>
      </w:r>
      <w:r w:rsidRPr="00111457">
        <w:rPr>
          <w:color w:val="000000"/>
          <w:sz w:val="26"/>
          <w:szCs w:val="26"/>
        </w:rPr>
        <w:t xml:space="preserve">МВД России по </w:t>
      </w:r>
      <w:r w:rsidR="003D7D59">
        <w:rPr>
          <w:color w:val="000000"/>
          <w:sz w:val="26"/>
          <w:szCs w:val="26"/>
        </w:rPr>
        <w:t xml:space="preserve">Темрюкскому району </w:t>
      </w:r>
      <w:r w:rsidR="00537A09">
        <w:rPr>
          <w:color w:val="000000"/>
          <w:sz w:val="26"/>
          <w:szCs w:val="26"/>
        </w:rPr>
        <w:t>……….,</w:t>
      </w:r>
      <w:r w:rsidRPr="00111457">
        <w:rPr>
          <w:color w:val="000000"/>
          <w:sz w:val="26"/>
          <w:szCs w:val="26"/>
        </w:rPr>
        <w:t xml:space="preserve"> были все законные основания для направления </w:t>
      </w:r>
      <w:r w:rsidR="003D7D59">
        <w:rPr>
          <w:color w:val="000000"/>
          <w:sz w:val="26"/>
          <w:szCs w:val="26"/>
        </w:rPr>
        <w:t xml:space="preserve">Акулова В.Г. </w:t>
      </w:r>
      <w:r w:rsidRPr="00111457">
        <w:rPr>
          <w:color w:val="000000"/>
          <w:sz w:val="26"/>
          <w:szCs w:val="26"/>
        </w:rPr>
        <w:t xml:space="preserve">на медицинское </w:t>
      </w:r>
      <w:r w:rsidRPr="00111457">
        <w:rPr>
          <w:color w:val="000000"/>
          <w:sz w:val="26"/>
          <w:szCs w:val="26"/>
        </w:rPr>
        <w:t>освидетельствование</w:t>
      </w:r>
      <w:r w:rsidRPr="00111457">
        <w:rPr>
          <w:color w:val="000000"/>
          <w:sz w:val="26"/>
          <w:szCs w:val="26"/>
        </w:rPr>
        <w:t xml:space="preserve"> на состояние опьянения.  </w:t>
      </w:r>
    </w:p>
    <w:p w:rsidR="00382A39" w:rsidRPr="00111457" w:rsidP="00382A39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111457">
        <w:rPr>
          <w:color w:val="000000"/>
          <w:sz w:val="26"/>
          <w:szCs w:val="26"/>
        </w:rPr>
        <w:t xml:space="preserve">В силу </w:t>
      </w:r>
      <w:r>
        <w:fldChar w:fldCharType="begin"/>
      </w:r>
      <w:r>
        <w:instrText xml:space="preserve"> HYPERLINK "garantF1://1205770.100232" </w:instrText>
      </w:r>
      <w:r>
        <w:fldChar w:fldCharType="separate"/>
      </w:r>
      <w:r w:rsidRPr="00111457">
        <w:rPr>
          <w:color w:val="000000"/>
          <w:sz w:val="26"/>
          <w:szCs w:val="26"/>
        </w:rPr>
        <w:t>пункта 2.3.2</w:t>
      </w:r>
      <w:r>
        <w:fldChar w:fldCharType="end"/>
      </w:r>
      <w:r w:rsidRPr="00111457">
        <w:rPr>
          <w:color w:val="000000"/>
          <w:sz w:val="26"/>
          <w:szCs w:val="26"/>
        </w:rPr>
        <w:t xml:space="preserve">. Правил дорожного движения Российской Федерации, утвержденных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111457">
        <w:rPr>
          <w:color w:val="000000"/>
          <w:sz w:val="26"/>
          <w:szCs w:val="26"/>
        </w:rPr>
        <w:t>постановлением</w:t>
      </w:r>
      <w:r>
        <w:fldChar w:fldCharType="end"/>
      </w:r>
      <w:r w:rsidRPr="00111457">
        <w:rPr>
          <w:color w:val="000000"/>
          <w:sz w:val="26"/>
          <w:szCs w:val="26"/>
        </w:rPr>
        <w:t xml:space="preserve"> Правительства Российской Федерации от 23 о</w:t>
      </w:r>
      <w:r w:rsidRPr="00111457">
        <w:rPr>
          <w:color w:val="000000"/>
          <w:sz w:val="26"/>
          <w:szCs w:val="26"/>
        </w:rPr>
        <w:t>к</w:t>
      </w:r>
      <w:r w:rsidRPr="00111457">
        <w:rPr>
          <w:color w:val="000000"/>
          <w:sz w:val="26"/>
          <w:szCs w:val="26"/>
        </w:rPr>
        <w:t xml:space="preserve">тября 1993 года №1090 (далее по тексту -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111457">
        <w:rPr>
          <w:color w:val="000000"/>
          <w:sz w:val="26"/>
          <w:szCs w:val="26"/>
        </w:rPr>
        <w:t>Правила дорожного движения</w:t>
      </w:r>
      <w:r>
        <w:fldChar w:fldCharType="end"/>
      </w:r>
      <w:r w:rsidRPr="00111457">
        <w:rPr>
          <w:color w:val="000000"/>
          <w:sz w:val="26"/>
          <w:szCs w:val="26"/>
        </w:rPr>
        <w:t>, Правила), водитель транспортного средства обязан по требованию должностных лиц, которым предоста</w:t>
      </w:r>
      <w:r w:rsidRPr="00111457">
        <w:rPr>
          <w:color w:val="000000"/>
          <w:sz w:val="26"/>
          <w:szCs w:val="26"/>
        </w:rPr>
        <w:t>в</w:t>
      </w:r>
      <w:r w:rsidRPr="00111457">
        <w:rPr>
          <w:color w:val="000000"/>
          <w:sz w:val="26"/>
          <w:szCs w:val="26"/>
        </w:rPr>
        <w:t>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</w:t>
      </w:r>
      <w:r w:rsidRPr="00111457">
        <w:rPr>
          <w:color w:val="000000"/>
          <w:sz w:val="26"/>
          <w:szCs w:val="26"/>
        </w:rPr>
        <w:t>т</w:t>
      </w:r>
      <w:r w:rsidRPr="00111457">
        <w:rPr>
          <w:color w:val="000000"/>
          <w:sz w:val="26"/>
          <w:szCs w:val="26"/>
        </w:rPr>
        <w:t>вование на</w:t>
      </w:r>
      <w:r w:rsidRPr="00111457">
        <w:rPr>
          <w:color w:val="000000"/>
          <w:sz w:val="26"/>
          <w:szCs w:val="26"/>
        </w:rPr>
        <w:t xml:space="preserve"> состояние опьянения.</w:t>
      </w:r>
    </w:p>
    <w:p w:rsidR="00382A39" w:rsidRPr="00111457" w:rsidP="00382A3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1457">
        <w:rPr>
          <w:sz w:val="26"/>
          <w:szCs w:val="26"/>
        </w:rPr>
        <w:t xml:space="preserve">Лица, нарушившие Правила, несут </w:t>
      </w:r>
      <w:r w:rsidR="00111457">
        <w:rPr>
          <w:sz w:val="26"/>
          <w:szCs w:val="26"/>
        </w:rPr>
        <w:t xml:space="preserve">ответственность в соответствии </w:t>
      </w:r>
      <w:r w:rsidRPr="00111457">
        <w:rPr>
          <w:sz w:val="26"/>
          <w:szCs w:val="26"/>
        </w:rPr>
        <w:t>с действующим законод</w:t>
      </w:r>
      <w:r w:rsidRPr="00111457">
        <w:rPr>
          <w:sz w:val="26"/>
          <w:szCs w:val="26"/>
        </w:rPr>
        <w:t>а</w:t>
      </w:r>
      <w:r w:rsidRPr="00111457">
        <w:rPr>
          <w:sz w:val="26"/>
          <w:szCs w:val="26"/>
        </w:rPr>
        <w:t>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111457">
        <w:rPr>
          <w:sz w:val="26"/>
          <w:szCs w:val="26"/>
        </w:rPr>
        <w:t>пункт 1.6</w:t>
      </w:r>
      <w:r>
        <w:fldChar w:fldCharType="end"/>
      </w:r>
      <w:r w:rsidRPr="00111457">
        <w:rPr>
          <w:sz w:val="26"/>
          <w:szCs w:val="26"/>
        </w:rPr>
        <w:t>. Правил дорожного движения).</w:t>
      </w:r>
    </w:p>
    <w:p w:rsidR="00382A39" w:rsidRPr="00111457" w:rsidP="00382A39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111457">
        <w:rPr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"garantF1://12025267.122601" </w:instrText>
      </w:r>
      <w:r>
        <w:fldChar w:fldCharType="separate"/>
      </w:r>
      <w:r w:rsidRPr="00111457">
        <w:rPr>
          <w:sz w:val="26"/>
          <w:szCs w:val="26"/>
        </w:rPr>
        <w:t>частью 1 статьи 12.26</w:t>
      </w:r>
      <w:r>
        <w:fldChar w:fldCharType="end"/>
      </w:r>
      <w:r w:rsidRPr="00111457">
        <w:rPr>
          <w:sz w:val="26"/>
          <w:szCs w:val="26"/>
        </w:rPr>
        <w:t>. КоАП РФ административным прав</w:t>
      </w:r>
      <w:r w:rsidRPr="00111457">
        <w:rPr>
          <w:sz w:val="26"/>
          <w:szCs w:val="26"/>
        </w:rPr>
        <w:t>о</w:t>
      </w:r>
      <w:r w:rsidRPr="00111457">
        <w:rPr>
          <w:sz w:val="26"/>
          <w:szCs w:val="26"/>
        </w:rPr>
        <w:t xml:space="preserve">нарушением признается, невыполнение водителем транспортного средства законного </w:t>
      </w:r>
      <w:r>
        <w:fldChar w:fldCharType="begin"/>
      </w:r>
      <w:r>
        <w:instrText xml:space="preserve"> HYPERLINK "garantF1://1205770.100232" </w:instrText>
      </w:r>
      <w:r>
        <w:fldChar w:fldCharType="separate"/>
      </w:r>
      <w:r w:rsidRPr="00111457">
        <w:rPr>
          <w:sz w:val="26"/>
          <w:szCs w:val="26"/>
        </w:rPr>
        <w:t>требования</w:t>
      </w:r>
      <w:r>
        <w:fldChar w:fldCharType="end"/>
      </w:r>
      <w:r w:rsidRPr="00111457">
        <w:rPr>
          <w:sz w:val="26"/>
          <w:szCs w:val="26"/>
        </w:rPr>
        <w:t xml:space="preserve"> уполномоченного </w:t>
      </w:r>
      <w:r>
        <w:fldChar w:fldCharType="begin"/>
      </w:r>
      <w:r>
        <w:instrText xml:space="preserve"> HYPERLINK "garantF1://12082530.130114" </w:instrText>
      </w:r>
      <w:r>
        <w:fldChar w:fldCharType="separate"/>
      </w:r>
      <w:r w:rsidRPr="00111457">
        <w:rPr>
          <w:sz w:val="26"/>
          <w:szCs w:val="26"/>
        </w:rPr>
        <w:t>должностного лица</w:t>
      </w:r>
      <w:r>
        <w:fldChar w:fldCharType="end"/>
      </w:r>
      <w:r w:rsidRPr="00111457">
        <w:rPr>
          <w:sz w:val="26"/>
          <w:szCs w:val="26"/>
        </w:rPr>
        <w:t xml:space="preserve"> о прохождении </w:t>
      </w:r>
      <w:r>
        <w:fldChar w:fldCharType="begin"/>
      </w:r>
      <w:r>
        <w:instrText xml:space="preserve"> HYPERLINK "garantF1://12061120.1000" </w:instrText>
      </w:r>
      <w:r>
        <w:fldChar w:fldCharType="separate"/>
      </w:r>
      <w:r w:rsidRPr="00111457">
        <w:rPr>
          <w:sz w:val="26"/>
          <w:szCs w:val="26"/>
        </w:rPr>
        <w:t>медицинского освидетельствования</w:t>
      </w:r>
      <w:r>
        <w:fldChar w:fldCharType="end"/>
      </w:r>
      <w:r w:rsidRPr="00111457">
        <w:rPr>
          <w:sz w:val="26"/>
          <w:szCs w:val="26"/>
        </w:rPr>
        <w:t xml:space="preserve"> на состояние опьянения, если такие действия (бездействие) не содержат </w:t>
      </w:r>
      <w:r>
        <w:fldChar w:fldCharType="begin"/>
      </w:r>
      <w:r>
        <w:instrText xml:space="preserve"> HYPERLINK "garantF1://10008000.2641" </w:instrText>
      </w:r>
      <w:r>
        <w:fldChar w:fldCharType="separate"/>
      </w:r>
      <w:r w:rsidRPr="00111457">
        <w:rPr>
          <w:sz w:val="26"/>
          <w:szCs w:val="26"/>
        </w:rPr>
        <w:t>уголовно наказуемого</w:t>
      </w:r>
      <w:r>
        <w:fldChar w:fldCharType="end"/>
      </w:r>
      <w:r w:rsidRPr="00111457">
        <w:rPr>
          <w:sz w:val="26"/>
          <w:szCs w:val="26"/>
        </w:rPr>
        <w:t xml:space="preserve"> деяния.</w:t>
      </w:r>
    </w:p>
    <w:p w:rsidR="00382A39" w:rsidRPr="00111457" w:rsidP="00382A39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6"/>
        </w:rPr>
      </w:pPr>
      <w:r w:rsidRPr="00111457">
        <w:rPr>
          <w:sz w:val="26"/>
          <w:szCs w:val="26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82A39" w:rsidRPr="00111457" w:rsidP="00382A3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1457"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82A39" w:rsidRPr="00111457" w:rsidP="00382A39">
      <w:pPr>
        <w:shd w:val="clear" w:color="auto" w:fill="FFFFFF"/>
        <w:ind w:firstLine="567"/>
        <w:jc w:val="both"/>
        <w:rPr>
          <w:sz w:val="26"/>
          <w:szCs w:val="26"/>
        </w:rPr>
      </w:pPr>
      <w:r w:rsidRPr="00111457">
        <w:rPr>
          <w:sz w:val="26"/>
          <w:szCs w:val="26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11457">
        <w:rPr>
          <w:sz w:val="26"/>
          <w:szCs w:val="26"/>
        </w:rPr>
        <w:softHyphen/>
        <w:t xml:space="preserve">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 </w:t>
      </w:r>
    </w:p>
    <w:p w:rsidR="00382A39" w:rsidRPr="00111457" w:rsidP="00382A39">
      <w:pPr>
        <w:ind w:firstLine="567"/>
        <w:jc w:val="both"/>
        <w:rPr>
          <w:color w:val="000000"/>
          <w:sz w:val="26"/>
          <w:szCs w:val="26"/>
        </w:rPr>
      </w:pPr>
      <w:r w:rsidRPr="00111457">
        <w:rPr>
          <w:color w:val="000000"/>
          <w:sz w:val="26"/>
          <w:szCs w:val="26"/>
        </w:rPr>
        <w:t xml:space="preserve">Совершение </w:t>
      </w:r>
      <w:r w:rsidR="003D7D59">
        <w:rPr>
          <w:color w:val="000000"/>
          <w:sz w:val="26"/>
          <w:szCs w:val="26"/>
        </w:rPr>
        <w:t xml:space="preserve">Акуловым В.Г. </w:t>
      </w:r>
      <w:r w:rsidRPr="00111457">
        <w:rPr>
          <w:color w:val="000000"/>
          <w:sz w:val="26"/>
          <w:szCs w:val="26"/>
        </w:rPr>
        <w:t xml:space="preserve">вменяемого ему правонарушения подтверждаются </w:t>
      </w:r>
      <w:r w:rsidR="003D7D59">
        <w:rPr>
          <w:color w:val="000000"/>
          <w:sz w:val="26"/>
          <w:szCs w:val="26"/>
        </w:rPr>
        <w:t>исследованными в судебном заседании доказательствами</w:t>
      </w:r>
      <w:r w:rsidRPr="00111457">
        <w:rPr>
          <w:color w:val="000000"/>
          <w:sz w:val="26"/>
          <w:szCs w:val="26"/>
        </w:rPr>
        <w:t>, а именно: протоколом об административном пр</w:t>
      </w:r>
      <w:r w:rsidRPr="00111457">
        <w:rPr>
          <w:color w:val="000000"/>
          <w:sz w:val="26"/>
          <w:szCs w:val="26"/>
        </w:rPr>
        <w:t>а</w:t>
      </w:r>
      <w:r w:rsidRPr="00111457">
        <w:rPr>
          <w:color w:val="000000"/>
          <w:sz w:val="26"/>
          <w:szCs w:val="26"/>
        </w:rPr>
        <w:t xml:space="preserve">вонарушении № </w:t>
      </w:r>
      <w:r w:rsidR="003D7D59">
        <w:rPr>
          <w:color w:val="000000"/>
          <w:sz w:val="26"/>
          <w:szCs w:val="26"/>
        </w:rPr>
        <w:t>23</w:t>
      </w:r>
      <w:r w:rsidRPr="00111457">
        <w:rPr>
          <w:color w:val="000000"/>
          <w:sz w:val="26"/>
          <w:szCs w:val="26"/>
        </w:rPr>
        <w:t xml:space="preserve"> А</w:t>
      </w:r>
      <w:r w:rsidR="000109C6">
        <w:rPr>
          <w:color w:val="000000"/>
          <w:sz w:val="26"/>
          <w:szCs w:val="26"/>
        </w:rPr>
        <w:t>П</w:t>
      </w:r>
      <w:r w:rsidRPr="00111457">
        <w:rPr>
          <w:color w:val="000000"/>
          <w:sz w:val="26"/>
          <w:szCs w:val="26"/>
        </w:rPr>
        <w:t xml:space="preserve"> </w:t>
      </w:r>
      <w:r w:rsidR="003D7D59">
        <w:rPr>
          <w:color w:val="000000"/>
          <w:sz w:val="26"/>
          <w:szCs w:val="26"/>
        </w:rPr>
        <w:t>012797</w:t>
      </w:r>
      <w:r w:rsidRPr="00111457">
        <w:rPr>
          <w:color w:val="000000"/>
          <w:sz w:val="26"/>
          <w:szCs w:val="26"/>
        </w:rPr>
        <w:t xml:space="preserve"> от </w:t>
      </w:r>
      <w:r w:rsidR="003D7D59">
        <w:rPr>
          <w:color w:val="000000"/>
          <w:sz w:val="26"/>
          <w:szCs w:val="26"/>
        </w:rPr>
        <w:t>15</w:t>
      </w:r>
      <w:r w:rsidRPr="00111457">
        <w:rPr>
          <w:color w:val="000000"/>
          <w:sz w:val="26"/>
          <w:szCs w:val="26"/>
        </w:rPr>
        <w:t>.</w:t>
      </w:r>
      <w:r w:rsidR="000109C6">
        <w:rPr>
          <w:color w:val="000000"/>
          <w:sz w:val="26"/>
          <w:szCs w:val="26"/>
        </w:rPr>
        <w:t>0</w:t>
      </w:r>
      <w:r w:rsidR="003D7D59">
        <w:rPr>
          <w:color w:val="000000"/>
          <w:sz w:val="26"/>
          <w:szCs w:val="26"/>
        </w:rPr>
        <w:t>2</w:t>
      </w:r>
      <w:r w:rsidRPr="00111457">
        <w:rPr>
          <w:color w:val="000000"/>
          <w:sz w:val="26"/>
          <w:szCs w:val="26"/>
        </w:rPr>
        <w:t>.201</w:t>
      </w:r>
      <w:r w:rsidR="000109C6">
        <w:rPr>
          <w:color w:val="000000"/>
          <w:sz w:val="26"/>
          <w:szCs w:val="26"/>
        </w:rPr>
        <w:t>9</w:t>
      </w:r>
      <w:r w:rsidRPr="00111457">
        <w:rPr>
          <w:color w:val="000000"/>
          <w:sz w:val="26"/>
          <w:szCs w:val="26"/>
        </w:rPr>
        <w:t xml:space="preserve"> г. (л.д.1),</w:t>
      </w:r>
      <w:r w:rsidR="000109C6">
        <w:rPr>
          <w:color w:val="000000"/>
          <w:sz w:val="26"/>
          <w:szCs w:val="26"/>
        </w:rPr>
        <w:t xml:space="preserve"> </w:t>
      </w:r>
      <w:r w:rsidRPr="00111457" w:rsidR="00FA383D">
        <w:rPr>
          <w:color w:val="000000"/>
          <w:sz w:val="26"/>
          <w:szCs w:val="26"/>
        </w:rPr>
        <w:t xml:space="preserve">протоколом </w:t>
      </w:r>
      <w:r w:rsidR="003D7D59">
        <w:rPr>
          <w:color w:val="000000"/>
          <w:sz w:val="26"/>
          <w:szCs w:val="26"/>
        </w:rPr>
        <w:t xml:space="preserve">23 БГ </w:t>
      </w:r>
      <w:r w:rsidRPr="00111457" w:rsidR="00FA383D">
        <w:rPr>
          <w:color w:val="000000"/>
          <w:sz w:val="26"/>
          <w:szCs w:val="26"/>
        </w:rPr>
        <w:t xml:space="preserve">№ </w:t>
      </w:r>
      <w:r w:rsidR="003D7D59">
        <w:rPr>
          <w:color w:val="000000"/>
          <w:sz w:val="26"/>
          <w:szCs w:val="26"/>
        </w:rPr>
        <w:t>157947</w:t>
      </w:r>
      <w:r w:rsidRPr="00111457" w:rsidR="00FA383D">
        <w:rPr>
          <w:color w:val="000000"/>
          <w:sz w:val="26"/>
          <w:szCs w:val="26"/>
        </w:rPr>
        <w:t xml:space="preserve"> об отстранении от управления транспортным средством от </w:t>
      </w:r>
      <w:r w:rsidR="003D7D59">
        <w:rPr>
          <w:color w:val="000000"/>
          <w:sz w:val="26"/>
          <w:szCs w:val="26"/>
        </w:rPr>
        <w:t xml:space="preserve">15.02.2019г. </w:t>
      </w:r>
      <w:r w:rsidRPr="00111457" w:rsidR="00FA383D">
        <w:rPr>
          <w:color w:val="000000"/>
          <w:sz w:val="26"/>
          <w:szCs w:val="26"/>
        </w:rPr>
        <w:t>(л.д.</w:t>
      </w:r>
      <w:r w:rsidR="00FA383D">
        <w:rPr>
          <w:color w:val="000000"/>
          <w:sz w:val="26"/>
          <w:szCs w:val="26"/>
        </w:rPr>
        <w:t>2</w:t>
      </w:r>
      <w:r w:rsidRPr="00111457" w:rsidR="00FA383D">
        <w:rPr>
          <w:color w:val="000000"/>
          <w:sz w:val="26"/>
          <w:szCs w:val="26"/>
        </w:rPr>
        <w:t>),</w:t>
      </w:r>
      <w:r w:rsidR="00FA383D">
        <w:rPr>
          <w:color w:val="000000"/>
          <w:sz w:val="26"/>
          <w:szCs w:val="26"/>
        </w:rPr>
        <w:t xml:space="preserve"> </w:t>
      </w:r>
      <w:r w:rsidR="003D7D59">
        <w:rPr>
          <w:color w:val="000000"/>
          <w:sz w:val="26"/>
          <w:szCs w:val="26"/>
        </w:rPr>
        <w:t xml:space="preserve">актом освидетельствования на состояние алкогольного опьянения 23 ОЕ 318881 от 15.02.2019г. (л.д.3), </w:t>
      </w:r>
      <w:r w:rsidRPr="00111457" w:rsidR="00FA383D">
        <w:rPr>
          <w:color w:val="000000"/>
          <w:sz w:val="26"/>
          <w:szCs w:val="26"/>
        </w:rPr>
        <w:t>протоколом</w:t>
      </w:r>
      <w:r w:rsidRPr="00111457" w:rsidR="00FA383D">
        <w:rPr>
          <w:color w:val="000000"/>
          <w:sz w:val="26"/>
          <w:szCs w:val="26"/>
        </w:rPr>
        <w:t xml:space="preserve"> </w:t>
      </w:r>
      <w:r w:rsidRPr="00111457" w:rsidR="00FA383D">
        <w:rPr>
          <w:color w:val="000000"/>
          <w:sz w:val="26"/>
          <w:szCs w:val="26"/>
        </w:rPr>
        <w:t xml:space="preserve">о направлении  на медицинское освидетельствование на состояние опьянения </w:t>
      </w:r>
      <w:r w:rsidR="003D7D59">
        <w:rPr>
          <w:color w:val="000000"/>
          <w:sz w:val="26"/>
          <w:szCs w:val="26"/>
        </w:rPr>
        <w:t xml:space="preserve">23 МО </w:t>
      </w:r>
      <w:r w:rsidRPr="00111457" w:rsidR="00FA383D">
        <w:rPr>
          <w:color w:val="000000"/>
          <w:sz w:val="26"/>
          <w:szCs w:val="26"/>
        </w:rPr>
        <w:t xml:space="preserve">№ </w:t>
      </w:r>
      <w:r w:rsidR="003D7D59">
        <w:rPr>
          <w:color w:val="000000"/>
          <w:sz w:val="26"/>
          <w:szCs w:val="26"/>
        </w:rPr>
        <w:t>137880</w:t>
      </w:r>
      <w:r w:rsidR="00FA383D">
        <w:rPr>
          <w:color w:val="000000"/>
          <w:sz w:val="26"/>
          <w:szCs w:val="26"/>
        </w:rPr>
        <w:t xml:space="preserve"> </w:t>
      </w:r>
      <w:r w:rsidRPr="00111457" w:rsidR="00FA383D">
        <w:rPr>
          <w:color w:val="000000"/>
          <w:sz w:val="26"/>
          <w:szCs w:val="26"/>
        </w:rPr>
        <w:t xml:space="preserve">от </w:t>
      </w:r>
      <w:r w:rsidR="003D7D59">
        <w:rPr>
          <w:color w:val="000000"/>
          <w:sz w:val="26"/>
          <w:szCs w:val="26"/>
        </w:rPr>
        <w:t>15</w:t>
      </w:r>
      <w:r w:rsidRPr="00111457" w:rsidR="00FA383D">
        <w:rPr>
          <w:color w:val="000000"/>
          <w:sz w:val="26"/>
          <w:szCs w:val="26"/>
        </w:rPr>
        <w:t>.0</w:t>
      </w:r>
      <w:r w:rsidR="003D7D59">
        <w:rPr>
          <w:color w:val="000000"/>
          <w:sz w:val="26"/>
          <w:szCs w:val="26"/>
        </w:rPr>
        <w:t>2</w:t>
      </w:r>
      <w:r w:rsidRPr="00111457" w:rsidR="00FA383D">
        <w:rPr>
          <w:color w:val="000000"/>
          <w:sz w:val="26"/>
          <w:szCs w:val="26"/>
        </w:rPr>
        <w:t>.201</w:t>
      </w:r>
      <w:r w:rsidR="00FA383D">
        <w:rPr>
          <w:color w:val="000000"/>
          <w:sz w:val="26"/>
          <w:szCs w:val="26"/>
        </w:rPr>
        <w:t>9 г. (л.д.</w:t>
      </w:r>
      <w:r w:rsidR="003D7D59">
        <w:rPr>
          <w:color w:val="000000"/>
          <w:sz w:val="26"/>
          <w:szCs w:val="26"/>
        </w:rPr>
        <w:t>3</w:t>
      </w:r>
      <w:r w:rsidRPr="00111457" w:rsidR="00FA383D">
        <w:rPr>
          <w:color w:val="000000"/>
          <w:sz w:val="26"/>
          <w:szCs w:val="26"/>
        </w:rPr>
        <w:t xml:space="preserve">), </w:t>
      </w:r>
      <w:r w:rsidR="003D7D59">
        <w:rPr>
          <w:color w:val="000000"/>
          <w:sz w:val="26"/>
          <w:szCs w:val="26"/>
        </w:rPr>
        <w:t xml:space="preserve">протоколом  23БЮ № 462071 о задержании транспортного средства от 15.02.2019г. (л.д.5), письменными объяснениями Акулова В.Г. от 15.02.2019г. (л.д.7), письменными объяснениями </w:t>
      </w:r>
      <w:r w:rsidR="00537A09">
        <w:rPr>
          <w:color w:val="000000"/>
          <w:sz w:val="26"/>
          <w:szCs w:val="26"/>
        </w:rPr>
        <w:t>……….</w:t>
      </w:r>
      <w:r w:rsidR="003D7D59">
        <w:rPr>
          <w:color w:val="000000"/>
          <w:sz w:val="26"/>
          <w:szCs w:val="26"/>
        </w:rPr>
        <w:t>(л.д.8,9)</w:t>
      </w:r>
      <w:r w:rsidR="00FA383D">
        <w:rPr>
          <w:color w:val="000000"/>
          <w:sz w:val="26"/>
          <w:szCs w:val="26"/>
        </w:rPr>
        <w:t xml:space="preserve"> копией водительского удостоверения </w:t>
      </w:r>
      <w:r w:rsidR="008F1114">
        <w:rPr>
          <w:color w:val="000000"/>
          <w:sz w:val="26"/>
          <w:szCs w:val="26"/>
        </w:rPr>
        <w:t xml:space="preserve">Акулова В.Г.(л.д.11), </w:t>
      </w:r>
      <w:r w:rsidRPr="00111457">
        <w:rPr>
          <w:color w:val="000000"/>
          <w:sz w:val="26"/>
          <w:szCs w:val="26"/>
        </w:rPr>
        <w:t>выпиской из базы поиска в</w:t>
      </w:r>
      <w:r w:rsidRPr="00111457">
        <w:rPr>
          <w:color w:val="000000"/>
          <w:sz w:val="26"/>
          <w:szCs w:val="26"/>
        </w:rPr>
        <w:t xml:space="preserve"> </w:t>
      </w:r>
      <w:r w:rsidRPr="00111457">
        <w:rPr>
          <w:color w:val="000000"/>
          <w:sz w:val="26"/>
          <w:szCs w:val="26"/>
        </w:rPr>
        <w:t>отношении</w:t>
      </w:r>
      <w:r w:rsidRPr="00111457">
        <w:rPr>
          <w:color w:val="000000"/>
          <w:sz w:val="26"/>
          <w:szCs w:val="26"/>
        </w:rPr>
        <w:t xml:space="preserve"> </w:t>
      </w:r>
      <w:r w:rsidR="008F1114">
        <w:rPr>
          <w:color w:val="000000"/>
          <w:sz w:val="26"/>
          <w:szCs w:val="26"/>
        </w:rPr>
        <w:t>Акулова В.Г. (л.</w:t>
      </w:r>
      <w:r w:rsidR="00DF648E">
        <w:rPr>
          <w:color w:val="000000"/>
          <w:sz w:val="26"/>
          <w:szCs w:val="26"/>
        </w:rPr>
        <w:t>д.</w:t>
      </w:r>
      <w:r w:rsidR="008F1114">
        <w:rPr>
          <w:color w:val="000000"/>
          <w:sz w:val="26"/>
          <w:szCs w:val="26"/>
        </w:rPr>
        <w:t>11</w:t>
      </w:r>
      <w:r w:rsidRPr="00111457">
        <w:rPr>
          <w:color w:val="000000"/>
          <w:sz w:val="26"/>
          <w:szCs w:val="26"/>
        </w:rPr>
        <w:t>)</w:t>
      </w:r>
      <w:r w:rsidR="008F1114">
        <w:rPr>
          <w:color w:val="000000"/>
          <w:sz w:val="26"/>
          <w:szCs w:val="26"/>
        </w:rPr>
        <w:t xml:space="preserve">. </w:t>
      </w:r>
      <w:r w:rsidR="009F0982">
        <w:rPr>
          <w:color w:val="000000"/>
          <w:sz w:val="26"/>
          <w:szCs w:val="26"/>
        </w:rPr>
        <w:t xml:space="preserve"> </w:t>
      </w:r>
      <w:r w:rsidRPr="00111457">
        <w:rPr>
          <w:color w:val="000000"/>
          <w:sz w:val="26"/>
          <w:szCs w:val="26"/>
        </w:rPr>
        <w:t xml:space="preserve"> </w:t>
      </w:r>
    </w:p>
    <w:p w:rsidR="00382A39" w:rsidRPr="00111457" w:rsidP="00382A39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1457">
        <w:rPr>
          <w:color w:val="000000"/>
          <w:sz w:val="26"/>
          <w:szCs w:val="26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выводу о виновности </w:t>
      </w:r>
      <w:r w:rsidR="008F1114">
        <w:rPr>
          <w:color w:val="000000"/>
          <w:sz w:val="26"/>
          <w:szCs w:val="26"/>
        </w:rPr>
        <w:t xml:space="preserve">Акулова В.Г. </w:t>
      </w:r>
      <w:r w:rsidRPr="00111457">
        <w:rPr>
          <w:color w:val="000000"/>
          <w:sz w:val="26"/>
          <w:szCs w:val="26"/>
        </w:rPr>
        <w:t xml:space="preserve">в совершении административного правонарушения, предусмотренного </w:t>
      </w:r>
      <w:r w:rsidRPr="00111457">
        <w:rPr>
          <w:color w:val="000000"/>
          <w:sz w:val="26"/>
          <w:szCs w:val="26"/>
        </w:rPr>
        <w:t>ч</w:t>
      </w:r>
      <w:r w:rsidRPr="00111457">
        <w:rPr>
          <w:color w:val="000000"/>
          <w:sz w:val="26"/>
          <w:szCs w:val="26"/>
        </w:rPr>
        <w:t>. 1 ст. 12.26. КоАП РФ.</w:t>
      </w:r>
      <w:r w:rsidRPr="00111457">
        <w:rPr>
          <w:sz w:val="26"/>
          <w:szCs w:val="26"/>
        </w:rPr>
        <w:t xml:space="preserve"> </w:t>
      </w:r>
    </w:p>
    <w:p w:rsidR="007271CF" w:rsidRPr="00111457" w:rsidP="007271CF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Акулов В.Г. </w:t>
      </w:r>
      <w:r w:rsidRPr="00111457">
        <w:rPr>
          <w:color w:val="000000"/>
          <w:sz w:val="26"/>
          <w:szCs w:val="26"/>
        </w:rPr>
        <w:t xml:space="preserve">является совершеннолетним, дееспособным лицом, содержание протоколов изложено в достаточной степени ясно, поводов, которые давали бы основание полагать, что </w:t>
      </w:r>
      <w:r>
        <w:rPr>
          <w:color w:val="000000"/>
          <w:sz w:val="26"/>
          <w:szCs w:val="26"/>
        </w:rPr>
        <w:t>Акулов В.Г.</w:t>
      </w:r>
      <w:r w:rsidRPr="00111457">
        <w:rPr>
          <w:color w:val="000000"/>
          <w:sz w:val="26"/>
          <w:szCs w:val="26"/>
        </w:rPr>
        <w:t xml:space="preserve">, не осознавал содержание и суть протоколов, не имеется, замечания к протоколам им не высказывались.   </w:t>
      </w:r>
    </w:p>
    <w:p w:rsidR="007271CF" w:rsidRPr="00111457" w:rsidP="007271CF">
      <w:pPr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111457">
        <w:rPr>
          <w:color w:val="000000"/>
          <w:sz w:val="26"/>
          <w:szCs w:val="26"/>
        </w:rPr>
        <w:t xml:space="preserve">Все процессуальные действия  в отношении </w:t>
      </w:r>
      <w:r w:rsidR="008F1114">
        <w:rPr>
          <w:color w:val="000000"/>
          <w:sz w:val="26"/>
          <w:szCs w:val="26"/>
        </w:rPr>
        <w:t xml:space="preserve">Акулова В.Г. </w:t>
      </w:r>
      <w:r w:rsidRPr="00111457">
        <w:rPr>
          <w:color w:val="000000"/>
          <w:sz w:val="26"/>
          <w:szCs w:val="26"/>
        </w:rPr>
        <w:t>проведены в строгой последовательности, составленные в отношении него протоколы логичны, последовательн</w:t>
      </w:r>
      <w:r w:rsidR="009F0982">
        <w:rPr>
          <w:color w:val="000000"/>
          <w:sz w:val="26"/>
          <w:szCs w:val="26"/>
        </w:rPr>
        <w:t>ы</w:t>
      </w:r>
      <w:r w:rsidRPr="00111457">
        <w:rPr>
          <w:color w:val="000000"/>
          <w:sz w:val="26"/>
          <w:szCs w:val="26"/>
        </w:rPr>
        <w:t xml:space="preserve"> и непротиворечивы. </w:t>
      </w:r>
    </w:p>
    <w:p w:rsidR="005A1E7F" w:rsidRPr="00111457" w:rsidP="007271CF">
      <w:pPr>
        <w:ind w:firstLine="540"/>
        <w:jc w:val="both"/>
        <w:rPr>
          <w:sz w:val="26"/>
          <w:szCs w:val="26"/>
        </w:rPr>
      </w:pPr>
      <w:r w:rsidRPr="00111457">
        <w:rPr>
          <w:sz w:val="26"/>
          <w:szCs w:val="26"/>
        </w:rPr>
        <w:t xml:space="preserve">Срок привлечения к административной ответственности, предусмотренный ст.4.5. КоАП РФ, на момент рассмотрения дела мировым судьей, не истек.   </w:t>
      </w:r>
    </w:p>
    <w:p w:rsidR="009F0982" w:rsidP="007C741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11457">
        <w:rPr>
          <w:sz w:val="26"/>
          <w:szCs w:val="26"/>
        </w:rPr>
        <w:t>При назначении административного наказания суд учитывает характер совершенного</w:t>
      </w:r>
      <w:r w:rsidRPr="00111457">
        <w:rPr>
          <w:color w:val="000000"/>
          <w:sz w:val="26"/>
          <w:szCs w:val="26"/>
        </w:rPr>
        <w:t xml:space="preserve"> </w:t>
      </w:r>
      <w:r w:rsidR="008F1114">
        <w:rPr>
          <w:color w:val="000000"/>
          <w:sz w:val="26"/>
          <w:szCs w:val="26"/>
        </w:rPr>
        <w:t>Акуловым В.Г.</w:t>
      </w:r>
      <w:r w:rsidRPr="00111457" w:rsidR="005D59CD">
        <w:rPr>
          <w:color w:val="000000"/>
          <w:sz w:val="26"/>
          <w:szCs w:val="26"/>
        </w:rPr>
        <w:t xml:space="preserve"> </w:t>
      </w:r>
      <w:r w:rsidRPr="00111457">
        <w:rPr>
          <w:sz w:val="26"/>
          <w:szCs w:val="26"/>
        </w:rPr>
        <w:t xml:space="preserve">административного правонарушения, данные о личности виновного. </w:t>
      </w:r>
    </w:p>
    <w:p w:rsidR="00343A37" w:rsidP="007C741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качестве обстоятельств</w:t>
      </w:r>
      <w:r w:rsidRPr="00111457" w:rsidR="007C741D">
        <w:rPr>
          <w:sz w:val="26"/>
          <w:szCs w:val="26"/>
        </w:rPr>
        <w:t>, смягчающи</w:t>
      </w:r>
      <w:r w:rsidRPr="00111457" w:rsidR="005A1E7F">
        <w:rPr>
          <w:sz w:val="26"/>
          <w:szCs w:val="26"/>
        </w:rPr>
        <w:t>х</w:t>
      </w:r>
      <w:r w:rsidR="00DF648E">
        <w:rPr>
          <w:sz w:val="26"/>
          <w:szCs w:val="26"/>
        </w:rPr>
        <w:t xml:space="preserve"> </w:t>
      </w:r>
      <w:r w:rsidRPr="00111457" w:rsidR="00310C4F">
        <w:rPr>
          <w:sz w:val="26"/>
          <w:szCs w:val="26"/>
        </w:rPr>
        <w:t xml:space="preserve">административную </w:t>
      </w:r>
      <w:r w:rsidRPr="00111457" w:rsidR="007C741D">
        <w:rPr>
          <w:sz w:val="26"/>
          <w:szCs w:val="26"/>
        </w:rPr>
        <w:t>ответственность</w:t>
      </w:r>
      <w:r w:rsidR="009F0982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мировой судья учитывает признание вины и чистосердечное раскаяние. </w:t>
      </w:r>
    </w:p>
    <w:p w:rsidR="007C741D" w:rsidP="007C741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43A37">
        <w:rPr>
          <w:sz w:val="26"/>
          <w:szCs w:val="26"/>
        </w:rPr>
        <w:t xml:space="preserve">бстоятельств, отягчающих ответственность, </w:t>
      </w:r>
      <w:r w:rsidR="009F0982">
        <w:rPr>
          <w:sz w:val="26"/>
          <w:szCs w:val="26"/>
        </w:rPr>
        <w:t>м</w:t>
      </w:r>
      <w:r w:rsidRPr="00111457" w:rsidR="005A1E7F">
        <w:rPr>
          <w:sz w:val="26"/>
          <w:szCs w:val="26"/>
        </w:rPr>
        <w:t>иров</w:t>
      </w:r>
      <w:r>
        <w:rPr>
          <w:sz w:val="26"/>
          <w:szCs w:val="26"/>
        </w:rPr>
        <w:t xml:space="preserve">ым </w:t>
      </w:r>
      <w:r w:rsidRPr="00111457">
        <w:rPr>
          <w:sz w:val="26"/>
          <w:szCs w:val="26"/>
        </w:rPr>
        <w:t>суд</w:t>
      </w:r>
      <w:r w:rsidRPr="00111457" w:rsidR="005A1E7F">
        <w:rPr>
          <w:sz w:val="26"/>
          <w:szCs w:val="26"/>
        </w:rPr>
        <w:t>ь</w:t>
      </w:r>
      <w:r>
        <w:rPr>
          <w:sz w:val="26"/>
          <w:szCs w:val="26"/>
        </w:rPr>
        <w:t xml:space="preserve">ей не установлено. </w:t>
      </w:r>
    </w:p>
    <w:p w:rsidR="001D7E38" w:rsidRPr="00111457" w:rsidP="00287D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1457">
        <w:rPr>
          <w:color w:val="000000"/>
          <w:sz w:val="26"/>
          <w:szCs w:val="26"/>
        </w:rPr>
        <w:t>Суд считает, необходимым назначить административное наказание</w:t>
      </w:r>
      <w:r w:rsidRPr="00111457">
        <w:rPr>
          <w:sz w:val="26"/>
          <w:szCs w:val="26"/>
        </w:rPr>
        <w:t xml:space="preserve"> в пределах санкции статьи </w:t>
      </w:r>
      <w:r w:rsidRPr="00111457">
        <w:rPr>
          <w:sz w:val="26"/>
          <w:szCs w:val="26"/>
        </w:rPr>
        <w:t>ч</w:t>
      </w:r>
      <w:r w:rsidRPr="00111457">
        <w:rPr>
          <w:sz w:val="26"/>
          <w:szCs w:val="26"/>
        </w:rPr>
        <w:t xml:space="preserve">. 1 ст. 12.26 КоАП РФ в размере 30000 (тридцати тысяч) рублей с лишением права управления транспортными средствами сроком на один год </w:t>
      </w:r>
      <w:r w:rsidRPr="00111457" w:rsidR="001352E0">
        <w:rPr>
          <w:sz w:val="26"/>
          <w:szCs w:val="26"/>
        </w:rPr>
        <w:t xml:space="preserve">и </w:t>
      </w:r>
      <w:r w:rsidR="009F0982">
        <w:rPr>
          <w:sz w:val="26"/>
          <w:szCs w:val="26"/>
        </w:rPr>
        <w:t>семь</w:t>
      </w:r>
      <w:r w:rsidRPr="00111457">
        <w:rPr>
          <w:sz w:val="26"/>
          <w:szCs w:val="26"/>
        </w:rPr>
        <w:t xml:space="preserve"> месяцев.</w:t>
      </w:r>
      <w:r w:rsidRPr="00111457">
        <w:rPr>
          <w:color w:val="000000"/>
          <w:sz w:val="26"/>
          <w:szCs w:val="26"/>
        </w:rPr>
        <w:t xml:space="preserve"> </w:t>
      </w:r>
    </w:p>
    <w:p w:rsidR="00DD7D2B" w:rsidRPr="00111457" w:rsidP="007C741D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6"/>
          <w:szCs w:val="26"/>
        </w:rPr>
      </w:pPr>
      <w:r w:rsidRPr="00111457">
        <w:rPr>
          <w:sz w:val="26"/>
          <w:szCs w:val="26"/>
        </w:rPr>
        <w:t>Н</w:t>
      </w:r>
      <w:r w:rsidRPr="00111457" w:rsidR="00A9338B">
        <w:rPr>
          <w:sz w:val="26"/>
          <w:szCs w:val="26"/>
        </w:rPr>
        <w:t xml:space="preserve">а основании </w:t>
      </w:r>
      <w:r w:rsidRPr="00111457" w:rsidR="00A9338B">
        <w:rPr>
          <w:sz w:val="26"/>
          <w:szCs w:val="26"/>
        </w:rPr>
        <w:t>изложенного</w:t>
      </w:r>
      <w:r w:rsidRPr="00111457" w:rsidR="00A9338B">
        <w:rPr>
          <w:sz w:val="26"/>
          <w:szCs w:val="26"/>
        </w:rPr>
        <w:t xml:space="preserve">, руководствуясь ч. 1 ст. 12.26, ст. ст.  4.2, 4.3, 26.2, 29.7-29.11 КоАП РФ, - </w:t>
      </w:r>
      <w:r w:rsidRPr="00111457" w:rsidR="007C741D">
        <w:rPr>
          <w:sz w:val="26"/>
          <w:szCs w:val="26"/>
        </w:rPr>
        <w:t xml:space="preserve"> </w:t>
      </w:r>
    </w:p>
    <w:p w:rsidR="00DD7D2B" w:rsidRPr="00111457" w:rsidP="007E01B9">
      <w:pPr>
        <w:ind w:firstLine="567"/>
        <w:jc w:val="center"/>
        <w:rPr>
          <w:b/>
          <w:color w:val="000000"/>
          <w:sz w:val="26"/>
          <w:szCs w:val="26"/>
        </w:rPr>
      </w:pPr>
      <w:r w:rsidRPr="00111457">
        <w:rPr>
          <w:b/>
          <w:color w:val="000000"/>
          <w:sz w:val="26"/>
          <w:szCs w:val="26"/>
        </w:rPr>
        <w:t>п</w:t>
      </w:r>
      <w:r w:rsidRPr="00111457">
        <w:rPr>
          <w:b/>
          <w:color w:val="000000"/>
          <w:sz w:val="26"/>
          <w:szCs w:val="26"/>
        </w:rPr>
        <w:t xml:space="preserve"> о с т а </w:t>
      </w:r>
      <w:r w:rsidRPr="00111457">
        <w:rPr>
          <w:b/>
          <w:color w:val="000000"/>
          <w:sz w:val="26"/>
          <w:szCs w:val="26"/>
        </w:rPr>
        <w:t>н</w:t>
      </w:r>
      <w:r w:rsidRPr="00111457">
        <w:rPr>
          <w:b/>
          <w:color w:val="000000"/>
          <w:sz w:val="26"/>
          <w:szCs w:val="26"/>
        </w:rPr>
        <w:t xml:space="preserve"> о в и л:</w:t>
      </w:r>
      <w:r w:rsidRPr="00111457" w:rsidR="001D7E38">
        <w:rPr>
          <w:b/>
          <w:color w:val="000000"/>
          <w:sz w:val="26"/>
          <w:szCs w:val="26"/>
        </w:rPr>
        <w:t xml:space="preserve"> </w:t>
      </w:r>
      <w:r w:rsidRPr="00111457" w:rsidR="00287D39">
        <w:rPr>
          <w:b/>
          <w:color w:val="000000"/>
          <w:sz w:val="26"/>
          <w:szCs w:val="26"/>
        </w:rPr>
        <w:t xml:space="preserve"> </w:t>
      </w:r>
    </w:p>
    <w:p w:rsidR="007271CF" w:rsidRPr="00111457" w:rsidP="007E01B9">
      <w:pPr>
        <w:ind w:firstLine="567"/>
        <w:jc w:val="center"/>
        <w:rPr>
          <w:b/>
          <w:color w:val="000000"/>
          <w:sz w:val="26"/>
          <w:szCs w:val="26"/>
        </w:rPr>
      </w:pPr>
    </w:p>
    <w:p w:rsidR="00A9338B" w:rsidRPr="00111457" w:rsidP="00DD7D2B">
      <w:pPr>
        <w:ind w:firstLine="567"/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>Акулова Вячеслава Геннадьевича</w:t>
      </w:r>
      <w:r w:rsidR="00537A09">
        <w:rPr>
          <w:sz w:val="26"/>
          <w:szCs w:val="26"/>
        </w:rPr>
        <w:t xml:space="preserve"> </w:t>
      </w:r>
      <w:r w:rsidR="00537A09">
        <w:rPr>
          <w:color w:val="000000"/>
          <w:sz w:val="26"/>
          <w:szCs w:val="26"/>
        </w:rPr>
        <w:t>…………..</w:t>
      </w:r>
      <w:r w:rsidRPr="00111457">
        <w:rPr>
          <w:sz w:val="26"/>
          <w:szCs w:val="26"/>
        </w:rPr>
        <w:t xml:space="preserve">, виновным в совершении административного правонарушения, предусмотренного </w:t>
      </w:r>
      <w:r w:rsidRPr="00111457">
        <w:rPr>
          <w:sz w:val="26"/>
          <w:szCs w:val="26"/>
        </w:rPr>
        <w:t>ч</w:t>
      </w:r>
      <w:r w:rsidRPr="00111457">
        <w:rPr>
          <w:sz w:val="26"/>
          <w:szCs w:val="26"/>
        </w:rPr>
        <w:t>. 1 ст.</w:t>
      </w:r>
      <w:r w:rsidRPr="00111457" w:rsidR="007271CF">
        <w:rPr>
          <w:sz w:val="26"/>
          <w:szCs w:val="26"/>
        </w:rPr>
        <w:t xml:space="preserve"> </w:t>
      </w:r>
      <w:r w:rsidRPr="00111457">
        <w:rPr>
          <w:sz w:val="26"/>
          <w:szCs w:val="26"/>
        </w:rPr>
        <w:t>12.26</w:t>
      </w:r>
      <w:r w:rsidRPr="00111457" w:rsidR="007271CF">
        <w:rPr>
          <w:sz w:val="26"/>
          <w:szCs w:val="26"/>
        </w:rPr>
        <w:t>.</w:t>
      </w:r>
      <w:r w:rsidRPr="00111457">
        <w:rPr>
          <w:sz w:val="26"/>
          <w:szCs w:val="26"/>
        </w:rPr>
        <w:t xml:space="preserve"> К</w:t>
      </w:r>
      <w:r w:rsidRPr="00111457" w:rsidR="00BE5C32">
        <w:rPr>
          <w:sz w:val="26"/>
          <w:szCs w:val="26"/>
        </w:rPr>
        <w:t xml:space="preserve">одекса </w:t>
      </w:r>
      <w:r w:rsidRPr="00111457" w:rsidR="002F3548">
        <w:rPr>
          <w:sz w:val="26"/>
          <w:szCs w:val="26"/>
        </w:rPr>
        <w:t xml:space="preserve">Российской Федерации </w:t>
      </w:r>
      <w:r w:rsidRPr="00111457" w:rsidR="00BE5C32">
        <w:rPr>
          <w:sz w:val="26"/>
          <w:szCs w:val="26"/>
        </w:rPr>
        <w:t>об административных</w:t>
      </w:r>
      <w:r w:rsidRPr="00111457" w:rsidR="00BC6388">
        <w:rPr>
          <w:sz w:val="26"/>
          <w:szCs w:val="26"/>
        </w:rPr>
        <w:t xml:space="preserve"> </w:t>
      </w:r>
      <w:r w:rsidRPr="00111457" w:rsidR="00BE5C32">
        <w:rPr>
          <w:sz w:val="26"/>
          <w:szCs w:val="26"/>
        </w:rPr>
        <w:t xml:space="preserve"> правонарушениях</w:t>
      </w:r>
      <w:r w:rsidRPr="00111457">
        <w:rPr>
          <w:sz w:val="26"/>
          <w:szCs w:val="26"/>
        </w:rPr>
        <w:t xml:space="preserve">, и подвергнуть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</w:t>
      </w:r>
      <w:r w:rsidRPr="00111457" w:rsidR="00287D39">
        <w:rPr>
          <w:sz w:val="26"/>
          <w:szCs w:val="26"/>
        </w:rPr>
        <w:t xml:space="preserve">на один год </w:t>
      </w:r>
      <w:r w:rsidR="00610D64">
        <w:rPr>
          <w:sz w:val="26"/>
          <w:szCs w:val="26"/>
        </w:rPr>
        <w:t>шесть</w:t>
      </w:r>
      <w:r w:rsidR="009F0982">
        <w:rPr>
          <w:sz w:val="26"/>
          <w:szCs w:val="26"/>
        </w:rPr>
        <w:t xml:space="preserve"> </w:t>
      </w:r>
      <w:r w:rsidRPr="00111457" w:rsidR="00287D39">
        <w:rPr>
          <w:sz w:val="26"/>
          <w:szCs w:val="26"/>
        </w:rPr>
        <w:t>месяцев</w:t>
      </w:r>
      <w:r w:rsidRPr="00111457">
        <w:rPr>
          <w:sz w:val="26"/>
          <w:szCs w:val="26"/>
        </w:rPr>
        <w:t>.</w:t>
      </w:r>
      <w:r w:rsidR="009F0982">
        <w:rPr>
          <w:sz w:val="26"/>
          <w:szCs w:val="26"/>
        </w:rPr>
        <w:t xml:space="preserve"> </w:t>
      </w:r>
      <w:r w:rsidRPr="00111457" w:rsidR="007E01B9">
        <w:rPr>
          <w:sz w:val="26"/>
          <w:szCs w:val="26"/>
        </w:rPr>
        <w:t xml:space="preserve"> </w:t>
      </w:r>
    </w:p>
    <w:p w:rsidR="00DD7D2B" w:rsidRPr="00111457" w:rsidP="00DD7D2B">
      <w:pPr>
        <w:ind w:firstLine="567"/>
        <w:jc w:val="both"/>
        <w:rPr>
          <w:sz w:val="26"/>
          <w:szCs w:val="26"/>
        </w:rPr>
      </w:pPr>
      <w:r w:rsidRPr="00111457">
        <w:rPr>
          <w:sz w:val="26"/>
          <w:szCs w:val="26"/>
        </w:rPr>
        <w:t>Административный штраф в размере 30000 (тридцати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</w:t>
      </w:r>
      <w:r w:rsidRPr="00111457" w:rsidR="009C0864">
        <w:rPr>
          <w:sz w:val="26"/>
          <w:szCs w:val="26"/>
        </w:rPr>
        <w:t>у на следующие реквизиты:</w:t>
      </w:r>
    </w:p>
    <w:p w:rsidR="00C55F80" w:rsidRPr="00111457" w:rsidP="00DD7D2B">
      <w:pPr>
        <w:ind w:firstLine="567"/>
        <w:jc w:val="both"/>
        <w:rPr>
          <w:sz w:val="26"/>
          <w:szCs w:val="26"/>
        </w:rPr>
      </w:pPr>
      <w:r w:rsidRPr="00111457">
        <w:rPr>
          <w:sz w:val="26"/>
          <w:szCs w:val="26"/>
        </w:rPr>
        <w:t>«Получатель УФК</w:t>
      </w:r>
      <w:r w:rsidR="008F1114">
        <w:rPr>
          <w:sz w:val="26"/>
          <w:szCs w:val="26"/>
        </w:rPr>
        <w:t xml:space="preserve"> по Краснодарскому краю</w:t>
      </w:r>
      <w:r w:rsidRPr="00111457">
        <w:rPr>
          <w:sz w:val="26"/>
          <w:szCs w:val="26"/>
        </w:rPr>
        <w:t xml:space="preserve"> (О</w:t>
      </w:r>
      <w:r w:rsidRPr="00111457" w:rsidR="009C0864">
        <w:rPr>
          <w:sz w:val="26"/>
          <w:szCs w:val="26"/>
        </w:rPr>
        <w:t xml:space="preserve">МВД России по </w:t>
      </w:r>
      <w:r w:rsidR="008F1114">
        <w:rPr>
          <w:sz w:val="26"/>
          <w:szCs w:val="26"/>
        </w:rPr>
        <w:t>Темрюкскому району</w:t>
      </w:r>
      <w:r w:rsidRPr="00111457" w:rsidR="009C0864">
        <w:rPr>
          <w:sz w:val="26"/>
          <w:szCs w:val="26"/>
        </w:rPr>
        <w:t xml:space="preserve">); Наименование банка: </w:t>
      </w:r>
      <w:r w:rsidR="008F1114">
        <w:rPr>
          <w:sz w:val="26"/>
          <w:szCs w:val="26"/>
        </w:rPr>
        <w:t>Южное</w:t>
      </w:r>
      <w:r w:rsidR="008F1114">
        <w:rPr>
          <w:sz w:val="26"/>
          <w:szCs w:val="26"/>
        </w:rPr>
        <w:t xml:space="preserve"> ГУ Банка России по Краснодарскому краю; </w:t>
      </w:r>
      <w:r w:rsidRPr="00111457" w:rsidR="009C0864">
        <w:rPr>
          <w:sz w:val="26"/>
          <w:szCs w:val="26"/>
        </w:rPr>
        <w:t xml:space="preserve"> КПП </w:t>
      </w:r>
      <w:r w:rsidR="008F1114">
        <w:rPr>
          <w:sz w:val="26"/>
          <w:szCs w:val="26"/>
        </w:rPr>
        <w:t>235201001</w:t>
      </w:r>
      <w:r w:rsidRPr="00111457" w:rsidR="009C0864">
        <w:rPr>
          <w:sz w:val="26"/>
          <w:szCs w:val="26"/>
        </w:rPr>
        <w:t xml:space="preserve">; ИНН </w:t>
      </w:r>
      <w:r w:rsidR="008F1114">
        <w:rPr>
          <w:sz w:val="26"/>
          <w:szCs w:val="26"/>
        </w:rPr>
        <w:t>2352016535</w:t>
      </w:r>
      <w:r w:rsidRPr="00111457" w:rsidR="009C0864">
        <w:rPr>
          <w:sz w:val="26"/>
          <w:szCs w:val="26"/>
        </w:rPr>
        <w:t xml:space="preserve">; ОКТМО </w:t>
      </w:r>
      <w:r w:rsidR="008F1114">
        <w:rPr>
          <w:sz w:val="26"/>
          <w:szCs w:val="26"/>
        </w:rPr>
        <w:t>03651101</w:t>
      </w:r>
      <w:r w:rsidRPr="00111457" w:rsidR="009C0864">
        <w:rPr>
          <w:sz w:val="26"/>
          <w:szCs w:val="26"/>
        </w:rPr>
        <w:t xml:space="preserve">; номер счета </w:t>
      </w:r>
      <w:r w:rsidRPr="00111457" w:rsidR="00C57884">
        <w:rPr>
          <w:sz w:val="26"/>
          <w:szCs w:val="26"/>
        </w:rPr>
        <w:t>4010181030000001</w:t>
      </w:r>
      <w:r w:rsidR="008F1114">
        <w:rPr>
          <w:sz w:val="26"/>
          <w:szCs w:val="26"/>
        </w:rPr>
        <w:t>0013</w:t>
      </w:r>
      <w:r w:rsidRPr="00111457" w:rsidR="009C0864">
        <w:rPr>
          <w:sz w:val="26"/>
          <w:szCs w:val="26"/>
        </w:rPr>
        <w:t>, БИК 04</w:t>
      </w:r>
      <w:r w:rsidR="008F1114">
        <w:rPr>
          <w:sz w:val="26"/>
          <w:szCs w:val="26"/>
        </w:rPr>
        <w:t>0349001</w:t>
      </w:r>
      <w:r w:rsidRPr="00111457" w:rsidR="009C0864">
        <w:rPr>
          <w:sz w:val="26"/>
          <w:szCs w:val="26"/>
        </w:rPr>
        <w:t xml:space="preserve">; КБК 188 1 16 30020 01 6000 140; УИН </w:t>
      </w:r>
      <w:r w:rsidRPr="00111457" w:rsidR="0098527C">
        <w:rPr>
          <w:sz w:val="26"/>
          <w:szCs w:val="26"/>
        </w:rPr>
        <w:t>1</w:t>
      </w:r>
      <w:r w:rsidR="00DF648E">
        <w:rPr>
          <w:sz w:val="26"/>
          <w:szCs w:val="26"/>
        </w:rPr>
        <w:t>88104</w:t>
      </w:r>
      <w:r w:rsidR="008F1114">
        <w:rPr>
          <w:sz w:val="26"/>
          <w:szCs w:val="26"/>
        </w:rPr>
        <w:t>23190530002210</w:t>
      </w:r>
      <w:r w:rsidRPr="00111457" w:rsidR="009C0864">
        <w:rPr>
          <w:sz w:val="26"/>
          <w:szCs w:val="26"/>
        </w:rPr>
        <w:t>».</w:t>
      </w:r>
      <w:r w:rsidRPr="00111457" w:rsidR="00FA4D10">
        <w:rPr>
          <w:sz w:val="26"/>
          <w:szCs w:val="26"/>
        </w:rPr>
        <w:t xml:space="preserve"> </w:t>
      </w:r>
    </w:p>
    <w:p w:rsidR="00DD7D2B" w:rsidRPr="00111457" w:rsidP="00DD7D2B">
      <w:pPr>
        <w:ind w:firstLine="567"/>
        <w:jc w:val="both"/>
        <w:rPr>
          <w:sz w:val="26"/>
          <w:szCs w:val="26"/>
        </w:rPr>
      </w:pPr>
      <w:r w:rsidRPr="00111457">
        <w:rPr>
          <w:sz w:val="26"/>
          <w:szCs w:val="2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D7D2B" w:rsidRPr="00111457" w:rsidP="00DD7D2B">
      <w:pPr>
        <w:ind w:firstLine="567"/>
        <w:jc w:val="both"/>
        <w:rPr>
          <w:sz w:val="26"/>
          <w:szCs w:val="26"/>
        </w:rPr>
      </w:pPr>
      <w:r w:rsidRPr="00111457">
        <w:rPr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DD7D2B" w:rsidRPr="00111457" w:rsidP="00DD7D2B">
      <w:pPr>
        <w:ind w:firstLine="567"/>
        <w:jc w:val="both"/>
        <w:rPr>
          <w:sz w:val="26"/>
          <w:szCs w:val="26"/>
        </w:rPr>
      </w:pPr>
      <w:r w:rsidRPr="00111457">
        <w:rPr>
          <w:sz w:val="26"/>
          <w:szCs w:val="26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D7D2B" w:rsidRPr="00111457" w:rsidP="00DD7D2B">
      <w:pPr>
        <w:jc w:val="both"/>
        <w:rPr>
          <w:sz w:val="26"/>
          <w:szCs w:val="26"/>
        </w:rPr>
      </w:pPr>
      <w:r w:rsidRPr="00111457">
        <w:rPr>
          <w:sz w:val="26"/>
          <w:szCs w:val="26"/>
        </w:rPr>
        <w:t xml:space="preserve">        Постановление может быть обжаловано и опротестовано в Киевский районный суд </w:t>
      </w:r>
      <w:r w:rsidRPr="00111457">
        <w:rPr>
          <w:sz w:val="26"/>
          <w:szCs w:val="26"/>
        </w:rPr>
        <w:t>г</w:t>
      </w:r>
      <w:r w:rsidRPr="00111457">
        <w:rPr>
          <w:sz w:val="26"/>
          <w:szCs w:val="26"/>
        </w:rPr>
        <w:t>. Симферополя в течение 10 суток со дня получения или вручения копии постановле</w:t>
      </w:r>
      <w:r w:rsidRPr="00111457" w:rsidR="007271CF">
        <w:rPr>
          <w:sz w:val="26"/>
          <w:szCs w:val="26"/>
        </w:rPr>
        <w:t>ния через мирового судью судебного</w:t>
      </w:r>
      <w:r w:rsidRPr="00111457">
        <w:rPr>
          <w:sz w:val="26"/>
          <w:szCs w:val="26"/>
        </w:rPr>
        <w:t xml:space="preserve"> участк</w:t>
      </w:r>
      <w:r w:rsidRPr="00111457" w:rsidR="007271CF">
        <w:rPr>
          <w:sz w:val="26"/>
          <w:szCs w:val="26"/>
        </w:rPr>
        <w:t>а</w:t>
      </w:r>
      <w:r w:rsidRPr="00111457">
        <w:rPr>
          <w:sz w:val="26"/>
          <w:szCs w:val="26"/>
        </w:rPr>
        <w:t xml:space="preserve"> № 10 Киевского судебного района города Симферополя.  </w:t>
      </w:r>
    </w:p>
    <w:p w:rsidR="00C3375D" w:rsidRPr="00111457" w:rsidP="007271CF">
      <w:pPr>
        <w:ind w:firstLine="567"/>
        <w:jc w:val="both"/>
        <w:rPr>
          <w:color w:val="000000"/>
          <w:sz w:val="26"/>
          <w:szCs w:val="26"/>
        </w:rPr>
      </w:pPr>
      <w:r w:rsidRPr="00111457">
        <w:rPr>
          <w:color w:val="000000"/>
          <w:sz w:val="26"/>
          <w:szCs w:val="26"/>
        </w:rPr>
        <w:t xml:space="preserve">  </w:t>
      </w:r>
      <w:r w:rsidRPr="00111457" w:rsidR="007E01B9">
        <w:rPr>
          <w:color w:val="000000"/>
          <w:sz w:val="26"/>
          <w:szCs w:val="26"/>
        </w:rPr>
        <w:t xml:space="preserve">    </w:t>
      </w:r>
      <w:r w:rsidRPr="00111457">
        <w:rPr>
          <w:color w:val="000000"/>
          <w:sz w:val="26"/>
          <w:szCs w:val="26"/>
        </w:rPr>
        <w:t xml:space="preserve">   </w:t>
      </w:r>
    </w:p>
    <w:p w:rsidR="00B82959" w:rsidRPr="00111457" w:rsidP="007E01B9">
      <w:pPr>
        <w:rPr>
          <w:color w:val="000000"/>
          <w:sz w:val="26"/>
          <w:szCs w:val="26"/>
        </w:rPr>
      </w:pPr>
      <w:r w:rsidRPr="00111457">
        <w:rPr>
          <w:color w:val="000000"/>
          <w:sz w:val="26"/>
          <w:szCs w:val="26"/>
        </w:rPr>
        <w:t xml:space="preserve"> </w:t>
      </w:r>
      <w:r w:rsidRPr="00111457" w:rsidR="002E743E">
        <w:rPr>
          <w:color w:val="000000"/>
          <w:sz w:val="26"/>
          <w:szCs w:val="26"/>
        </w:rPr>
        <w:tab/>
      </w:r>
      <w:r w:rsidRPr="00111457" w:rsidR="00EB4469">
        <w:rPr>
          <w:color w:val="000000"/>
          <w:sz w:val="26"/>
          <w:szCs w:val="26"/>
        </w:rPr>
        <w:t>Мировой с</w:t>
      </w:r>
      <w:r w:rsidRPr="00111457" w:rsidR="008A586A">
        <w:rPr>
          <w:color w:val="000000"/>
          <w:sz w:val="26"/>
          <w:szCs w:val="26"/>
        </w:rPr>
        <w:t>удья</w:t>
      </w:r>
      <w:r w:rsidRPr="00111457" w:rsidR="00EB4469">
        <w:rPr>
          <w:color w:val="000000"/>
          <w:sz w:val="26"/>
          <w:szCs w:val="26"/>
        </w:rPr>
        <w:tab/>
      </w:r>
      <w:r w:rsidRPr="00111457" w:rsidR="00EB4469">
        <w:rPr>
          <w:color w:val="000000"/>
          <w:sz w:val="26"/>
          <w:szCs w:val="26"/>
        </w:rPr>
        <w:tab/>
      </w:r>
      <w:r w:rsidRPr="00111457" w:rsidR="0098527C">
        <w:rPr>
          <w:color w:val="000000"/>
          <w:sz w:val="26"/>
          <w:szCs w:val="26"/>
        </w:rPr>
        <w:tab/>
      </w:r>
      <w:r w:rsidR="00DD5788">
        <w:rPr>
          <w:color w:val="000000"/>
          <w:sz w:val="26"/>
          <w:szCs w:val="26"/>
        </w:rPr>
        <w:tab/>
      </w:r>
      <w:r w:rsidR="00610D64">
        <w:rPr>
          <w:color w:val="000000"/>
          <w:sz w:val="26"/>
          <w:szCs w:val="26"/>
        </w:rPr>
        <w:t>подпись</w:t>
      </w:r>
      <w:r w:rsidRPr="00111457" w:rsidR="007E01B9">
        <w:rPr>
          <w:color w:val="000000"/>
          <w:sz w:val="26"/>
          <w:szCs w:val="26"/>
        </w:rPr>
        <w:t xml:space="preserve">   </w:t>
      </w:r>
      <w:r w:rsidRPr="00111457" w:rsidR="00BE69B1">
        <w:rPr>
          <w:color w:val="000000"/>
          <w:sz w:val="26"/>
          <w:szCs w:val="26"/>
        </w:rPr>
        <w:tab/>
        <w:t xml:space="preserve"> </w:t>
      </w:r>
      <w:r w:rsidRPr="00111457" w:rsidR="007E01B9">
        <w:rPr>
          <w:color w:val="000000"/>
          <w:sz w:val="26"/>
          <w:szCs w:val="26"/>
        </w:rPr>
        <w:t xml:space="preserve">         </w:t>
      </w:r>
      <w:r w:rsidRPr="00111457" w:rsidR="00EB4469">
        <w:rPr>
          <w:color w:val="000000"/>
          <w:sz w:val="26"/>
          <w:szCs w:val="26"/>
        </w:rPr>
        <w:t>С.А. Москале</w:t>
      </w:r>
      <w:r w:rsidRPr="00111457" w:rsidR="00EB4469">
        <w:rPr>
          <w:color w:val="000000"/>
          <w:sz w:val="26"/>
          <w:szCs w:val="26"/>
        </w:rPr>
        <w:t>н</w:t>
      </w:r>
      <w:r w:rsidRPr="00111457" w:rsidR="00EB4469">
        <w:rPr>
          <w:color w:val="000000"/>
          <w:sz w:val="26"/>
          <w:szCs w:val="26"/>
        </w:rPr>
        <w:t>ко</w:t>
      </w:r>
    </w:p>
    <w:sectPr w:rsidSect="00111457">
      <w:headerReference w:type="default" r:id="rId5"/>
      <w:pgSz w:w="11906" w:h="16838" w:code="9"/>
      <w:pgMar w:top="567" w:right="567" w:bottom="567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6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37A09">
      <w:rPr>
        <w:noProof/>
      </w:rPr>
      <w:t>4</w:t>
    </w:r>
    <w:r w:rsidR="00537A09">
      <w:rPr>
        <w:noProof/>
      </w:rPr>
      <w:fldChar w:fldCharType="end"/>
    </w:r>
  </w:p>
  <w:p w:rsidR="00610D6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109C6"/>
    <w:rsid w:val="00010C70"/>
    <w:rsid w:val="00014105"/>
    <w:rsid w:val="00025B54"/>
    <w:rsid w:val="000459D6"/>
    <w:rsid w:val="000504BD"/>
    <w:rsid w:val="00054E46"/>
    <w:rsid w:val="000566C4"/>
    <w:rsid w:val="0006085C"/>
    <w:rsid w:val="00061C61"/>
    <w:rsid w:val="00093076"/>
    <w:rsid w:val="00096743"/>
    <w:rsid w:val="000B61BA"/>
    <w:rsid w:val="000C1843"/>
    <w:rsid w:val="000C4792"/>
    <w:rsid w:val="000D5A19"/>
    <w:rsid w:val="000E73B2"/>
    <w:rsid w:val="000F336C"/>
    <w:rsid w:val="00111457"/>
    <w:rsid w:val="00122244"/>
    <w:rsid w:val="001224BD"/>
    <w:rsid w:val="00124FA6"/>
    <w:rsid w:val="00131B8B"/>
    <w:rsid w:val="001352E0"/>
    <w:rsid w:val="0013760D"/>
    <w:rsid w:val="00143B81"/>
    <w:rsid w:val="0016128B"/>
    <w:rsid w:val="0016196A"/>
    <w:rsid w:val="0016607B"/>
    <w:rsid w:val="00167803"/>
    <w:rsid w:val="00174BE5"/>
    <w:rsid w:val="00177025"/>
    <w:rsid w:val="001A12B2"/>
    <w:rsid w:val="001B0E8B"/>
    <w:rsid w:val="001B1353"/>
    <w:rsid w:val="001C2183"/>
    <w:rsid w:val="001D7E38"/>
    <w:rsid w:val="001E1057"/>
    <w:rsid w:val="001F4202"/>
    <w:rsid w:val="002067B9"/>
    <w:rsid w:val="002237AC"/>
    <w:rsid w:val="00227E5F"/>
    <w:rsid w:val="00246F18"/>
    <w:rsid w:val="00256D4F"/>
    <w:rsid w:val="00257081"/>
    <w:rsid w:val="00257136"/>
    <w:rsid w:val="002616AF"/>
    <w:rsid w:val="00281EA8"/>
    <w:rsid w:val="002822AE"/>
    <w:rsid w:val="00282568"/>
    <w:rsid w:val="00286210"/>
    <w:rsid w:val="00287D39"/>
    <w:rsid w:val="002A7A1F"/>
    <w:rsid w:val="002B6256"/>
    <w:rsid w:val="002E1B84"/>
    <w:rsid w:val="002E3D76"/>
    <w:rsid w:val="002E743E"/>
    <w:rsid w:val="002F0AE7"/>
    <w:rsid w:val="002F0DD1"/>
    <w:rsid w:val="002F0F91"/>
    <w:rsid w:val="002F3548"/>
    <w:rsid w:val="00310C4F"/>
    <w:rsid w:val="00326547"/>
    <w:rsid w:val="00333493"/>
    <w:rsid w:val="00337491"/>
    <w:rsid w:val="00343A37"/>
    <w:rsid w:val="00347FA3"/>
    <w:rsid w:val="0035146A"/>
    <w:rsid w:val="0035360D"/>
    <w:rsid w:val="0035439D"/>
    <w:rsid w:val="00366BB6"/>
    <w:rsid w:val="0037063A"/>
    <w:rsid w:val="00375843"/>
    <w:rsid w:val="003758F2"/>
    <w:rsid w:val="00377271"/>
    <w:rsid w:val="003821C0"/>
    <w:rsid w:val="00382A39"/>
    <w:rsid w:val="003919E7"/>
    <w:rsid w:val="00393679"/>
    <w:rsid w:val="00394C72"/>
    <w:rsid w:val="00396BFE"/>
    <w:rsid w:val="003A4051"/>
    <w:rsid w:val="003A57D6"/>
    <w:rsid w:val="003B39C2"/>
    <w:rsid w:val="003B6F3B"/>
    <w:rsid w:val="003C02FC"/>
    <w:rsid w:val="003C0E32"/>
    <w:rsid w:val="003C0F37"/>
    <w:rsid w:val="003D35A6"/>
    <w:rsid w:val="003D7D59"/>
    <w:rsid w:val="003E0378"/>
    <w:rsid w:val="003E3B4D"/>
    <w:rsid w:val="003F08CE"/>
    <w:rsid w:val="003F1E64"/>
    <w:rsid w:val="003F72EF"/>
    <w:rsid w:val="004336F4"/>
    <w:rsid w:val="00447F70"/>
    <w:rsid w:val="00482442"/>
    <w:rsid w:val="00487649"/>
    <w:rsid w:val="00495CFF"/>
    <w:rsid w:val="004B4B5B"/>
    <w:rsid w:val="004B56E5"/>
    <w:rsid w:val="004B64CC"/>
    <w:rsid w:val="004D193D"/>
    <w:rsid w:val="004D5CC2"/>
    <w:rsid w:val="005001D2"/>
    <w:rsid w:val="00502322"/>
    <w:rsid w:val="00503FDF"/>
    <w:rsid w:val="005106D6"/>
    <w:rsid w:val="00537A09"/>
    <w:rsid w:val="005455EB"/>
    <w:rsid w:val="0054584B"/>
    <w:rsid w:val="005618D9"/>
    <w:rsid w:val="00582871"/>
    <w:rsid w:val="00582F35"/>
    <w:rsid w:val="005A1E7F"/>
    <w:rsid w:val="005A50E4"/>
    <w:rsid w:val="005A63E4"/>
    <w:rsid w:val="005A6736"/>
    <w:rsid w:val="005B2F0E"/>
    <w:rsid w:val="005C600D"/>
    <w:rsid w:val="005D06B7"/>
    <w:rsid w:val="005D0807"/>
    <w:rsid w:val="005D59CD"/>
    <w:rsid w:val="005E2443"/>
    <w:rsid w:val="00610D64"/>
    <w:rsid w:val="006463C9"/>
    <w:rsid w:val="006707FE"/>
    <w:rsid w:val="00680896"/>
    <w:rsid w:val="00685D23"/>
    <w:rsid w:val="006A2747"/>
    <w:rsid w:val="006A2B22"/>
    <w:rsid w:val="006C2168"/>
    <w:rsid w:val="006C3E7C"/>
    <w:rsid w:val="006C420E"/>
    <w:rsid w:val="006C439B"/>
    <w:rsid w:val="006F3831"/>
    <w:rsid w:val="00713FDC"/>
    <w:rsid w:val="00716A18"/>
    <w:rsid w:val="007266BB"/>
    <w:rsid w:val="007271CF"/>
    <w:rsid w:val="00747181"/>
    <w:rsid w:val="0075098B"/>
    <w:rsid w:val="00750A45"/>
    <w:rsid w:val="00792133"/>
    <w:rsid w:val="00793651"/>
    <w:rsid w:val="00794F83"/>
    <w:rsid w:val="007B08FE"/>
    <w:rsid w:val="007C741D"/>
    <w:rsid w:val="007E01B9"/>
    <w:rsid w:val="007F0B39"/>
    <w:rsid w:val="007F460A"/>
    <w:rsid w:val="007F63F0"/>
    <w:rsid w:val="00800E43"/>
    <w:rsid w:val="008077FE"/>
    <w:rsid w:val="00834986"/>
    <w:rsid w:val="008566B6"/>
    <w:rsid w:val="00866733"/>
    <w:rsid w:val="00867FD4"/>
    <w:rsid w:val="008767FE"/>
    <w:rsid w:val="0088265E"/>
    <w:rsid w:val="008A4F98"/>
    <w:rsid w:val="008A586A"/>
    <w:rsid w:val="008A7450"/>
    <w:rsid w:val="008C0D25"/>
    <w:rsid w:val="008C3AA2"/>
    <w:rsid w:val="008D1A60"/>
    <w:rsid w:val="008D1B2F"/>
    <w:rsid w:val="008F1114"/>
    <w:rsid w:val="008F6DFF"/>
    <w:rsid w:val="00906EEB"/>
    <w:rsid w:val="00910464"/>
    <w:rsid w:val="00911353"/>
    <w:rsid w:val="0093751E"/>
    <w:rsid w:val="00941D47"/>
    <w:rsid w:val="00946127"/>
    <w:rsid w:val="00947657"/>
    <w:rsid w:val="00960B09"/>
    <w:rsid w:val="0096437D"/>
    <w:rsid w:val="009772C6"/>
    <w:rsid w:val="0098330D"/>
    <w:rsid w:val="0098527C"/>
    <w:rsid w:val="0099034E"/>
    <w:rsid w:val="009B38C6"/>
    <w:rsid w:val="009C0864"/>
    <w:rsid w:val="009E3F8F"/>
    <w:rsid w:val="009F0982"/>
    <w:rsid w:val="009F3ABB"/>
    <w:rsid w:val="00A02C74"/>
    <w:rsid w:val="00A176F1"/>
    <w:rsid w:val="00A23D31"/>
    <w:rsid w:val="00A328A2"/>
    <w:rsid w:val="00A51CA2"/>
    <w:rsid w:val="00A77649"/>
    <w:rsid w:val="00A9338B"/>
    <w:rsid w:val="00A95CBB"/>
    <w:rsid w:val="00AB35FB"/>
    <w:rsid w:val="00AC5D89"/>
    <w:rsid w:val="00AC602B"/>
    <w:rsid w:val="00AD7E09"/>
    <w:rsid w:val="00AE0D88"/>
    <w:rsid w:val="00AE3BD1"/>
    <w:rsid w:val="00AE5454"/>
    <w:rsid w:val="00AF43B2"/>
    <w:rsid w:val="00B010FC"/>
    <w:rsid w:val="00B04593"/>
    <w:rsid w:val="00B26D0F"/>
    <w:rsid w:val="00B82959"/>
    <w:rsid w:val="00B9413C"/>
    <w:rsid w:val="00BA0D81"/>
    <w:rsid w:val="00BA32A0"/>
    <w:rsid w:val="00BA38B2"/>
    <w:rsid w:val="00BC0929"/>
    <w:rsid w:val="00BC3753"/>
    <w:rsid w:val="00BC6388"/>
    <w:rsid w:val="00BD59C0"/>
    <w:rsid w:val="00BD6ED3"/>
    <w:rsid w:val="00BD7EEE"/>
    <w:rsid w:val="00BE3CCD"/>
    <w:rsid w:val="00BE5C32"/>
    <w:rsid w:val="00BE69B1"/>
    <w:rsid w:val="00BF1398"/>
    <w:rsid w:val="00C21478"/>
    <w:rsid w:val="00C2748D"/>
    <w:rsid w:val="00C27D6E"/>
    <w:rsid w:val="00C31D14"/>
    <w:rsid w:val="00C3375D"/>
    <w:rsid w:val="00C55F80"/>
    <w:rsid w:val="00C57884"/>
    <w:rsid w:val="00C8209F"/>
    <w:rsid w:val="00C97742"/>
    <w:rsid w:val="00CA232C"/>
    <w:rsid w:val="00CC3B10"/>
    <w:rsid w:val="00CC7D55"/>
    <w:rsid w:val="00CE4683"/>
    <w:rsid w:val="00D00000"/>
    <w:rsid w:val="00D13399"/>
    <w:rsid w:val="00D22F3A"/>
    <w:rsid w:val="00D41CD0"/>
    <w:rsid w:val="00D518CF"/>
    <w:rsid w:val="00D6067C"/>
    <w:rsid w:val="00D72C94"/>
    <w:rsid w:val="00D86527"/>
    <w:rsid w:val="00D9404A"/>
    <w:rsid w:val="00DA54F5"/>
    <w:rsid w:val="00DA5FED"/>
    <w:rsid w:val="00DB509C"/>
    <w:rsid w:val="00DC70C0"/>
    <w:rsid w:val="00DD3C51"/>
    <w:rsid w:val="00DD5788"/>
    <w:rsid w:val="00DD7D2B"/>
    <w:rsid w:val="00DE26BD"/>
    <w:rsid w:val="00DF648E"/>
    <w:rsid w:val="00E03B9B"/>
    <w:rsid w:val="00E14487"/>
    <w:rsid w:val="00E35188"/>
    <w:rsid w:val="00E46CF4"/>
    <w:rsid w:val="00E52E5B"/>
    <w:rsid w:val="00E55BBC"/>
    <w:rsid w:val="00E55D92"/>
    <w:rsid w:val="00E57CAC"/>
    <w:rsid w:val="00E65702"/>
    <w:rsid w:val="00E716B5"/>
    <w:rsid w:val="00E71C35"/>
    <w:rsid w:val="00E74195"/>
    <w:rsid w:val="00E7741A"/>
    <w:rsid w:val="00E803D9"/>
    <w:rsid w:val="00EB0E53"/>
    <w:rsid w:val="00EB2783"/>
    <w:rsid w:val="00EB4469"/>
    <w:rsid w:val="00EC4307"/>
    <w:rsid w:val="00F12665"/>
    <w:rsid w:val="00F247BB"/>
    <w:rsid w:val="00F25223"/>
    <w:rsid w:val="00F33D94"/>
    <w:rsid w:val="00F50116"/>
    <w:rsid w:val="00F60739"/>
    <w:rsid w:val="00F63922"/>
    <w:rsid w:val="00F65741"/>
    <w:rsid w:val="00F67217"/>
    <w:rsid w:val="00FA0965"/>
    <w:rsid w:val="00FA33E8"/>
    <w:rsid w:val="00FA383D"/>
    <w:rsid w:val="00FA4D10"/>
    <w:rsid w:val="00FC1F3C"/>
    <w:rsid w:val="00FC4464"/>
    <w:rsid w:val="00FD102F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paragraph" w:customStyle="1" w:styleId="s1">
    <w:name w:val="s_1"/>
    <w:basedOn w:val="Normal"/>
    <w:rsid w:val="005A1E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EEA14-8688-4CB5-8CBC-7DDCD246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