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670C2" w:rsidRPr="00BA68AF" w:rsidP="006670C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A68AF">
        <w:rPr>
          <w:rFonts w:ascii="Times New Roman" w:hAnsi="Times New Roman" w:cs="Times New Roman"/>
          <w:sz w:val="24"/>
          <w:szCs w:val="24"/>
        </w:rPr>
        <w:t>Дело № 5-10-126/2020</w:t>
      </w:r>
    </w:p>
    <w:p w:rsidR="006670C2" w:rsidRPr="00BA68AF" w:rsidP="006670C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A68AF">
        <w:rPr>
          <w:rFonts w:ascii="Times New Roman" w:hAnsi="Times New Roman" w:cs="Times New Roman"/>
          <w:sz w:val="24"/>
          <w:szCs w:val="24"/>
        </w:rPr>
        <w:t>(05-0126/10/2020)</w:t>
      </w:r>
    </w:p>
    <w:p w:rsidR="006670C2" w:rsidRPr="00BA68AF" w:rsidP="006670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8AF">
        <w:rPr>
          <w:rFonts w:ascii="Times New Roman" w:hAnsi="Times New Roman" w:cs="Times New Roman"/>
          <w:b/>
          <w:sz w:val="24"/>
          <w:szCs w:val="24"/>
        </w:rPr>
        <w:t>П</w:t>
      </w:r>
      <w:r w:rsidRPr="00BA68AF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 </w:t>
      </w:r>
    </w:p>
    <w:p w:rsidR="006670C2" w:rsidRPr="00BA68AF" w:rsidP="00667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70C2" w:rsidRPr="00BA68AF" w:rsidP="00667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8AF">
        <w:rPr>
          <w:rFonts w:ascii="Times New Roman" w:hAnsi="Times New Roman" w:cs="Times New Roman"/>
          <w:sz w:val="24"/>
          <w:szCs w:val="24"/>
        </w:rPr>
        <w:t xml:space="preserve">21 апреля 2020 года  </w:t>
      </w:r>
      <w:r w:rsidRPr="00BA68AF">
        <w:rPr>
          <w:rFonts w:ascii="Times New Roman" w:hAnsi="Times New Roman" w:cs="Times New Roman"/>
          <w:sz w:val="24"/>
          <w:szCs w:val="24"/>
        </w:rPr>
        <w:tab/>
      </w:r>
      <w:r w:rsidRPr="00BA68AF">
        <w:rPr>
          <w:rFonts w:ascii="Times New Roman" w:hAnsi="Times New Roman" w:cs="Times New Roman"/>
          <w:sz w:val="24"/>
          <w:szCs w:val="24"/>
        </w:rPr>
        <w:tab/>
      </w:r>
      <w:r w:rsidRPr="00BA68AF">
        <w:rPr>
          <w:rFonts w:ascii="Times New Roman" w:hAnsi="Times New Roman" w:cs="Times New Roman"/>
          <w:sz w:val="24"/>
          <w:szCs w:val="24"/>
        </w:rPr>
        <w:tab/>
      </w:r>
      <w:r w:rsidRPr="00BA68AF">
        <w:rPr>
          <w:rFonts w:ascii="Times New Roman" w:hAnsi="Times New Roman" w:cs="Times New Roman"/>
          <w:sz w:val="24"/>
          <w:szCs w:val="24"/>
        </w:rPr>
        <w:tab/>
      </w:r>
      <w:r w:rsidRPr="00BA68AF">
        <w:rPr>
          <w:rFonts w:ascii="Times New Roman" w:hAnsi="Times New Roman" w:cs="Times New Roman"/>
          <w:sz w:val="24"/>
          <w:szCs w:val="24"/>
        </w:rPr>
        <w:tab/>
      </w:r>
      <w:r w:rsidRPr="00BA68AF">
        <w:rPr>
          <w:rFonts w:ascii="Times New Roman" w:hAnsi="Times New Roman" w:cs="Times New Roman"/>
          <w:sz w:val="24"/>
          <w:szCs w:val="24"/>
        </w:rPr>
        <w:tab/>
        <w:t>г. Симферополь</w:t>
      </w:r>
    </w:p>
    <w:p w:rsidR="006670C2" w:rsidRPr="00BA68AF" w:rsidP="00667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70C2" w:rsidRPr="00BA68AF" w:rsidP="00667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8AF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10 Киевского судебного района города Симферополя (Киевский район городской округ Симферополь) (г. Симферополь,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A68AF">
        <w:rPr>
          <w:rFonts w:ascii="Times New Roman" w:hAnsi="Times New Roman" w:cs="Times New Roman"/>
          <w:sz w:val="24"/>
          <w:szCs w:val="24"/>
        </w:rPr>
        <w:t>ул. Киевская д. 55/2) Москаленко С.А., рассмотрев дело об административном правонарушении, возбужденное в отношении директора общества с ограниченной ответственностью «АРЕНА ТРЕЙД» (далее – ООО «АРЕНА ТРЕЙД») Таган Константина Владимировича, … года рождения, уроженца …</w:t>
      </w:r>
      <w:r w:rsidRPr="00BA68AF">
        <w:rPr>
          <w:rFonts w:ascii="Times New Roman" w:hAnsi="Times New Roman" w:cs="Times New Roman"/>
          <w:sz w:val="24"/>
          <w:szCs w:val="24"/>
        </w:rPr>
        <w:t xml:space="preserve"> ,</w:t>
      </w:r>
      <w:r w:rsidRPr="00BA68AF">
        <w:rPr>
          <w:rFonts w:ascii="Times New Roman" w:hAnsi="Times New Roman" w:cs="Times New Roman"/>
          <w:sz w:val="24"/>
          <w:szCs w:val="24"/>
        </w:rPr>
        <w:t xml:space="preserve"> проживающего по адресу: … , место нахождения юридического лица (адрес): Республика Крым, </w:t>
      </w:r>
      <w:r w:rsidRPr="00BA68AF">
        <w:rPr>
          <w:rFonts w:ascii="Times New Roman" w:hAnsi="Times New Roman" w:cs="Times New Roman"/>
          <w:sz w:val="24"/>
          <w:szCs w:val="24"/>
        </w:rPr>
        <w:t>г</w:t>
      </w:r>
      <w:r w:rsidRPr="00BA68AF">
        <w:rPr>
          <w:rFonts w:ascii="Times New Roman" w:hAnsi="Times New Roman" w:cs="Times New Roman"/>
          <w:sz w:val="24"/>
          <w:szCs w:val="24"/>
        </w:rPr>
        <w:t xml:space="preserve">. Симферополь, ул. Фрунзе, д. 8, лит. А, офис 40, по признакам правонарушения, предусмотренного </w:t>
      </w:r>
      <w:r w:rsidRPr="00BA68AF">
        <w:rPr>
          <w:rFonts w:ascii="Times New Roman" w:hAnsi="Times New Roman" w:cs="Times New Roman"/>
          <w:sz w:val="24"/>
          <w:szCs w:val="24"/>
        </w:rPr>
        <w:t>ч</w:t>
      </w:r>
      <w:r w:rsidRPr="00BA68AF">
        <w:rPr>
          <w:rFonts w:ascii="Times New Roman" w:hAnsi="Times New Roman" w:cs="Times New Roman"/>
          <w:sz w:val="24"/>
          <w:szCs w:val="24"/>
        </w:rPr>
        <w:t xml:space="preserve">. 4 ст. 15.33 Кодекса об административных правонарушениях Российской Федерации (далее – </w:t>
      </w:r>
      <w:r w:rsidRPr="00BA68AF">
        <w:rPr>
          <w:rFonts w:ascii="Times New Roman" w:hAnsi="Times New Roman" w:cs="Times New Roman"/>
          <w:sz w:val="24"/>
          <w:szCs w:val="24"/>
        </w:rPr>
        <w:t>КоАП</w:t>
      </w:r>
      <w:r w:rsidRPr="00BA68A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A68AF">
        <w:rPr>
          <w:rFonts w:ascii="Times New Roman" w:hAnsi="Times New Roman" w:cs="Times New Roman"/>
          <w:sz w:val="24"/>
          <w:szCs w:val="24"/>
        </w:rPr>
        <w:t xml:space="preserve">РФ)-   </w:t>
      </w:r>
    </w:p>
    <w:p w:rsidR="006670C2" w:rsidRPr="00BA68AF" w:rsidP="006670C2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A68AF">
        <w:rPr>
          <w:rFonts w:ascii="Times New Roman" w:hAnsi="Times New Roman" w:cs="Times New Roman"/>
          <w:b/>
          <w:sz w:val="24"/>
          <w:szCs w:val="24"/>
        </w:rPr>
        <w:t>УСТАНОВИЛ</w:t>
      </w:r>
      <w:r w:rsidRPr="00BA68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6670C2" w:rsidRPr="00BA68AF" w:rsidP="006670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670C2" w:rsidRPr="00BA68AF" w:rsidP="006670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68AF">
        <w:rPr>
          <w:rFonts w:ascii="Times New Roman" w:hAnsi="Times New Roman" w:cs="Times New Roman"/>
          <w:color w:val="000000"/>
          <w:sz w:val="24"/>
          <w:szCs w:val="24"/>
        </w:rPr>
        <w:t>Таган К.В., являясь директором ООО «АРЕНА ТРЕЙД»</w:t>
      </w:r>
      <w:r w:rsidRPr="00BA68AF">
        <w:rPr>
          <w:rFonts w:ascii="Times New Roman" w:hAnsi="Times New Roman" w:cs="Times New Roman"/>
          <w:sz w:val="24"/>
          <w:szCs w:val="24"/>
        </w:rPr>
        <w:t xml:space="preserve">, не </w:t>
      </w:r>
      <w:r w:rsidRPr="00BA6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представил в Филиал № 1 Государственного учреждения – регионального отделения Фонда социального страхования Российской Федерации по Республике Крым в соответствии с требованием о предоставлении документов от 20.11.2019 г. № 17525 в пятидневный срок сведения, необходимые для назначения пособия по временной нетрудоспособности по листку нетрудоспособности № 345411684093 от 03.10.2019 г., чем совершил административное правонарушение, предусмотренное ч</w:t>
      </w:r>
      <w:r w:rsidRPr="00BA6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4 ст. 15.33 </w:t>
      </w:r>
      <w:r w:rsidRPr="00BA6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КоАП</w:t>
      </w:r>
      <w:r w:rsidRPr="00BA6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РФ. </w:t>
      </w:r>
    </w:p>
    <w:p w:rsidR="006670C2" w:rsidRPr="00BA68AF" w:rsidP="006670C2">
      <w:pPr>
        <w:pStyle w:val="BodyText"/>
        <w:ind w:firstLine="709"/>
      </w:pPr>
      <w:r w:rsidRPr="00BA68AF">
        <w:t>В судебное заседание Таган К.В. не явился, о дате, времени и месте судебного заседании уведомлен надлежащим образом.</w:t>
      </w:r>
    </w:p>
    <w:p w:rsidR="006670C2" w:rsidRPr="00BA68AF" w:rsidP="006670C2">
      <w:pPr>
        <w:pStyle w:val="BodyText"/>
        <w:ind w:firstLine="709"/>
      </w:pPr>
      <w:r w:rsidRPr="00BA68AF">
        <w:t xml:space="preserve">21 апреля 2020 года в канцелярию судебного участка поступила телефонограмма, в которой Таган К.В. просил рассмотреть дело об административном правонарушении в его отсутствие, с вменяемым правонарушением согласился, вину признал. </w:t>
      </w:r>
    </w:p>
    <w:p w:rsidR="006670C2" w:rsidRPr="00BA68AF" w:rsidP="006670C2">
      <w:pPr>
        <w:pStyle w:val="BodyText"/>
        <w:ind w:firstLine="709"/>
      </w:pPr>
      <w:r w:rsidRPr="00BA68AF">
        <w:rPr>
          <w:color w:val="000000"/>
        </w:rPr>
        <w:t xml:space="preserve">Согласно ч. 4 ст. 15.33 </w:t>
      </w:r>
      <w:r w:rsidRPr="00BA68AF">
        <w:rPr>
          <w:color w:val="000000"/>
        </w:rPr>
        <w:t>КоАП</w:t>
      </w:r>
      <w:r w:rsidRPr="00BA68AF">
        <w:rPr>
          <w:color w:val="000000"/>
        </w:rPr>
        <w:t xml:space="preserve"> РФ административным правонарушением признается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 за</w:t>
      </w:r>
      <w:r w:rsidRPr="00BA68AF">
        <w:rPr>
          <w:color w:val="000000"/>
        </w:rPr>
        <w:t xml:space="preserve"> </w:t>
      </w:r>
      <w:r w:rsidRPr="00BA68AF">
        <w:rPr>
          <w:color w:val="000000"/>
        </w:rPr>
        <w:t>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материнством, за правомерностью осуществления и правильностью определения размера расходов на оплату четырех дополнительных выходных дней одному из родителей (опекуну, попечителю) для ухода за детьми-инвалидами, а также необходимых для назначения территориальным органом Фонда социального страхования Российской Федерации застрахованному лицу соответствующего вида пособия</w:t>
      </w:r>
      <w:r w:rsidRPr="00BA68AF">
        <w:rPr>
          <w:color w:val="000000"/>
        </w:rPr>
        <w:t xml:space="preserve"> или исчисления его размера, возмещения расходов на оплату четырех дополнительных выходных дней одному из родителей (опекуну, попечителю) для ухода за детьми-инвалидами, социального пособия на погребение, стоимости услуг, предоставленных согласно гарантированному перечню услуг по погребению, а равно представление таких сведений в неполном объеме или в искаженном виде</w:t>
      </w:r>
      <w:r w:rsidRPr="00BA68AF">
        <w:t xml:space="preserve">. </w:t>
      </w:r>
    </w:p>
    <w:p w:rsidR="006670C2" w:rsidRPr="00BA68AF" w:rsidP="006670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8AF">
        <w:rPr>
          <w:rFonts w:ascii="Times New Roman" w:hAnsi="Times New Roman" w:cs="Times New Roman"/>
          <w:sz w:val="24"/>
          <w:szCs w:val="24"/>
        </w:rPr>
        <w:t xml:space="preserve">Согласно п. 2 Положения «Об особенностях назначения и выплаты в 2012 - 2020 годах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и иных выплат в субъектах Российской Федерации, участвующих в реализации </w:t>
      </w:r>
      <w:r w:rsidRPr="00BA68AF">
        <w:rPr>
          <w:rFonts w:ascii="Times New Roman" w:hAnsi="Times New Roman" w:cs="Times New Roman"/>
          <w:sz w:val="24"/>
          <w:szCs w:val="24"/>
        </w:rPr>
        <w:t>пилотного</w:t>
      </w:r>
      <w:r w:rsidRPr="00BA68AF">
        <w:rPr>
          <w:rFonts w:ascii="Times New Roman" w:hAnsi="Times New Roman" w:cs="Times New Roman"/>
          <w:sz w:val="24"/>
          <w:szCs w:val="24"/>
        </w:rPr>
        <w:t xml:space="preserve"> </w:t>
      </w:r>
      <w:r w:rsidRPr="00BA68AF">
        <w:rPr>
          <w:rFonts w:ascii="Times New Roman" w:hAnsi="Times New Roman" w:cs="Times New Roman"/>
          <w:sz w:val="24"/>
          <w:szCs w:val="24"/>
        </w:rPr>
        <w:t>проекта», утвержденного Постановлением Правительства РФ от 21.04.2011 № 294 «Об особенностях финансового обеспечения, назначения и выплаты в 2012 - 2020 годах</w:t>
      </w:r>
      <w:r w:rsidRPr="00BA68AF">
        <w:rPr>
          <w:rFonts w:ascii="Times New Roman" w:hAnsi="Times New Roman" w:cs="Times New Roman"/>
          <w:sz w:val="24"/>
          <w:szCs w:val="24"/>
        </w:rPr>
        <w:t xml:space="preserve"> </w:t>
      </w:r>
      <w:r w:rsidRPr="00BA68AF">
        <w:rPr>
          <w:rFonts w:ascii="Times New Roman" w:hAnsi="Times New Roman" w:cs="Times New Roman"/>
          <w:sz w:val="24"/>
          <w:szCs w:val="24"/>
        </w:rPr>
        <w:t>территориальными органами Фонда социального страхования Российской Федерации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осуществления иных выплат и возмещения расходов страхователя на предупредительные меры по сокращению производственного травматизма и профессиональных заболеваний работников, а также об особенностях уплаты</w:t>
      </w:r>
      <w:r w:rsidRPr="00BA68AF">
        <w:rPr>
          <w:rFonts w:ascii="Times New Roman" w:hAnsi="Times New Roman" w:cs="Times New Roman"/>
          <w:sz w:val="24"/>
          <w:szCs w:val="24"/>
        </w:rPr>
        <w:t xml:space="preserve"> </w:t>
      </w:r>
      <w:r w:rsidRPr="00BA68AF">
        <w:rPr>
          <w:rFonts w:ascii="Times New Roman" w:hAnsi="Times New Roman" w:cs="Times New Roman"/>
          <w:sz w:val="24"/>
          <w:szCs w:val="24"/>
        </w:rPr>
        <w:t>страховых взносов по обязательному социальному страхованию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заболеваний» (далее – Положение) при наступлении страхового случая застрахованное лицо (его уполномоченный представитель) обращается к страхователю по месту своей работы (службы, иной деятельности) с заявлением о выплате соответствующего вида пособия (далее - заявление) и документами</w:t>
      </w:r>
      <w:r w:rsidRPr="00BA68AF">
        <w:rPr>
          <w:rFonts w:ascii="Times New Roman" w:hAnsi="Times New Roman" w:cs="Times New Roman"/>
          <w:sz w:val="24"/>
          <w:szCs w:val="24"/>
        </w:rPr>
        <w:t xml:space="preserve">, </w:t>
      </w:r>
      <w:r w:rsidRPr="00BA68AF">
        <w:rPr>
          <w:rFonts w:ascii="Times New Roman" w:hAnsi="Times New Roman" w:cs="Times New Roman"/>
          <w:sz w:val="24"/>
          <w:szCs w:val="24"/>
        </w:rPr>
        <w:t>необходимыми</w:t>
      </w:r>
      <w:r w:rsidRPr="00BA68AF">
        <w:rPr>
          <w:rFonts w:ascii="Times New Roman" w:hAnsi="Times New Roman" w:cs="Times New Roman"/>
          <w:sz w:val="24"/>
          <w:szCs w:val="24"/>
        </w:rPr>
        <w:t xml:space="preserve"> для назначения и выплаты пособия в соответствии с законодательством Российской Федерации. Форма заявления утверждается Фондом.</w:t>
      </w:r>
    </w:p>
    <w:p w:rsidR="006670C2" w:rsidRPr="00BA68AF" w:rsidP="006670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8AF">
        <w:rPr>
          <w:rFonts w:ascii="Times New Roman" w:hAnsi="Times New Roman" w:cs="Times New Roman"/>
          <w:sz w:val="24"/>
          <w:szCs w:val="24"/>
        </w:rPr>
        <w:t xml:space="preserve">Пунктом 3 Положения предусмотрено, что страхователь не позднее 5 календарных дней со дня представления застрахованным лицом (его уполномоченным представителем) заявления и документов, указанных в пункте 2 Положения, представляет в территориальный орган Фонда по месту </w:t>
      </w:r>
      <w:r w:rsidRPr="00BA68AF">
        <w:rPr>
          <w:rFonts w:ascii="Times New Roman" w:hAnsi="Times New Roman" w:cs="Times New Roman"/>
          <w:sz w:val="24"/>
          <w:szCs w:val="24"/>
        </w:rPr>
        <w:t>регистрации</w:t>
      </w:r>
      <w:r w:rsidRPr="00BA68AF">
        <w:rPr>
          <w:rFonts w:ascii="Times New Roman" w:hAnsi="Times New Roman" w:cs="Times New Roman"/>
          <w:sz w:val="24"/>
          <w:szCs w:val="24"/>
        </w:rPr>
        <w:t xml:space="preserve"> поступившие к нему заявления и документы, необходимые для назначения и выплаты соответствующих видов пособия, а также опись представленных заявлений и документов, составленную по форме, утверждаемой Фондом.</w:t>
      </w:r>
    </w:p>
    <w:p w:rsidR="006670C2" w:rsidRPr="00BA68AF" w:rsidP="006670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8AF">
        <w:rPr>
          <w:rFonts w:ascii="Times New Roman" w:hAnsi="Times New Roman" w:cs="Times New Roman"/>
          <w:sz w:val="24"/>
          <w:szCs w:val="24"/>
        </w:rPr>
        <w:t>Согласно п. 7 Положения в случае представления в территориальный орган Фонда не в полном объеме документов или сведений, необходимых для назначения и выплаты соответствующего вида пособия, территориальный орган Фонда в течение 5 рабочих дней со дня их получения направляет (вручает) страхователю (либо застрахованному лицу (его уполномоченному представителю) - в случае, указанном в пункте 5 настоящего Положения) извещение о представлении недостающих документов</w:t>
      </w:r>
      <w:r w:rsidRPr="00BA68AF">
        <w:rPr>
          <w:rFonts w:ascii="Times New Roman" w:hAnsi="Times New Roman" w:cs="Times New Roman"/>
          <w:sz w:val="24"/>
          <w:szCs w:val="24"/>
        </w:rPr>
        <w:t xml:space="preserve"> или сведений (далее - извещение) по форме, утверждаемой Фондом.</w:t>
      </w:r>
    </w:p>
    <w:p w:rsidR="006670C2" w:rsidRPr="00BA68AF" w:rsidP="006670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8AF">
        <w:rPr>
          <w:rFonts w:ascii="Times New Roman" w:hAnsi="Times New Roman" w:cs="Times New Roman"/>
          <w:sz w:val="24"/>
          <w:szCs w:val="24"/>
        </w:rPr>
        <w:t>Извещение направляется (вручается) страхователю, а в случае, указанном в пункте 5 настоящего Положения, - застрахованному лицу (его уполномоченному представителю) в установленном порядке и считается полученным по истечении 6 рабочих дней со дня направления заказного письма.</w:t>
      </w:r>
    </w:p>
    <w:p w:rsidR="006670C2" w:rsidRPr="00BA68AF" w:rsidP="006670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8AF">
        <w:rPr>
          <w:rFonts w:ascii="Times New Roman" w:hAnsi="Times New Roman" w:cs="Times New Roman"/>
          <w:sz w:val="24"/>
          <w:szCs w:val="24"/>
        </w:rPr>
        <w:t xml:space="preserve">Недостающие документы или сведения представляются страхователем, а в случае, указанном в пункте 5 настоящего Положения, - застрахованным лицом (его уполномоченным представителем) в территориальный орган Фонда в течение 5 рабочих дней </w:t>
      </w:r>
      <w:r w:rsidRPr="00BA68AF">
        <w:rPr>
          <w:rFonts w:ascii="Times New Roman" w:hAnsi="Times New Roman" w:cs="Times New Roman"/>
          <w:sz w:val="24"/>
          <w:szCs w:val="24"/>
        </w:rPr>
        <w:t>с даты получения</w:t>
      </w:r>
      <w:r w:rsidRPr="00BA68AF">
        <w:rPr>
          <w:rFonts w:ascii="Times New Roman" w:hAnsi="Times New Roman" w:cs="Times New Roman"/>
          <w:sz w:val="24"/>
          <w:szCs w:val="24"/>
        </w:rPr>
        <w:t xml:space="preserve"> извещения.</w:t>
      </w:r>
    </w:p>
    <w:p w:rsidR="006670C2" w:rsidRPr="00BA68AF" w:rsidP="006670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8AF">
        <w:rPr>
          <w:rFonts w:ascii="Times New Roman" w:hAnsi="Times New Roman" w:cs="Times New Roman"/>
          <w:sz w:val="24"/>
          <w:szCs w:val="24"/>
        </w:rPr>
        <w:t>Страхователю, представившему в территориальный орган Фонда реестр сведений в электронной форме не в полном объеме, страховщик в течение 5 рабочих дней со дня его получения направляет извещение о представлении недостающих сведений в электронной форме.</w:t>
      </w:r>
    </w:p>
    <w:p w:rsidR="006670C2" w:rsidRPr="00BA68AF" w:rsidP="006670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8AF">
        <w:rPr>
          <w:rFonts w:ascii="Times New Roman" w:hAnsi="Times New Roman" w:cs="Times New Roman"/>
          <w:sz w:val="24"/>
          <w:szCs w:val="24"/>
        </w:rPr>
        <w:t>При получении извещения о представлении недостающих сведений страхователь подтверждает в электронной форме его получение в течение одного рабочего дня со дня получения такого извещения. В случае отсутствия подтверждения получения извещения территориальный орган Фонда в течение 3 рабочих дней со дня истечения срока, установленного для подтверждения его получения, направляет страхователю такое извещение заказным письмом.</w:t>
      </w:r>
    </w:p>
    <w:p w:rsidR="006670C2" w:rsidRPr="00BA68AF" w:rsidP="006670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68AF">
        <w:rPr>
          <w:rFonts w:ascii="Times New Roman" w:hAnsi="Times New Roman" w:cs="Times New Roman"/>
          <w:sz w:val="24"/>
          <w:szCs w:val="24"/>
        </w:rPr>
        <w:t xml:space="preserve">Мировым судьей установлено, что 20.11.2019 г. Филиалом № 1 </w:t>
      </w:r>
      <w:r w:rsidRPr="00BA6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Государственного учреждения – региональное отделение Фонда социального страхования Российской </w:t>
      </w:r>
      <w:r w:rsidRPr="00BA6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Федерации по Республике Крым в адрес ООО «АРЕНА ТРЕЙД» направлено требование о предоставлении документов от 20.11.2019 г. № 17525, что подтверждается копией реестра отправки писем за период с 18.11.2019 г. по 22.11.2019 г. (л.д.4-5, 41-43).</w:t>
      </w:r>
    </w:p>
    <w:p w:rsidR="006670C2" w:rsidRPr="00BA68AF" w:rsidP="006670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6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Исходя из п. 7 Положения, требование о предоставлении документов от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Pr="00BA6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20.11.2019 г. № 17525 считается полученным ООО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«АРЕНА ТРЕЙД» </w:t>
      </w:r>
      <w:r w:rsidRPr="00BA6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29 ноября 2019 года, следовательно, крайний срок представления недостающих документов или сведений –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Pr="00BA6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06 декабря 2020 года.</w:t>
      </w:r>
    </w:p>
    <w:p w:rsidR="006670C2" w:rsidRPr="00BA68AF" w:rsidP="006670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6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Согласно протоколу № 10 об административном правонарушении от 07.02.2020 г. правильный электронный реестр сведений, необходимых для назначения пособия по временной нетрудоспособности по листку нетрудоспособности № 345411684093 от 03.10.2019 г. был подан директором ООО «АРЕНА ТРЕЙД» Таган К.В. 10.01.2020 года, что подтверждается </w:t>
      </w:r>
      <w:r w:rsidRPr="00BA6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скриншотом</w:t>
      </w:r>
      <w:r w:rsidRPr="00BA6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базы данных Государственного учреждения – регионального отделения Фонда социального страхования Российской Федерации по Республике Крым (л.д.8-10).</w:t>
      </w:r>
    </w:p>
    <w:p w:rsidR="006670C2" w:rsidRPr="00BA68AF" w:rsidP="006670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6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Таким образом, Таган К.В. в нарушение п. 7 Положения </w:t>
      </w:r>
      <w:r w:rsidRPr="00BA68AF">
        <w:rPr>
          <w:rFonts w:ascii="Times New Roman" w:hAnsi="Times New Roman" w:cs="Times New Roman"/>
          <w:sz w:val="24"/>
          <w:szCs w:val="24"/>
        </w:rPr>
        <w:t xml:space="preserve">не </w:t>
      </w:r>
      <w:r w:rsidRPr="00BA6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представил в Филиал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A6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 1 Государственного учреждения – регионального отделения Фонда социального страхования Российской Федерации по Республике Крым в пятидневный срок сведения, необходимые для назначения пособия по временной нетрудоспособности по листку нетрудоспособности № 345411684093 от 03.10.2019 г. в соответствии с требованием о предоставлении документов от 20.11.2019 г. № 17525.</w:t>
      </w:r>
    </w:p>
    <w:p w:rsidR="006670C2" w:rsidRPr="00BA68AF" w:rsidP="006670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6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Вина Таган К.В. в совершении административного правонарушения, предусмотренного </w:t>
      </w:r>
      <w:r w:rsidRPr="00BA6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</w:t>
      </w:r>
      <w:r w:rsidRPr="00BA6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4 ст. 15.33 </w:t>
      </w:r>
      <w:r w:rsidRPr="00BA6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КоАП</w:t>
      </w:r>
      <w:r w:rsidRPr="00BA6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РФ, кроме вышеуказанных доказательств, подтверждается исследованными в судебном заседании доказательствами: протоколом № 10 об административном правонарушении от 07.02.2020 г. (л.д.1-2); копией акта о выявленных нарушениях от 07.02.2020 г. (л.д.3), </w:t>
      </w:r>
      <w:r w:rsidRPr="00BA6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скриншотом</w:t>
      </w:r>
      <w:r w:rsidRPr="00BA6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базы данных Государственного учреждения – регионального отделения Фонда социального страхования Российской Федерации по Республике Крым (л.д.5-7); копией уведомления о регистрации в качестве страхователя ООО «АРЕНА ТРЕЙД» (л.д.11); выпиской из Единого государственного реестра юридических лиц от 10.02.2020 г., </w:t>
      </w:r>
      <w:r w:rsidRPr="00BA68AF">
        <w:rPr>
          <w:rFonts w:ascii="Times New Roman" w:hAnsi="Times New Roman"/>
          <w:sz w:val="24"/>
          <w:szCs w:val="24"/>
        </w:rPr>
        <w:t>согласно которой Таган К.В. является директором ООО «АРЕНА ТРЕЙД» (л.д.12-16); извещением о представлении недостающих документов или сведений от 20.11.2019 г. № 17525 (л.д. 18-19) и иными доказательствами.</w:t>
      </w:r>
    </w:p>
    <w:p w:rsidR="006670C2" w:rsidRPr="00BA68AF" w:rsidP="006670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6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Указанные выше доказательства являются допустимыми. </w:t>
      </w:r>
    </w:p>
    <w:p w:rsidR="006670C2" w:rsidRPr="00BA68AF" w:rsidP="006670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6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Таган К.В. содержится состав административного правонарушения, предусмотренного </w:t>
      </w:r>
      <w:r w:rsidRPr="00BA6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</w:t>
      </w:r>
      <w:r w:rsidRPr="00BA6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4 </w:t>
      </w:r>
      <w:r w:rsidRPr="00BA68A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A68AF">
        <w:rPr>
          <w:rFonts w:ascii="Times New Roman" w:hAnsi="Times New Roman" w:cs="Times New Roman"/>
          <w:sz w:val="24"/>
          <w:szCs w:val="24"/>
        </w:rPr>
        <w:t xml:space="preserve">ст. 15.33 </w:t>
      </w:r>
      <w:r w:rsidRPr="00BA68AF">
        <w:rPr>
          <w:rFonts w:ascii="Times New Roman" w:hAnsi="Times New Roman" w:cs="Times New Roman"/>
          <w:sz w:val="24"/>
          <w:szCs w:val="24"/>
        </w:rPr>
        <w:t>КоАП</w:t>
      </w:r>
      <w:r w:rsidRPr="00BA68AF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6670C2" w:rsidRPr="00BA68AF" w:rsidP="00667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8AF">
        <w:rPr>
          <w:rFonts w:ascii="Times New Roman" w:hAnsi="Times New Roman" w:cs="Times New Roman"/>
          <w:sz w:val="24"/>
          <w:szCs w:val="24"/>
        </w:rPr>
        <w:t xml:space="preserve">Срок привлечения Таган К.В. к административной ответственности на день рассмотрения дела мировым судьей не истек. </w:t>
      </w:r>
    </w:p>
    <w:p w:rsidR="006670C2" w:rsidRPr="00BA68AF" w:rsidP="00667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8AF">
        <w:rPr>
          <w:rFonts w:ascii="Times New Roman" w:hAnsi="Times New Roman" w:cs="Times New Roman"/>
          <w:sz w:val="24"/>
          <w:szCs w:val="24"/>
        </w:rPr>
        <w:t>При назначении административного наказания суд учитывает характер совершенного Таган К.В. административного правонарушения, данные о личности виновного, обстоятельства смягчающие и отягчающие административную ответственность.</w:t>
      </w:r>
    </w:p>
    <w:p w:rsidR="006670C2" w:rsidRPr="00BA68AF" w:rsidP="006670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8AF">
        <w:rPr>
          <w:rFonts w:ascii="Times New Roman" w:hAnsi="Times New Roman" w:cs="Times New Roman"/>
          <w:color w:val="000000"/>
          <w:sz w:val="24"/>
          <w:szCs w:val="24"/>
        </w:rPr>
        <w:t xml:space="preserve">Суд считает, что назначение наказания в виде штрафа в размере 300,00 рублей (триста рублей) будет являться достаточным для достижения целей, предусмотренных ст.1.2 </w:t>
      </w:r>
      <w:r w:rsidRPr="00BA68AF">
        <w:rPr>
          <w:rFonts w:ascii="Times New Roman" w:hAnsi="Times New Roman" w:cs="Times New Roman"/>
          <w:color w:val="000000"/>
          <w:sz w:val="24"/>
          <w:szCs w:val="24"/>
        </w:rPr>
        <w:t>КоАП</w:t>
      </w:r>
      <w:r w:rsidRPr="00BA68AF">
        <w:rPr>
          <w:rFonts w:ascii="Times New Roman" w:hAnsi="Times New Roman" w:cs="Times New Roman"/>
          <w:color w:val="000000"/>
          <w:sz w:val="24"/>
          <w:szCs w:val="24"/>
        </w:rPr>
        <w:t xml:space="preserve"> РФ и предупреждения совершения аналогичных правонарушений в будущем.</w:t>
      </w:r>
    </w:p>
    <w:p w:rsidR="006670C2" w:rsidRPr="00BA68AF" w:rsidP="006670C2">
      <w:pPr>
        <w:pStyle w:val="BodyTextIndent"/>
        <w:ind w:firstLine="709"/>
        <w:rPr>
          <w:color w:val="000000"/>
          <w:sz w:val="24"/>
          <w:shd w:val="clear" w:color="auto" w:fill="FFFFFF"/>
        </w:rPr>
      </w:pPr>
      <w:r w:rsidRPr="00BA68AF">
        <w:rPr>
          <w:color w:val="000000"/>
          <w:sz w:val="24"/>
          <w:shd w:val="clear" w:color="auto" w:fill="FFFFFF"/>
        </w:rPr>
        <w:t>На основании изложенного, руководствуясь</w:t>
      </w:r>
      <w:r w:rsidRPr="00BA68AF">
        <w:rPr>
          <w:rStyle w:val="apple-converted-space"/>
          <w:color w:val="000000"/>
          <w:sz w:val="24"/>
          <w:shd w:val="clear" w:color="auto" w:fill="FFFFFF"/>
        </w:rPr>
        <w:t> </w:t>
      </w:r>
      <w:r w:rsidRPr="00BA68AF">
        <w:rPr>
          <w:sz w:val="24"/>
        </w:rPr>
        <w:t>ст. ст. 4.2, 4.3, ч. 3 ст. 15.33,</w:t>
      </w:r>
      <w:r w:rsidRPr="00BA68AF">
        <w:rPr>
          <w:rStyle w:val="apple-converted-space"/>
          <w:color w:val="000000"/>
          <w:sz w:val="24"/>
          <w:shd w:val="clear" w:color="auto" w:fill="FFFFFF"/>
        </w:rPr>
        <w:t> </w:t>
      </w:r>
      <w:hyperlink r:id="rId5" w:anchor="w3mxVHbtgRHJ" w:tgtFrame="_blank" w:tooltip="Статья 29.9. Виды постановлений и определений по делу об административном правонарушении" w:history="1">
        <w:r w:rsidRPr="00BA68AF">
          <w:rPr>
            <w:rStyle w:val="Hyperlink"/>
            <w:color w:val="000000"/>
            <w:sz w:val="24"/>
            <w:u w:val="none"/>
            <w:bdr w:val="none" w:sz="0" w:space="0" w:color="auto" w:frame="1"/>
          </w:rPr>
          <w:t>29.10</w:t>
        </w:r>
      </w:hyperlink>
      <w:r w:rsidRPr="00BA68AF">
        <w:rPr>
          <w:color w:val="000000"/>
          <w:sz w:val="24"/>
        </w:rPr>
        <w:t xml:space="preserve"> </w:t>
      </w:r>
      <w:r w:rsidRPr="00BA68AF">
        <w:rPr>
          <w:color w:val="000000"/>
          <w:sz w:val="24"/>
          <w:shd w:val="clear" w:color="auto" w:fill="FFFFFF"/>
        </w:rPr>
        <w:t>КоАП</w:t>
      </w:r>
      <w:r w:rsidRPr="00BA68AF">
        <w:rPr>
          <w:color w:val="000000"/>
          <w:sz w:val="24"/>
          <w:shd w:val="clear" w:color="auto" w:fill="FFFFFF"/>
        </w:rPr>
        <w:t xml:space="preserve"> РФ, судья,</w:t>
      </w:r>
      <w:r w:rsidRPr="00BA68AF">
        <w:rPr>
          <w:rStyle w:val="apple-converted-space"/>
          <w:color w:val="000000"/>
          <w:sz w:val="24"/>
          <w:shd w:val="clear" w:color="auto" w:fill="FFFFFF"/>
        </w:rPr>
        <w:t xml:space="preserve">–  </w:t>
      </w:r>
    </w:p>
    <w:p w:rsidR="006670C2" w:rsidRPr="00BA68AF" w:rsidP="006670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BA68AF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ПОСТАНОВИЛ:  </w:t>
      </w:r>
    </w:p>
    <w:p w:rsidR="006670C2" w:rsidRPr="00BA68AF" w:rsidP="00667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70C2" w:rsidRPr="00BA68AF" w:rsidP="00667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8AF">
        <w:rPr>
          <w:rFonts w:ascii="Times New Roman" w:hAnsi="Times New Roman" w:cs="Times New Roman"/>
          <w:sz w:val="24"/>
          <w:szCs w:val="24"/>
        </w:rPr>
        <w:t xml:space="preserve">признать директора общества с ограниченной ответственностью «АРЕНА ТРЕЙД» Таган Константина Владимировича, </w:t>
      </w:r>
      <w:r w:rsidR="00A465AA">
        <w:rPr>
          <w:rFonts w:ascii="Times New Roman" w:hAnsi="Times New Roman" w:cs="Times New Roman"/>
          <w:sz w:val="24"/>
          <w:szCs w:val="24"/>
        </w:rPr>
        <w:t>…</w:t>
      </w:r>
      <w:r w:rsidRPr="00BA68AF">
        <w:rPr>
          <w:rFonts w:ascii="Times New Roman" w:hAnsi="Times New Roman" w:cs="Times New Roman"/>
          <w:sz w:val="24"/>
          <w:szCs w:val="24"/>
        </w:rPr>
        <w:t xml:space="preserve"> года рождения, виновным в совершении административного правонарушения, предусмотренного ч. 4 ст.15.33 </w:t>
      </w:r>
      <w:r w:rsidRPr="00BA68AF">
        <w:rPr>
          <w:rFonts w:ascii="Times New Roman" w:hAnsi="Times New Roman" w:cs="Times New Roman"/>
          <w:sz w:val="24"/>
          <w:szCs w:val="24"/>
        </w:rPr>
        <w:t>КоАП</w:t>
      </w:r>
      <w:r w:rsidRPr="00BA68AF">
        <w:rPr>
          <w:rFonts w:ascii="Times New Roman" w:hAnsi="Times New Roman" w:cs="Times New Roman"/>
          <w:sz w:val="24"/>
          <w:szCs w:val="24"/>
        </w:rPr>
        <w:t xml:space="preserve"> РФ и </w:t>
      </w:r>
      <w:r w:rsidRPr="00BA68AF">
        <w:rPr>
          <w:rFonts w:ascii="Times New Roman" w:hAnsi="Times New Roman" w:cs="Times New Roman"/>
          <w:sz w:val="24"/>
          <w:szCs w:val="24"/>
        </w:rPr>
        <w:t xml:space="preserve">назначить ему административное наказание в виде административного штрафа в размере 300 (триста) рублей 00 копеек. </w:t>
      </w:r>
    </w:p>
    <w:p w:rsidR="006670C2" w:rsidRPr="00BA68AF" w:rsidP="00667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8AF">
        <w:rPr>
          <w:rFonts w:ascii="Times New Roman" w:hAnsi="Times New Roman" w:cs="Times New Roman"/>
          <w:sz w:val="24"/>
          <w:szCs w:val="24"/>
        </w:rPr>
        <w:t xml:space="preserve">Реквизиты для оплаты: ИНН 9102013284, КПП 910201001, ОКТМО 35701000, УФК по Республике Крым (Министерство юстиции Республики Крым, </w:t>
      </w:r>
      <w:r w:rsidRPr="00BA68AF">
        <w:rPr>
          <w:rFonts w:ascii="Times New Roman" w:hAnsi="Times New Roman" w:cs="Times New Roman"/>
          <w:sz w:val="24"/>
          <w:szCs w:val="24"/>
        </w:rPr>
        <w:t>л</w:t>
      </w:r>
      <w:r w:rsidRPr="00BA68AF">
        <w:rPr>
          <w:rFonts w:ascii="Times New Roman" w:hAnsi="Times New Roman" w:cs="Times New Roman"/>
          <w:sz w:val="24"/>
          <w:szCs w:val="24"/>
        </w:rPr>
        <w:t xml:space="preserve">/с 04752203230). Банк получателя – отделение Республика Крым Южного главного управления ЦБРФ, БИК 043510001, </w:t>
      </w:r>
      <w:r w:rsidRPr="00BA68AF">
        <w:rPr>
          <w:rFonts w:ascii="Times New Roman" w:hAnsi="Times New Roman" w:cs="Times New Roman"/>
          <w:sz w:val="24"/>
          <w:szCs w:val="24"/>
        </w:rPr>
        <w:t>р</w:t>
      </w:r>
      <w:r w:rsidRPr="00BA68AF">
        <w:rPr>
          <w:rFonts w:ascii="Times New Roman" w:hAnsi="Times New Roman" w:cs="Times New Roman"/>
          <w:sz w:val="24"/>
          <w:szCs w:val="24"/>
        </w:rPr>
        <w:t xml:space="preserve">/с 40101810335100010001, КБК 828 1 16 01153 01 9000 140. </w:t>
      </w:r>
    </w:p>
    <w:p w:rsidR="006670C2" w:rsidRPr="00BA68AF" w:rsidP="00667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8AF">
        <w:rPr>
          <w:rFonts w:ascii="Times New Roman" w:hAnsi="Times New Roman" w:cs="Times New Roman"/>
          <w:sz w:val="24"/>
          <w:szCs w:val="24"/>
        </w:rPr>
        <w:t>Разъяснить, что в соответствии со ст. 32.2 </w:t>
      </w:r>
      <w:r w:rsidRPr="00BA68AF">
        <w:rPr>
          <w:rFonts w:ascii="Times New Roman" w:hAnsi="Times New Roman" w:cs="Times New Roman"/>
          <w:sz w:val="24"/>
          <w:szCs w:val="24"/>
        </w:rPr>
        <w:t>КоАП</w:t>
      </w:r>
      <w:r w:rsidRPr="00BA68AF">
        <w:rPr>
          <w:rFonts w:ascii="Times New Roman" w:hAnsi="Times New Roman" w:cs="Times New Roman"/>
          <w:sz w:val="24"/>
          <w:szCs w:val="24"/>
        </w:rPr>
        <w:t>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670C2" w:rsidRPr="00BA68AF" w:rsidP="00667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8AF">
        <w:rPr>
          <w:rFonts w:ascii="Times New Roman" w:hAnsi="Times New Roman" w:cs="Times New Roman"/>
          <w:sz w:val="24"/>
          <w:szCs w:val="24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6670C2" w:rsidRPr="00BA68AF" w:rsidP="00667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8AF">
        <w:rPr>
          <w:rFonts w:ascii="Times New Roman" w:hAnsi="Times New Roman" w:cs="Times New Roman"/>
          <w:sz w:val="24"/>
          <w:szCs w:val="24"/>
        </w:rPr>
        <w:t xml:space="preserve">В соответствии со ст. 20.25 </w:t>
      </w:r>
      <w:r w:rsidRPr="00BA68AF">
        <w:rPr>
          <w:rFonts w:ascii="Times New Roman" w:hAnsi="Times New Roman" w:cs="Times New Roman"/>
          <w:sz w:val="24"/>
          <w:szCs w:val="24"/>
        </w:rPr>
        <w:t>КоАП</w:t>
      </w:r>
      <w:r w:rsidRPr="00BA68AF">
        <w:rPr>
          <w:rFonts w:ascii="Times New Roman" w:hAnsi="Times New Roman" w:cs="Times New Roman"/>
          <w:sz w:val="24"/>
          <w:szCs w:val="24"/>
        </w:rPr>
        <w:t xml:space="preserve"> РФ, неуплата административного штрафа в срок, предусмотренный </w:t>
      </w:r>
      <w:r w:rsidRPr="00BA68AF">
        <w:rPr>
          <w:rFonts w:ascii="Times New Roman" w:hAnsi="Times New Roman" w:cs="Times New Roman"/>
          <w:sz w:val="24"/>
          <w:szCs w:val="24"/>
        </w:rPr>
        <w:t>КоАП</w:t>
      </w:r>
      <w:r w:rsidRPr="00BA68AF">
        <w:rPr>
          <w:rFonts w:ascii="Times New Roman" w:hAnsi="Times New Roman" w:cs="Times New Roman"/>
          <w:sz w:val="24"/>
          <w:szCs w:val="24"/>
        </w:rPr>
        <w:t xml:space="preserve">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6670C2" w:rsidRPr="00BA68AF" w:rsidP="00667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8AF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и опротестовано в Киевский районный суд </w:t>
      </w:r>
      <w:r w:rsidRPr="00BA68AF">
        <w:rPr>
          <w:rFonts w:ascii="Times New Roman" w:hAnsi="Times New Roman" w:cs="Times New Roman"/>
          <w:sz w:val="24"/>
          <w:szCs w:val="24"/>
        </w:rPr>
        <w:t>г</w:t>
      </w:r>
      <w:r w:rsidRPr="00BA68AF">
        <w:rPr>
          <w:rFonts w:ascii="Times New Roman" w:hAnsi="Times New Roman" w:cs="Times New Roman"/>
          <w:sz w:val="24"/>
          <w:szCs w:val="24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6670C2" w:rsidRPr="00BA68AF" w:rsidP="00667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70C2" w:rsidRPr="00BA68AF" w:rsidP="00667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70C2" w:rsidRPr="00BA68AF" w:rsidP="00667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8AF">
        <w:rPr>
          <w:rFonts w:ascii="Times New Roman" w:hAnsi="Times New Roman" w:cs="Times New Roman"/>
          <w:sz w:val="24"/>
          <w:szCs w:val="24"/>
        </w:rPr>
        <w:t>Мировой судья</w:t>
      </w:r>
      <w:r w:rsidRPr="00BA68AF">
        <w:rPr>
          <w:rFonts w:ascii="Times New Roman" w:hAnsi="Times New Roman" w:cs="Times New Roman"/>
          <w:sz w:val="24"/>
          <w:szCs w:val="24"/>
        </w:rPr>
        <w:tab/>
      </w:r>
      <w:r w:rsidRPr="00BA68AF">
        <w:rPr>
          <w:rFonts w:ascii="Times New Roman" w:hAnsi="Times New Roman" w:cs="Times New Roman"/>
          <w:sz w:val="24"/>
          <w:szCs w:val="24"/>
        </w:rPr>
        <w:tab/>
      </w:r>
      <w:r w:rsidRPr="00BA68AF">
        <w:rPr>
          <w:rFonts w:ascii="Times New Roman" w:hAnsi="Times New Roman" w:cs="Times New Roman"/>
          <w:sz w:val="24"/>
          <w:szCs w:val="24"/>
        </w:rPr>
        <w:tab/>
      </w:r>
      <w:r w:rsidRPr="00BA68AF">
        <w:rPr>
          <w:rFonts w:ascii="Times New Roman" w:hAnsi="Times New Roman" w:cs="Times New Roman"/>
          <w:sz w:val="24"/>
          <w:szCs w:val="24"/>
        </w:rPr>
        <w:tab/>
      </w:r>
      <w:r w:rsidRPr="00BA68AF">
        <w:rPr>
          <w:rFonts w:ascii="Times New Roman" w:hAnsi="Times New Roman" w:cs="Times New Roman"/>
          <w:sz w:val="24"/>
          <w:szCs w:val="24"/>
        </w:rPr>
        <w:tab/>
      </w:r>
      <w:r w:rsidRPr="00BA68AF">
        <w:rPr>
          <w:rFonts w:ascii="Times New Roman" w:hAnsi="Times New Roman" w:cs="Times New Roman"/>
          <w:sz w:val="24"/>
          <w:szCs w:val="24"/>
        </w:rPr>
        <w:tab/>
      </w:r>
      <w:r w:rsidRPr="00BA68AF">
        <w:rPr>
          <w:rFonts w:ascii="Times New Roman" w:hAnsi="Times New Roman" w:cs="Times New Roman"/>
          <w:sz w:val="24"/>
          <w:szCs w:val="24"/>
        </w:rPr>
        <w:tab/>
        <w:t xml:space="preserve">С.А. Москаленко </w:t>
      </w:r>
    </w:p>
    <w:p w:rsidR="00531A77" w:rsidRPr="006670C2" w:rsidP="006670C2">
      <w:pPr>
        <w:rPr>
          <w:szCs w:val="28"/>
        </w:rPr>
      </w:pPr>
    </w:p>
    <w:sectPr w:rsidSect="00EA0163">
      <w:headerReference w:type="default" r:id="rId6"/>
      <w:pgSz w:w="11906" w:h="16838" w:code="9"/>
      <w:pgMar w:top="993" w:right="849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1550"/>
      <w:docPartObj>
        <w:docPartGallery w:val="Page Numbers (Top of Page)"/>
        <w:docPartUnique/>
      </w:docPartObj>
    </w:sdtPr>
    <w:sdtContent>
      <w:p w:rsidR="00BA68AF">
        <w:pPr>
          <w:pStyle w:val="Header"/>
          <w:jc w:val="right"/>
        </w:pPr>
        <w:r w:rsidRPr="00D3288B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3288B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D3288B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A465AA">
          <w:rPr>
            <w:rFonts w:ascii="Times New Roman" w:hAnsi="Times New Roman" w:cs="Times New Roman"/>
            <w:noProof/>
            <w:sz w:val="16"/>
            <w:szCs w:val="16"/>
          </w:rPr>
          <w:t>3</w:t>
        </w:r>
        <w:r w:rsidRPr="00D3288B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BA68A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9B362D"/>
    <w:rsid w:val="0000120C"/>
    <w:rsid w:val="00005299"/>
    <w:rsid w:val="00007B5B"/>
    <w:rsid w:val="0003413C"/>
    <w:rsid w:val="0007762D"/>
    <w:rsid w:val="00083810"/>
    <w:rsid w:val="00095A80"/>
    <w:rsid w:val="000966D2"/>
    <w:rsid w:val="000A3D15"/>
    <w:rsid w:val="000D16C7"/>
    <w:rsid w:val="000D3297"/>
    <w:rsid w:val="00100E3C"/>
    <w:rsid w:val="00111138"/>
    <w:rsid w:val="00114483"/>
    <w:rsid w:val="00132080"/>
    <w:rsid w:val="00155CA3"/>
    <w:rsid w:val="001953D8"/>
    <w:rsid w:val="00197668"/>
    <w:rsid w:val="001A7BDE"/>
    <w:rsid w:val="001B6416"/>
    <w:rsid w:val="001D3B79"/>
    <w:rsid w:val="001D537C"/>
    <w:rsid w:val="001D6966"/>
    <w:rsid w:val="001E1679"/>
    <w:rsid w:val="001E6489"/>
    <w:rsid w:val="002025A9"/>
    <w:rsid w:val="00206C90"/>
    <w:rsid w:val="00217588"/>
    <w:rsid w:val="00225CBC"/>
    <w:rsid w:val="00226F3A"/>
    <w:rsid w:val="002338CC"/>
    <w:rsid w:val="0023741F"/>
    <w:rsid w:val="00243B69"/>
    <w:rsid w:val="00252234"/>
    <w:rsid w:val="00256534"/>
    <w:rsid w:val="0026004D"/>
    <w:rsid w:val="00280D80"/>
    <w:rsid w:val="00296993"/>
    <w:rsid w:val="002A1347"/>
    <w:rsid w:val="002A3364"/>
    <w:rsid w:val="002B3452"/>
    <w:rsid w:val="002C7DE6"/>
    <w:rsid w:val="002E0AF6"/>
    <w:rsid w:val="002F5EEA"/>
    <w:rsid w:val="003401BA"/>
    <w:rsid w:val="0034128F"/>
    <w:rsid w:val="00342BAF"/>
    <w:rsid w:val="00355746"/>
    <w:rsid w:val="003771B5"/>
    <w:rsid w:val="003878C2"/>
    <w:rsid w:val="00393855"/>
    <w:rsid w:val="003A6828"/>
    <w:rsid w:val="003B5FEA"/>
    <w:rsid w:val="003C7EAB"/>
    <w:rsid w:val="003E2B8D"/>
    <w:rsid w:val="003F090F"/>
    <w:rsid w:val="00402BFE"/>
    <w:rsid w:val="00402FEC"/>
    <w:rsid w:val="0040409F"/>
    <w:rsid w:val="00410C03"/>
    <w:rsid w:val="004209F9"/>
    <w:rsid w:val="0043270F"/>
    <w:rsid w:val="00445E79"/>
    <w:rsid w:val="00477F0F"/>
    <w:rsid w:val="004A3555"/>
    <w:rsid w:val="004B4DA9"/>
    <w:rsid w:val="004C7ADD"/>
    <w:rsid w:val="004D0FBE"/>
    <w:rsid w:val="004D7EAE"/>
    <w:rsid w:val="004F0EF6"/>
    <w:rsid w:val="004F77F1"/>
    <w:rsid w:val="00500061"/>
    <w:rsid w:val="005131CF"/>
    <w:rsid w:val="00526CAB"/>
    <w:rsid w:val="00531A77"/>
    <w:rsid w:val="00535D6E"/>
    <w:rsid w:val="0053684E"/>
    <w:rsid w:val="0054072D"/>
    <w:rsid w:val="00563C46"/>
    <w:rsid w:val="00570104"/>
    <w:rsid w:val="00596197"/>
    <w:rsid w:val="005A6A35"/>
    <w:rsid w:val="005B3339"/>
    <w:rsid w:val="005D12A1"/>
    <w:rsid w:val="00632124"/>
    <w:rsid w:val="00645AE8"/>
    <w:rsid w:val="00662342"/>
    <w:rsid w:val="006670C2"/>
    <w:rsid w:val="00696DBC"/>
    <w:rsid w:val="006A25B2"/>
    <w:rsid w:val="006B69B9"/>
    <w:rsid w:val="006F07BF"/>
    <w:rsid w:val="006F15DF"/>
    <w:rsid w:val="007108A8"/>
    <w:rsid w:val="00716A64"/>
    <w:rsid w:val="0072016D"/>
    <w:rsid w:val="007257B9"/>
    <w:rsid w:val="007351C2"/>
    <w:rsid w:val="007531D9"/>
    <w:rsid w:val="00772BB2"/>
    <w:rsid w:val="00782AA6"/>
    <w:rsid w:val="0079245D"/>
    <w:rsid w:val="007A162D"/>
    <w:rsid w:val="007A3895"/>
    <w:rsid w:val="007A4580"/>
    <w:rsid w:val="007B3CBF"/>
    <w:rsid w:val="007C48B0"/>
    <w:rsid w:val="007C609A"/>
    <w:rsid w:val="007C708E"/>
    <w:rsid w:val="007E62A7"/>
    <w:rsid w:val="007F5A46"/>
    <w:rsid w:val="00803A9D"/>
    <w:rsid w:val="00807D2A"/>
    <w:rsid w:val="00817E10"/>
    <w:rsid w:val="00836F57"/>
    <w:rsid w:val="00840AD8"/>
    <w:rsid w:val="00862175"/>
    <w:rsid w:val="00862EA4"/>
    <w:rsid w:val="0088167C"/>
    <w:rsid w:val="0089544E"/>
    <w:rsid w:val="008A5D53"/>
    <w:rsid w:val="008C659F"/>
    <w:rsid w:val="008D1487"/>
    <w:rsid w:val="008D3556"/>
    <w:rsid w:val="008D4BB1"/>
    <w:rsid w:val="008E0F42"/>
    <w:rsid w:val="008E2871"/>
    <w:rsid w:val="008F0696"/>
    <w:rsid w:val="008F0FCB"/>
    <w:rsid w:val="009048DC"/>
    <w:rsid w:val="00907E97"/>
    <w:rsid w:val="009105C3"/>
    <w:rsid w:val="009117AD"/>
    <w:rsid w:val="009131A2"/>
    <w:rsid w:val="009567E9"/>
    <w:rsid w:val="0096231A"/>
    <w:rsid w:val="00984F93"/>
    <w:rsid w:val="00985E33"/>
    <w:rsid w:val="009877C4"/>
    <w:rsid w:val="009B362D"/>
    <w:rsid w:val="009C2C44"/>
    <w:rsid w:val="009C3156"/>
    <w:rsid w:val="009C3313"/>
    <w:rsid w:val="009C7B7A"/>
    <w:rsid w:val="009D1A87"/>
    <w:rsid w:val="00A005C0"/>
    <w:rsid w:val="00A244AF"/>
    <w:rsid w:val="00A41650"/>
    <w:rsid w:val="00A46168"/>
    <w:rsid w:val="00A465AA"/>
    <w:rsid w:val="00A71908"/>
    <w:rsid w:val="00A75DFA"/>
    <w:rsid w:val="00A75EC5"/>
    <w:rsid w:val="00A91AC7"/>
    <w:rsid w:val="00A93E8F"/>
    <w:rsid w:val="00AA17C6"/>
    <w:rsid w:val="00AA1F7D"/>
    <w:rsid w:val="00AC38AA"/>
    <w:rsid w:val="00B0226A"/>
    <w:rsid w:val="00B21088"/>
    <w:rsid w:val="00B2115F"/>
    <w:rsid w:val="00B22ABF"/>
    <w:rsid w:val="00B353BD"/>
    <w:rsid w:val="00B5280B"/>
    <w:rsid w:val="00B65E5A"/>
    <w:rsid w:val="00B71B2F"/>
    <w:rsid w:val="00B730D9"/>
    <w:rsid w:val="00B82935"/>
    <w:rsid w:val="00B85049"/>
    <w:rsid w:val="00B86AF0"/>
    <w:rsid w:val="00BA55CC"/>
    <w:rsid w:val="00BA68AF"/>
    <w:rsid w:val="00BB4BF6"/>
    <w:rsid w:val="00BD5155"/>
    <w:rsid w:val="00BE60B2"/>
    <w:rsid w:val="00BE7B0F"/>
    <w:rsid w:val="00C14EEA"/>
    <w:rsid w:val="00C532DA"/>
    <w:rsid w:val="00C572BA"/>
    <w:rsid w:val="00C61C87"/>
    <w:rsid w:val="00C87084"/>
    <w:rsid w:val="00C95C28"/>
    <w:rsid w:val="00CA5271"/>
    <w:rsid w:val="00CC25ED"/>
    <w:rsid w:val="00CD53C3"/>
    <w:rsid w:val="00CF0D38"/>
    <w:rsid w:val="00CF6E96"/>
    <w:rsid w:val="00D01F67"/>
    <w:rsid w:val="00D02BAA"/>
    <w:rsid w:val="00D101F4"/>
    <w:rsid w:val="00D3288B"/>
    <w:rsid w:val="00D36074"/>
    <w:rsid w:val="00D37878"/>
    <w:rsid w:val="00D4132F"/>
    <w:rsid w:val="00D51A4E"/>
    <w:rsid w:val="00D61291"/>
    <w:rsid w:val="00D9067B"/>
    <w:rsid w:val="00DE7BF6"/>
    <w:rsid w:val="00E03549"/>
    <w:rsid w:val="00E15A3D"/>
    <w:rsid w:val="00E34C52"/>
    <w:rsid w:val="00E62663"/>
    <w:rsid w:val="00E74A35"/>
    <w:rsid w:val="00E86472"/>
    <w:rsid w:val="00E86599"/>
    <w:rsid w:val="00E9207A"/>
    <w:rsid w:val="00E94E22"/>
    <w:rsid w:val="00EA0163"/>
    <w:rsid w:val="00EB5D60"/>
    <w:rsid w:val="00EC1581"/>
    <w:rsid w:val="00ED202C"/>
    <w:rsid w:val="00ED72F3"/>
    <w:rsid w:val="00EE22A4"/>
    <w:rsid w:val="00F17BB7"/>
    <w:rsid w:val="00F27B56"/>
    <w:rsid w:val="00F475C7"/>
    <w:rsid w:val="00F50940"/>
    <w:rsid w:val="00F650C4"/>
    <w:rsid w:val="00F653E9"/>
    <w:rsid w:val="00F75AF2"/>
    <w:rsid w:val="00FA6157"/>
    <w:rsid w:val="00FE27AE"/>
    <w:rsid w:val="00FF1FB0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4/006/?marker=fdoctlaw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FDD19-0CF8-40E8-BDF6-8B5A63DCE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