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02C49" w:rsidRPr="002158E1" w:rsidP="00002C49">
      <w:pPr>
        <w:jc w:val="right"/>
        <w:rPr>
          <w:rFonts w:ascii="Times New Roman" w:hAnsi="Times New Roman"/>
          <w:sz w:val="20"/>
          <w:szCs w:val="20"/>
        </w:rPr>
      </w:pPr>
      <w:r w:rsidRPr="002158E1">
        <w:rPr>
          <w:rFonts w:ascii="Times New Roman" w:hAnsi="Times New Roman"/>
          <w:sz w:val="20"/>
          <w:szCs w:val="20"/>
        </w:rPr>
        <w:t>УИД 91</w:t>
      </w:r>
      <w:r w:rsidRPr="002158E1">
        <w:rPr>
          <w:rFonts w:ascii="Times New Roman" w:hAnsi="Times New Roman"/>
          <w:sz w:val="20"/>
          <w:szCs w:val="20"/>
          <w:lang w:val="en-US"/>
        </w:rPr>
        <w:t>MS</w:t>
      </w:r>
      <w:r w:rsidRPr="002158E1">
        <w:rPr>
          <w:rFonts w:ascii="Times New Roman" w:hAnsi="Times New Roman"/>
          <w:sz w:val="20"/>
          <w:szCs w:val="20"/>
        </w:rPr>
        <w:t>001</w:t>
      </w:r>
      <w:r w:rsidRPr="002158E1" w:rsidR="00493F19">
        <w:rPr>
          <w:rFonts w:ascii="Times New Roman" w:hAnsi="Times New Roman"/>
          <w:sz w:val="20"/>
          <w:szCs w:val="20"/>
        </w:rPr>
        <w:t>3</w:t>
      </w:r>
      <w:r w:rsidRPr="002158E1">
        <w:rPr>
          <w:rFonts w:ascii="Times New Roman" w:hAnsi="Times New Roman"/>
          <w:sz w:val="20"/>
          <w:szCs w:val="20"/>
        </w:rPr>
        <w:t>-01-202</w:t>
      </w:r>
      <w:r w:rsidRPr="002158E1" w:rsidR="00493F19">
        <w:rPr>
          <w:rFonts w:ascii="Times New Roman" w:hAnsi="Times New Roman"/>
          <w:sz w:val="20"/>
          <w:szCs w:val="20"/>
        </w:rPr>
        <w:t>6</w:t>
      </w:r>
      <w:r w:rsidRPr="002158E1">
        <w:rPr>
          <w:rFonts w:ascii="Times New Roman" w:hAnsi="Times New Roman"/>
          <w:sz w:val="20"/>
          <w:szCs w:val="20"/>
        </w:rPr>
        <w:t>-00</w:t>
      </w:r>
      <w:r w:rsidRPr="002158E1" w:rsidR="00493F19">
        <w:rPr>
          <w:rFonts w:ascii="Times New Roman" w:hAnsi="Times New Roman"/>
          <w:sz w:val="20"/>
          <w:szCs w:val="20"/>
        </w:rPr>
        <w:t>0911</w:t>
      </w:r>
      <w:r w:rsidRPr="002158E1" w:rsidR="002102BB">
        <w:rPr>
          <w:rFonts w:ascii="Times New Roman" w:hAnsi="Times New Roman"/>
          <w:sz w:val="20"/>
          <w:szCs w:val="20"/>
        </w:rPr>
        <w:t>-</w:t>
      </w:r>
      <w:r w:rsidRPr="002158E1" w:rsidR="00493F19">
        <w:rPr>
          <w:rFonts w:ascii="Times New Roman" w:hAnsi="Times New Roman"/>
          <w:sz w:val="20"/>
          <w:szCs w:val="20"/>
        </w:rPr>
        <w:t>68</w:t>
      </w:r>
    </w:p>
    <w:p w:rsidR="00002C49" w:rsidRPr="002158E1" w:rsidP="00002C49">
      <w:pPr>
        <w:jc w:val="right"/>
        <w:rPr>
          <w:rFonts w:ascii="Times New Roman" w:hAnsi="Times New Roman"/>
          <w:b/>
          <w:sz w:val="20"/>
          <w:szCs w:val="20"/>
        </w:rPr>
      </w:pPr>
      <w:r w:rsidRPr="002158E1">
        <w:rPr>
          <w:rFonts w:ascii="Times New Roman" w:hAnsi="Times New Roman"/>
          <w:b/>
          <w:sz w:val="20"/>
          <w:szCs w:val="20"/>
        </w:rPr>
        <w:t>Дело №5-10-128</w:t>
      </w:r>
      <w:r w:rsidRPr="002158E1">
        <w:rPr>
          <w:rFonts w:ascii="Times New Roman" w:hAnsi="Times New Roman"/>
          <w:b/>
          <w:sz w:val="20"/>
          <w:szCs w:val="20"/>
        </w:rPr>
        <w:t>/202</w:t>
      </w:r>
      <w:r w:rsidRPr="002158E1">
        <w:rPr>
          <w:rFonts w:ascii="Times New Roman" w:hAnsi="Times New Roman"/>
          <w:b/>
          <w:sz w:val="20"/>
          <w:szCs w:val="20"/>
        </w:rPr>
        <w:t>6</w:t>
      </w:r>
    </w:p>
    <w:p w:rsidR="00002C49" w:rsidRPr="002158E1" w:rsidP="00002C49">
      <w:pPr>
        <w:jc w:val="right"/>
        <w:rPr>
          <w:rFonts w:ascii="Times New Roman" w:hAnsi="Times New Roman"/>
          <w:b/>
          <w:sz w:val="20"/>
          <w:szCs w:val="20"/>
        </w:rPr>
      </w:pPr>
      <w:r w:rsidRPr="002158E1">
        <w:rPr>
          <w:rFonts w:ascii="Times New Roman" w:hAnsi="Times New Roman"/>
          <w:b/>
          <w:sz w:val="20"/>
          <w:szCs w:val="20"/>
        </w:rPr>
        <w:t>05-0</w:t>
      </w:r>
      <w:r w:rsidRPr="002158E1" w:rsidR="00493F19">
        <w:rPr>
          <w:rFonts w:ascii="Times New Roman" w:hAnsi="Times New Roman"/>
          <w:b/>
          <w:sz w:val="20"/>
          <w:szCs w:val="20"/>
        </w:rPr>
        <w:t>128</w:t>
      </w:r>
      <w:r w:rsidRPr="002158E1">
        <w:rPr>
          <w:rFonts w:ascii="Times New Roman" w:hAnsi="Times New Roman"/>
          <w:b/>
          <w:sz w:val="20"/>
          <w:szCs w:val="20"/>
        </w:rPr>
        <w:t>/10/202</w:t>
      </w:r>
      <w:r w:rsidRPr="002158E1" w:rsidR="00493F19">
        <w:rPr>
          <w:rFonts w:ascii="Times New Roman" w:hAnsi="Times New Roman"/>
          <w:b/>
          <w:sz w:val="20"/>
          <w:szCs w:val="20"/>
        </w:rPr>
        <w:t>6</w:t>
      </w:r>
    </w:p>
    <w:p w:rsidR="009A2169" w:rsidRPr="002158E1" w:rsidP="00002C49">
      <w:pPr>
        <w:jc w:val="center"/>
        <w:rPr>
          <w:rFonts w:ascii="Times New Roman" w:hAnsi="Times New Roman"/>
          <w:b/>
          <w:sz w:val="20"/>
          <w:szCs w:val="20"/>
        </w:rPr>
      </w:pPr>
    </w:p>
    <w:p w:rsidR="00002C49" w:rsidRPr="002158E1" w:rsidP="00002C49">
      <w:pPr>
        <w:jc w:val="center"/>
        <w:rPr>
          <w:rFonts w:ascii="Times New Roman" w:hAnsi="Times New Roman"/>
          <w:b/>
          <w:sz w:val="20"/>
          <w:szCs w:val="20"/>
        </w:rPr>
      </w:pPr>
      <w:r w:rsidRPr="002158E1">
        <w:rPr>
          <w:rFonts w:ascii="Times New Roman" w:hAnsi="Times New Roman"/>
          <w:b/>
          <w:sz w:val="20"/>
          <w:szCs w:val="20"/>
        </w:rPr>
        <w:t>П О С Т А Н О В Л Е Н И Е</w:t>
      </w:r>
    </w:p>
    <w:p w:rsidR="00002C49" w:rsidRPr="002158E1" w:rsidP="00002C49">
      <w:pPr>
        <w:ind w:firstLine="567"/>
        <w:rPr>
          <w:rFonts w:ascii="Times New Roman" w:hAnsi="Times New Roman"/>
          <w:sz w:val="20"/>
          <w:szCs w:val="20"/>
        </w:rPr>
      </w:pPr>
    </w:p>
    <w:p w:rsidR="00002C49" w:rsidRPr="002158E1" w:rsidP="00247D4A">
      <w:pPr>
        <w:ind w:firstLine="709"/>
        <w:rPr>
          <w:rFonts w:ascii="Times New Roman" w:hAnsi="Times New Roman"/>
          <w:sz w:val="20"/>
          <w:szCs w:val="20"/>
        </w:rPr>
      </w:pPr>
      <w:r w:rsidRPr="002158E1">
        <w:rPr>
          <w:rFonts w:ascii="Times New Roman" w:hAnsi="Times New Roman"/>
          <w:sz w:val="20"/>
          <w:szCs w:val="20"/>
        </w:rPr>
        <w:t>24 апреля 2026</w:t>
      </w:r>
      <w:r w:rsidRPr="002158E1">
        <w:rPr>
          <w:rFonts w:ascii="Times New Roman" w:hAnsi="Times New Roman"/>
          <w:sz w:val="20"/>
          <w:szCs w:val="20"/>
        </w:rPr>
        <w:t xml:space="preserve"> года </w:t>
      </w:r>
      <w:r w:rsidRPr="002158E1">
        <w:rPr>
          <w:rFonts w:ascii="Times New Roman" w:hAnsi="Times New Roman"/>
          <w:sz w:val="20"/>
          <w:szCs w:val="20"/>
        </w:rPr>
        <w:tab/>
      </w:r>
      <w:r w:rsidRPr="002158E1">
        <w:rPr>
          <w:rFonts w:ascii="Times New Roman" w:hAnsi="Times New Roman"/>
          <w:sz w:val="20"/>
          <w:szCs w:val="20"/>
        </w:rPr>
        <w:tab/>
      </w:r>
      <w:r w:rsidRPr="002158E1">
        <w:rPr>
          <w:rFonts w:ascii="Times New Roman" w:hAnsi="Times New Roman"/>
          <w:sz w:val="20"/>
          <w:szCs w:val="20"/>
        </w:rPr>
        <w:tab/>
      </w:r>
      <w:r w:rsidRPr="002158E1">
        <w:rPr>
          <w:rFonts w:ascii="Times New Roman" w:hAnsi="Times New Roman"/>
          <w:sz w:val="20"/>
          <w:szCs w:val="20"/>
        </w:rPr>
        <w:tab/>
      </w:r>
      <w:r w:rsidRPr="002158E1">
        <w:rPr>
          <w:rFonts w:ascii="Times New Roman" w:hAnsi="Times New Roman"/>
          <w:sz w:val="20"/>
          <w:szCs w:val="20"/>
        </w:rPr>
        <w:tab/>
      </w:r>
      <w:r w:rsidRPr="002158E1">
        <w:rPr>
          <w:rFonts w:ascii="Times New Roman" w:hAnsi="Times New Roman"/>
          <w:sz w:val="20"/>
          <w:szCs w:val="20"/>
        </w:rPr>
        <w:tab/>
      </w:r>
      <w:r w:rsidRPr="002158E1" w:rsidR="00F4793E">
        <w:rPr>
          <w:rFonts w:ascii="Times New Roman" w:hAnsi="Times New Roman"/>
          <w:sz w:val="20"/>
          <w:szCs w:val="20"/>
        </w:rPr>
        <w:t>г.</w:t>
      </w:r>
      <w:r w:rsidRPr="002158E1" w:rsidR="005045D5">
        <w:rPr>
          <w:rFonts w:ascii="Times New Roman" w:hAnsi="Times New Roman"/>
          <w:sz w:val="20"/>
          <w:szCs w:val="20"/>
        </w:rPr>
        <w:t xml:space="preserve"> </w:t>
      </w:r>
      <w:r w:rsidRPr="002158E1">
        <w:rPr>
          <w:rFonts w:ascii="Times New Roman" w:hAnsi="Times New Roman"/>
          <w:sz w:val="20"/>
          <w:szCs w:val="20"/>
        </w:rPr>
        <w:t xml:space="preserve">Симферополь  </w:t>
      </w:r>
    </w:p>
    <w:p w:rsidR="00002C49" w:rsidRPr="002158E1" w:rsidP="00002C49">
      <w:pPr>
        <w:ind w:firstLine="567"/>
        <w:rPr>
          <w:rFonts w:ascii="Times New Roman" w:hAnsi="Times New Roman"/>
          <w:sz w:val="20"/>
          <w:szCs w:val="20"/>
        </w:rPr>
      </w:pPr>
    </w:p>
    <w:p w:rsidR="00002C49" w:rsidRPr="002158E1" w:rsidP="00BD3A57">
      <w:pPr>
        <w:ind w:firstLine="709"/>
        <w:rPr>
          <w:rFonts w:ascii="Times New Roman" w:hAnsi="Times New Roman"/>
          <w:sz w:val="20"/>
          <w:szCs w:val="20"/>
        </w:rPr>
      </w:pPr>
      <w:r w:rsidRPr="002158E1">
        <w:rPr>
          <w:rFonts w:ascii="Times New Roman" w:hAnsi="Times New Roman"/>
          <w:sz w:val="20"/>
          <w:szCs w:val="20"/>
        </w:rPr>
        <w:t xml:space="preserve">Мировой судья судебного участка №10 Киевского судебного района города Симферополь (Киевский район города республиканского значения Симферополь с подчиненной ему территорией) </w:t>
      </w:r>
      <w:r w:rsidRPr="002158E1">
        <w:rPr>
          <w:rFonts w:ascii="Times New Roman" w:hAnsi="Times New Roman"/>
          <w:sz w:val="20"/>
          <w:szCs w:val="20"/>
        </w:rPr>
        <w:t>Республики Крым Москаленко Сергей Анатольевич</w:t>
      </w:r>
      <w:r w:rsidRPr="002158E1" w:rsidR="000B4361">
        <w:rPr>
          <w:rFonts w:ascii="Times New Roman" w:hAnsi="Times New Roman"/>
          <w:sz w:val="20"/>
          <w:szCs w:val="20"/>
        </w:rPr>
        <w:t xml:space="preserve"> (г.</w:t>
      </w:r>
      <w:r w:rsidRPr="002158E1" w:rsidR="00237694">
        <w:rPr>
          <w:rFonts w:ascii="Times New Roman" w:hAnsi="Times New Roman"/>
          <w:sz w:val="20"/>
          <w:szCs w:val="20"/>
        </w:rPr>
        <w:t xml:space="preserve"> </w:t>
      </w:r>
      <w:r w:rsidRPr="002158E1" w:rsidR="000B4361">
        <w:rPr>
          <w:rFonts w:ascii="Times New Roman" w:hAnsi="Times New Roman"/>
          <w:sz w:val="20"/>
          <w:szCs w:val="20"/>
        </w:rPr>
        <w:t>Симферополь, ул.</w:t>
      </w:r>
      <w:r w:rsidRPr="002158E1" w:rsidR="00237694">
        <w:rPr>
          <w:rFonts w:ascii="Times New Roman" w:hAnsi="Times New Roman"/>
          <w:sz w:val="20"/>
          <w:szCs w:val="20"/>
        </w:rPr>
        <w:t xml:space="preserve"> </w:t>
      </w:r>
      <w:r w:rsidRPr="002158E1" w:rsidR="000B4361">
        <w:rPr>
          <w:rFonts w:ascii="Times New Roman" w:hAnsi="Times New Roman"/>
          <w:sz w:val="20"/>
          <w:szCs w:val="20"/>
        </w:rPr>
        <w:t>Киевская, д.</w:t>
      </w:r>
      <w:r w:rsidRPr="002158E1" w:rsidR="00237694">
        <w:rPr>
          <w:rFonts w:ascii="Times New Roman" w:hAnsi="Times New Roman"/>
          <w:sz w:val="20"/>
          <w:szCs w:val="20"/>
        </w:rPr>
        <w:t xml:space="preserve"> </w:t>
      </w:r>
      <w:r w:rsidRPr="002158E1">
        <w:rPr>
          <w:rFonts w:ascii="Times New Roman" w:hAnsi="Times New Roman"/>
          <w:sz w:val="20"/>
          <w:szCs w:val="20"/>
        </w:rPr>
        <w:t>55/2)</w:t>
      </w:r>
      <w:r w:rsidRPr="002158E1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Pr="002158E1">
        <w:rPr>
          <w:rFonts w:ascii="Times New Roman" w:hAnsi="Times New Roman"/>
          <w:sz w:val="20"/>
          <w:szCs w:val="20"/>
        </w:rPr>
        <w:t xml:space="preserve">рассмотрев дело об административном правонарушении, возбужденное в отношении: </w:t>
      </w:r>
    </w:p>
    <w:p w:rsidR="00DE411E" w:rsidRPr="002158E1" w:rsidP="000B4361">
      <w:pPr>
        <w:ind w:left="1134"/>
        <w:rPr>
          <w:rFonts w:ascii="Times New Roman" w:hAnsi="Times New Roman"/>
          <w:sz w:val="20"/>
          <w:szCs w:val="20"/>
        </w:rPr>
      </w:pPr>
      <w:r w:rsidRPr="002158E1">
        <w:rPr>
          <w:rFonts w:ascii="Times New Roman" w:hAnsi="Times New Roman"/>
          <w:sz w:val="20"/>
          <w:szCs w:val="20"/>
        </w:rPr>
        <w:t>….</w:t>
      </w:r>
      <w:r w:rsidRPr="002158E1" w:rsidR="00002C49">
        <w:rPr>
          <w:rFonts w:ascii="Times New Roman" w:hAnsi="Times New Roman"/>
          <w:sz w:val="20"/>
          <w:szCs w:val="20"/>
        </w:rPr>
        <w:t xml:space="preserve"> года рождения, </w:t>
      </w:r>
      <w:r w:rsidRPr="002158E1" w:rsidR="000B4361">
        <w:rPr>
          <w:rFonts w:ascii="Times New Roman" w:hAnsi="Times New Roman"/>
          <w:sz w:val="20"/>
          <w:szCs w:val="20"/>
        </w:rPr>
        <w:t xml:space="preserve">место рождения: </w:t>
      </w:r>
      <w:r w:rsidRPr="002158E1">
        <w:rPr>
          <w:rFonts w:ascii="Times New Roman" w:hAnsi="Times New Roman"/>
          <w:sz w:val="20"/>
          <w:szCs w:val="20"/>
        </w:rPr>
        <w:t>….</w:t>
      </w:r>
      <w:r w:rsidRPr="002158E1" w:rsidR="00002C49">
        <w:rPr>
          <w:rFonts w:ascii="Times New Roman" w:hAnsi="Times New Roman"/>
          <w:sz w:val="20"/>
          <w:szCs w:val="20"/>
        </w:rPr>
        <w:t xml:space="preserve">, </w:t>
      </w:r>
      <w:r w:rsidRPr="002158E1" w:rsidR="00BF26BA">
        <w:rPr>
          <w:rFonts w:ascii="Times New Roman" w:hAnsi="Times New Roman"/>
          <w:sz w:val="20"/>
          <w:szCs w:val="20"/>
        </w:rPr>
        <w:t xml:space="preserve">паспорт </w:t>
      </w:r>
      <w:r w:rsidRPr="002158E1">
        <w:rPr>
          <w:rFonts w:ascii="Times New Roman" w:hAnsi="Times New Roman"/>
          <w:sz w:val="20"/>
          <w:szCs w:val="20"/>
        </w:rPr>
        <w:t>…</w:t>
      </w:r>
      <w:r w:rsidRPr="002158E1" w:rsidR="00BF26BA">
        <w:rPr>
          <w:rFonts w:ascii="Times New Roman" w:hAnsi="Times New Roman"/>
          <w:sz w:val="20"/>
          <w:szCs w:val="20"/>
        </w:rPr>
        <w:t xml:space="preserve">, адрес места жительства: </w:t>
      </w:r>
      <w:r w:rsidRPr="002158E1">
        <w:rPr>
          <w:rFonts w:ascii="Times New Roman" w:hAnsi="Times New Roman"/>
          <w:sz w:val="20"/>
          <w:szCs w:val="20"/>
        </w:rPr>
        <w:t>…</w:t>
      </w:r>
      <w:r w:rsidRPr="002158E1" w:rsidR="00493F19">
        <w:rPr>
          <w:rFonts w:ascii="Times New Roman" w:hAnsi="Times New Roman"/>
          <w:sz w:val="20"/>
          <w:szCs w:val="20"/>
        </w:rPr>
        <w:t>;</w:t>
      </w:r>
      <w:r w:rsidRPr="002158E1" w:rsidR="009543BB">
        <w:rPr>
          <w:rFonts w:ascii="Times New Roman" w:hAnsi="Times New Roman"/>
          <w:sz w:val="20"/>
          <w:szCs w:val="20"/>
        </w:rPr>
        <w:t xml:space="preserve"> адрес </w:t>
      </w:r>
      <w:r w:rsidRPr="002158E1" w:rsidR="0080712A">
        <w:rPr>
          <w:rFonts w:ascii="Times New Roman" w:hAnsi="Times New Roman"/>
          <w:sz w:val="20"/>
          <w:szCs w:val="20"/>
        </w:rPr>
        <w:t>юридического лица</w:t>
      </w:r>
      <w:r w:rsidRPr="002158E1" w:rsidR="0090744A">
        <w:rPr>
          <w:rFonts w:ascii="Times New Roman" w:hAnsi="Times New Roman"/>
          <w:sz w:val="20"/>
          <w:szCs w:val="20"/>
        </w:rPr>
        <w:t>: 2950</w:t>
      </w:r>
      <w:r w:rsidRPr="002158E1" w:rsidR="00493F19">
        <w:rPr>
          <w:rFonts w:ascii="Times New Roman" w:hAnsi="Times New Roman"/>
          <w:sz w:val="20"/>
          <w:szCs w:val="20"/>
        </w:rPr>
        <w:t>17</w:t>
      </w:r>
      <w:r w:rsidRPr="002158E1" w:rsidR="0090744A">
        <w:rPr>
          <w:rFonts w:ascii="Times New Roman" w:hAnsi="Times New Roman"/>
          <w:sz w:val="20"/>
          <w:szCs w:val="20"/>
        </w:rPr>
        <w:t>, Республика Крым, г.</w:t>
      </w:r>
      <w:r w:rsidRPr="002158E1" w:rsidR="008E5195">
        <w:rPr>
          <w:rFonts w:ascii="Times New Roman" w:hAnsi="Times New Roman"/>
          <w:sz w:val="20"/>
          <w:szCs w:val="20"/>
        </w:rPr>
        <w:t xml:space="preserve"> </w:t>
      </w:r>
      <w:r w:rsidRPr="002158E1" w:rsidR="0090744A">
        <w:rPr>
          <w:rFonts w:ascii="Times New Roman" w:hAnsi="Times New Roman"/>
          <w:sz w:val="20"/>
          <w:szCs w:val="20"/>
        </w:rPr>
        <w:t>Симферополь, ул.</w:t>
      </w:r>
      <w:r w:rsidRPr="002158E1" w:rsidR="00BF26BA">
        <w:rPr>
          <w:rFonts w:ascii="Times New Roman" w:hAnsi="Times New Roman"/>
          <w:sz w:val="20"/>
          <w:szCs w:val="20"/>
        </w:rPr>
        <w:t xml:space="preserve"> </w:t>
      </w:r>
      <w:r w:rsidRPr="002158E1" w:rsidR="00493F19">
        <w:rPr>
          <w:rFonts w:ascii="Times New Roman" w:hAnsi="Times New Roman"/>
          <w:sz w:val="20"/>
          <w:szCs w:val="20"/>
        </w:rPr>
        <w:t xml:space="preserve">Киевская, д. 40/23, </w:t>
      </w:r>
      <w:r w:rsidRPr="002158E1">
        <w:rPr>
          <w:rFonts w:ascii="Times New Roman" w:hAnsi="Times New Roman"/>
          <w:sz w:val="20"/>
          <w:szCs w:val="20"/>
        </w:rPr>
        <w:t>.</w:t>
      </w:r>
    </w:p>
    <w:p w:rsidR="00002C49" w:rsidRPr="002158E1" w:rsidP="000B4361">
      <w:pPr>
        <w:rPr>
          <w:rFonts w:ascii="Times New Roman" w:hAnsi="Times New Roman"/>
          <w:sz w:val="20"/>
          <w:szCs w:val="20"/>
        </w:rPr>
      </w:pPr>
      <w:r w:rsidRPr="002158E1">
        <w:rPr>
          <w:rFonts w:ascii="Times New Roman" w:hAnsi="Times New Roman"/>
          <w:sz w:val="20"/>
          <w:szCs w:val="20"/>
        </w:rPr>
        <w:t xml:space="preserve">по признакам правонарушения, предусмотренного </w:t>
      </w:r>
      <w:r w:rsidRPr="002158E1" w:rsidR="0090785F">
        <w:rPr>
          <w:rFonts w:ascii="Times New Roman" w:hAnsi="Times New Roman"/>
          <w:sz w:val="20"/>
          <w:szCs w:val="20"/>
        </w:rPr>
        <w:t>ч.</w:t>
      </w:r>
      <w:r w:rsidRPr="002158E1" w:rsidR="00BF26BA">
        <w:rPr>
          <w:rFonts w:ascii="Times New Roman" w:hAnsi="Times New Roman"/>
          <w:sz w:val="20"/>
          <w:szCs w:val="20"/>
        </w:rPr>
        <w:t xml:space="preserve"> </w:t>
      </w:r>
      <w:r w:rsidRPr="002158E1">
        <w:rPr>
          <w:rFonts w:ascii="Times New Roman" w:hAnsi="Times New Roman"/>
          <w:sz w:val="20"/>
          <w:szCs w:val="20"/>
        </w:rPr>
        <w:t>1 с</w:t>
      </w:r>
      <w:r w:rsidRPr="002158E1" w:rsidR="0090785F">
        <w:rPr>
          <w:rFonts w:ascii="Times New Roman" w:hAnsi="Times New Roman"/>
          <w:sz w:val="20"/>
          <w:szCs w:val="20"/>
        </w:rPr>
        <w:t>т.</w:t>
      </w:r>
      <w:r w:rsidRPr="002158E1" w:rsidR="00BF26BA">
        <w:rPr>
          <w:rFonts w:ascii="Times New Roman" w:hAnsi="Times New Roman"/>
          <w:sz w:val="20"/>
          <w:szCs w:val="20"/>
        </w:rPr>
        <w:t xml:space="preserve"> </w:t>
      </w:r>
      <w:r w:rsidRPr="002158E1">
        <w:rPr>
          <w:rFonts w:ascii="Times New Roman" w:hAnsi="Times New Roman"/>
          <w:sz w:val="20"/>
          <w:szCs w:val="20"/>
        </w:rPr>
        <w:t>15.6 Кодекса об административных правонарушениях Российской Федерации (далее – КоАП</w:t>
      </w:r>
      <w:r w:rsidRPr="002158E1">
        <w:rPr>
          <w:rFonts w:ascii="Times New Roman" w:hAnsi="Times New Roman"/>
          <w:sz w:val="20"/>
          <w:szCs w:val="20"/>
          <w:lang w:val="en-US"/>
        </w:rPr>
        <w:t> </w:t>
      </w:r>
      <w:r w:rsidRPr="002158E1">
        <w:rPr>
          <w:rFonts w:ascii="Times New Roman" w:hAnsi="Times New Roman"/>
          <w:sz w:val="20"/>
          <w:szCs w:val="20"/>
        </w:rPr>
        <w:t xml:space="preserve">РФ), </w:t>
      </w:r>
    </w:p>
    <w:p w:rsidR="00002C49" w:rsidRPr="002158E1" w:rsidP="00002C49">
      <w:pPr>
        <w:ind w:firstLine="567"/>
        <w:rPr>
          <w:rFonts w:ascii="Times New Roman" w:hAnsi="Times New Roman"/>
          <w:sz w:val="20"/>
          <w:szCs w:val="20"/>
        </w:rPr>
      </w:pPr>
    </w:p>
    <w:p w:rsidR="00002C49" w:rsidRPr="002158E1" w:rsidP="00BD3A57">
      <w:pPr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2158E1">
        <w:rPr>
          <w:rFonts w:ascii="Times New Roman" w:hAnsi="Times New Roman"/>
          <w:b/>
          <w:sz w:val="20"/>
          <w:szCs w:val="20"/>
        </w:rPr>
        <w:t>у</w:t>
      </w:r>
      <w:r w:rsidRPr="002158E1">
        <w:rPr>
          <w:rFonts w:ascii="Times New Roman" w:hAnsi="Times New Roman"/>
          <w:b/>
          <w:bCs/>
          <w:color w:val="000000"/>
          <w:sz w:val="20"/>
          <w:szCs w:val="20"/>
        </w:rPr>
        <w:t xml:space="preserve"> с т а н о в и л :</w:t>
      </w:r>
    </w:p>
    <w:p w:rsidR="00002C49" w:rsidRPr="002158E1" w:rsidP="00002C49">
      <w:pPr>
        <w:ind w:firstLine="567"/>
        <w:rPr>
          <w:rFonts w:ascii="Times New Roman" w:hAnsi="Times New Roman"/>
          <w:sz w:val="20"/>
          <w:szCs w:val="20"/>
        </w:rPr>
      </w:pPr>
    </w:p>
    <w:p w:rsidR="00002C49" w:rsidRPr="002158E1" w:rsidP="00BD3A57">
      <w:pPr>
        <w:ind w:firstLine="709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2158E1">
        <w:rPr>
          <w:rFonts w:ascii="Times New Roman" w:hAnsi="Times New Roman"/>
          <w:sz w:val="20"/>
          <w:szCs w:val="20"/>
        </w:rPr>
        <w:t>…</w:t>
      </w:r>
      <w:r w:rsidRPr="002158E1">
        <w:rPr>
          <w:rFonts w:ascii="Times New Roman" w:hAnsi="Times New Roman"/>
          <w:sz w:val="20"/>
          <w:szCs w:val="20"/>
        </w:rPr>
        <w:t xml:space="preserve">, </w:t>
      </w:r>
      <w:r w:rsidRPr="002158E1" w:rsidR="0090785F">
        <w:rPr>
          <w:rFonts w:ascii="Times New Roman" w:hAnsi="Times New Roman"/>
          <w:sz w:val="20"/>
          <w:szCs w:val="20"/>
        </w:rPr>
        <w:t>являясь</w:t>
      </w:r>
      <w:r w:rsidRPr="002158E1">
        <w:rPr>
          <w:rFonts w:ascii="Times New Roman" w:hAnsi="Times New Roman"/>
          <w:sz w:val="20"/>
          <w:szCs w:val="20"/>
        </w:rPr>
        <w:t xml:space="preserve"> </w:t>
      </w:r>
      <w:r w:rsidRPr="002158E1" w:rsidR="005428A5">
        <w:rPr>
          <w:rFonts w:ascii="Times New Roman" w:hAnsi="Times New Roman"/>
          <w:sz w:val="20"/>
          <w:szCs w:val="20"/>
        </w:rPr>
        <w:t xml:space="preserve">директором </w:t>
      </w:r>
      <w:r w:rsidRPr="002158E1">
        <w:rPr>
          <w:rFonts w:ascii="Times New Roman" w:hAnsi="Times New Roman"/>
          <w:sz w:val="20"/>
          <w:szCs w:val="20"/>
        </w:rPr>
        <w:t>…</w:t>
      </w:r>
      <w:r w:rsidRPr="002158E1">
        <w:rPr>
          <w:rFonts w:ascii="Times New Roman" w:hAnsi="Times New Roman"/>
          <w:sz w:val="20"/>
          <w:szCs w:val="20"/>
        </w:rPr>
        <w:t xml:space="preserve">, </w:t>
      </w:r>
      <w:r w:rsidRPr="002158E1">
        <w:rPr>
          <w:rFonts w:ascii="Times New Roman" w:hAnsi="Times New Roman"/>
          <w:sz w:val="20"/>
          <w:szCs w:val="20"/>
          <w:shd w:val="clear" w:color="auto" w:fill="FFFFFF"/>
        </w:rPr>
        <w:t>не представил</w:t>
      </w:r>
      <w:r w:rsidRPr="002158E1" w:rsidR="00197E6F">
        <w:rPr>
          <w:rFonts w:ascii="Times New Roman" w:hAnsi="Times New Roman"/>
          <w:sz w:val="20"/>
          <w:szCs w:val="20"/>
          <w:shd w:val="clear" w:color="auto" w:fill="FFFFFF"/>
        </w:rPr>
        <w:t>а</w:t>
      </w:r>
      <w:r w:rsidRPr="002158E1" w:rsidR="0090785F">
        <w:rPr>
          <w:rFonts w:ascii="Times New Roman" w:hAnsi="Times New Roman"/>
          <w:sz w:val="20"/>
          <w:szCs w:val="20"/>
          <w:shd w:val="clear" w:color="auto" w:fill="FFFFFF"/>
        </w:rPr>
        <w:t xml:space="preserve"> в </w:t>
      </w:r>
      <w:r w:rsidRPr="002158E1" w:rsidR="005428A5">
        <w:rPr>
          <w:rFonts w:ascii="Times New Roman" w:hAnsi="Times New Roman"/>
          <w:sz w:val="20"/>
          <w:szCs w:val="20"/>
          <w:shd w:val="clear" w:color="auto" w:fill="FFFFFF"/>
        </w:rPr>
        <w:t xml:space="preserve">Межрайонную </w:t>
      </w:r>
      <w:r w:rsidRPr="002158E1" w:rsidR="003716A6">
        <w:rPr>
          <w:rStyle w:val="Strong"/>
          <w:rFonts w:ascii="Times New Roman" w:hAnsi="Times New Roman"/>
          <w:b w:val="0"/>
          <w:sz w:val="20"/>
          <w:szCs w:val="20"/>
          <w:shd w:val="clear" w:color="auto" w:fill="FFFFFF"/>
        </w:rPr>
        <w:t>ИФНС</w:t>
      </w:r>
      <w:r w:rsidRPr="002158E1" w:rsidR="00247D4A">
        <w:rPr>
          <w:rStyle w:val="Strong"/>
          <w:rFonts w:ascii="Times New Roman" w:hAnsi="Times New Roman"/>
          <w:b w:val="0"/>
          <w:sz w:val="20"/>
          <w:szCs w:val="20"/>
          <w:shd w:val="clear" w:color="auto" w:fill="FFFFFF"/>
        </w:rPr>
        <w:t xml:space="preserve"> </w:t>
      </w:r>
      <w:r w:rsidRPr="002158E1" w:rsidR="0090785F">
        <w:rPr>
          <w:rFonts w:ascii="Times New Roman" w:hAnsi="Times New Roman"/>
          <w:sz w:val="20"/>
          <w:szCs w:val="20"/>
          <w:shd w:val="clear" w:color="auto" w:fill="FFFFFF"/>
        </w:rPr>
        <w:t xml:space="preserve">России </w:t>
      </w:r>
      <w:r w:rsidRPr="002158E1" w:rsidR="005428A5">
        <w:rPr>
          <w:rFonts w:ascii="Times New Roman" w:hAnsi="Times New Roman"/>
          <w:sz w:val="20"/>
          <w:szCs w:val="20"/>
          <w:shd w:val="clear" w:color="auto" w:fill="FFFFFF"/>
        </w:rPr>
        <w:t>№ 4 по Республике Крым</w:t>
      </w:r>
      <w:r w:rsidRPr="002158E1">
        <w:rPr>
          <w:rFonts w:ascii="Times New Roman" w:hAnsi="Times New Roman"/>
          <w:sz w:val="20"/>
          <w:szCs w:val="20"/>
          <w:shd w:val="clear" w:color="auto" w:fill="FFFFFF"/>
        </w:rPr>
        <w:t xml:space="preserve"> в </w:t>
      </w:r>
      <w:r w:rsidRPr="002158E1" w:rsidR="00197E6F">
        <w:rPr>
          <w:rFonts w:ascii="Times New Roman" w:hAnsi="Times New Roman"/>
          <w:sz w:val="20"/>
          <w:szCs w:val="20"/>
          <w:shd w:val="clear" w:color="auto" w:fill="FFFFFF"/>
        </w:rPr>
        <w:t xml:space="preserve">установленный законодательством о налогах и сборах </w:t>
      </w:r>
      <w:r w:rsidRPr="002158E1">
        <w:rPr>
          <w:rFonts w:ascii="Times New Roman" w:hAnsi="Times New Roman"/>
          <w:sz w:val="20"/>
          <w:szCs w:val="20"/>
          <w:shd w:val="clear" w:color="auto" w:fill="FFFFFF"/>
        </w:rPr>
        <w:t xml:space="preserve">срок </w:t>
      </w:r>
      <w:r w:rsidRPr="002158E1" w:rsidR="00D605B3">
        <w:rPr>
          <w:rFonts w:ascii="Times New Roman" w:hAnsi="Times New Roman"/>
          <w:sz w:val="20"/>
          <w:szCs w:val="20"/>
          <w:shd w:val="clear" w:color="auto" w:fill="FFFFFF"/>
        </w:rPr>
        <w:t xml:space="preserve">расчет сумм налога на доходы физических лиц, исчисленных и удержанных налоговым агентом (форма 6-НДФЛ) за 3 месяца 2025 года, </w:t>
      </w:r>
      <w:r w:rsidRPr="002158E1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чем совершил</w:t>
      </w:r>
      <w:r w:rsidRPr="002158E1" w:rsidR="00197E6F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а</w:t>
      </w:r>
      <w:r w:rsidRPr="002158E1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административное правонарушение, предусмотренное </w:t>
      </w:r>
      <w:r w:rsidRPr="002158E1" w:rsidR="00CE3075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ч.</w:t>
      </w:r>
      <w:r w:rsidRPr="002158E1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1 ст.15.</w:t>
      </w:r>
      <w:hyperlink r:id="rId4" w:anchor="jMVWAK5NbxmX" w:tgtFrame="_blank" w:tooltip="Статья 15.5. Нарушение сроков представления налоговой декларации" w:history="1">
        <w:r w:rsidRPr="002158E1">
          <w:rPr>
            <w:rStyle w:val="snippetequal"/>
            <w:rFonts w:ascii="Times New Roman" w:hAnsi="Times New Roman"/>
            <w:bCs/>
            <w:color w:val="000000"/>
            <w:sz w:val="20"/>
            <w:szCs w:val="20"/>
            <w:bdr w:val="none" w:sz="0" w:space="0" w:color="auto" w:frame="1"/>
          </w:rPr>
          <w:t>6</w:t>
        </w:r>
      </w:hyperlink>
      <w:r w:rsidRPr="002158E1" w:rsidR="00D605B3">
        <w:rPr>
          <w:sz w:val="20"/>
          <w:szCs w:val="20"/>
        </w:rPr>
        <w:t xml:space="preserve"> </w:t>
      </w:r>
      <w:r w:rsidRPr="002158E1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КоАП  РФ.</w:t>
      </w:r>
    </w:p>
    <w:p w:rsidR="007E31FA" w:rsidRPr="002158E1" w:rsidP="00BD3A57">
      <w:pPr>
        <w:pStyle w:val="NormalWeb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2158E1">
        <w:rPr>
          <w:sz w:val="20"/>
          <w:szCs w:val="20"/>
        </w:rPr>
        <w:t xml:space="preserve">В судебное заседание </w:t>
      </w:r>
      <w:r w:rsidRPr="002158E1" w:rsidR="00CC4907">
        <w:rPr>
          <w:sz w:val="20"/>
          <w:szCs w:val="20"/>
        </w:rPr>
        <w:t>….</w:t>
      </w:r>
      <w:r w:rsidRPr="002158E1">
        <w:rPr>
          <w:sz w:val="20"/>
          <w:szCs w:val="20"/>
        </w:rPr>
        <w:t xml:space="preserve"> не явил</w:t>
      </w:r>
      <w:r w:rsidRPr="002158E1" w:rsidR="00197E6F">
        <w:rPr>
          <w:sz w:val="20"/>
          <w:szCs w:val="20"/>
        </w:rPr>
        <w:t>ась</w:t>
      </w:r>
      <w:r w:rsidRPr="002158E1">
        <w:rPr>
          <w:sz w:val="20"/>
          <w:szCs w:val="20"/>
        </w:rPr>
        <w:t>, о дате, месте и времени рассмотрения дела уведомлен</w:t>
      </w:r>
      <w:r w:rsidRPr="002158E1" w:rsidR="00197E6F">
        <w:rPr>
          <w:sz w:val="20"/>
          <w:szCs w:val="20"/>
        </w:rPr>
        <w:t>а</w:t>
      </w:r>
      <w:r w:rsidRPr="002158E1">
        <w:rPr>
          <w:sz w:val="20"/>
          <w:szCs w:val="20"/>
        </w:rPr>
        <w:t xml:space="preserve"> надлежащим образом</w:t>
      </w:r>
      <w:r w:rsidRPr="002158E1" w:rsidR="006F1565">
        <w:rPr>
          <w:sz w:val="20"/>
          <w:szCs w:val="20"/>
        </w:rPr>
        <w:t xml:space="preserve">, </w:t>
      </w:r>
      <w:r w:rsidRPr="002158E1">
        <w:rPr>
          <w:sz w:val="20"/>
          <w:szCs w:val="20"/>
        </w:rPr>
        <w:t>направила ходатайство о рассмотрении дела в ее отсутствие в связи с нахождением за пределами Республики Крым.</w:t>
      </w:r>
      <w:r w:rsidRPr="002158E1" w:rsidR="00D54E7F">
        <w:rPr>
          <w:sz w:val="20"/>
          <w:szCs w:val="20"/>
        </w:rPr>
        <w:t xml:space="preserve"> В указанном ходатайстве </w:t>
      </w:r>
      <w:r w:rsidRPr="002158E1" w:rsidR="002A36F9">
        <w:rPr>
          <w:sz w:val="20"/>
          <w:szCs w:val="20"/>
        </w:rPr>
        <w:t>поясни</w:t>
      </w:r>
      <w:r w:rsidRPr="002158E1" w:rsidR="00D54E7F">
        <w:rPr>
          <w:sz w:val="20"/>
          <w:szCs w:val="20"/>
        </w:rPr>
        <w:t>ла, что непредставление в установленный срок сведений</w:t>
      </w:r>
      <w:r w:rsidRPr="002158E1" w:rsidR="00147FCF">
        <w:rPr>
          <w:sz w:val="20"/>
          <w:szCs w:val="20"/>
        </w:rPr>
        <w:t xml:space="preserve"> и</w:t>
      </w:r>
      <w:r w:rsidRPr="002158E1" w:rsidR="00D54E7F">
        <w:rPr>
          <w:sz w:val="20"/>
          <w:szCs w:val="20"/>
        </w:rPr>
        <w:t xml:space="preserve"> документов, необходимых для осуществления налогового контроля, произошло по вине бухгалтера, единственно имевшего доступ к электронной программе документооборота и не выполнившего указанные требования в срок. </w:t>
      </w:r>
      <w:r w:rsidRPr="002158E1">
        <w:rPr>
          <w:sz w:val="20"/>
          <w:szCs w:val="20"/>
        </w:rPr>
        <w:t xml:space="preserve">Просила на основании ч. 2 ст. 3.4 КоАП РФ, ч. 1 ст. 4.1.1 КоАП РФ </w:t>
      </w:r>
      <w:r w:rsidRPr="002158E1" w:rsidR="002A36F9">
        <w:rPr>
          <w:sz w:val="20"/>
          <w:szCs w:val="20"/>
        </w:rPr>
        <w:t>назначить</w:t>
      </w:r>
      <w:r w:rsidRPr="002158E1">
        <w:rPr>
          <w:sz w:val="20"/>
          <w:szCs w:val="20"/>
        </w:rPr>
        <w:t xml:space="preserve"> наказани</w:t>
      </w:r>
      <w:r w:rsidRPr="002158E1" w:rsidR="002A36F9">
        <w:rPr>
          <w:sz w:val="20"/>
          <w:szCs w:val="20"/>
        </w:rPr>
        <w:t>е</w:t>
      </w:r>
      <w:r w:rsidRPr="002158E1">
        <w:rPr>
          <w:sz w:val="20"/>
          <w:szCs w:val="20"/>
        </w:rPr>
        <w:t xml:space="preserve"> в виде предупреждения как за впервые совершенное административное правонарушение.</w:t>
      </w:r>
    </w:p>
    <w:p w:rsidR="008E0E86" w:rsidRPr="002158E1" w:rsidP="00BD3A57">
      <w:pPr>
        <w:pStyle w:val="BodyText"/>
        <w:ind w:firstLine="709"/>
        <w:rPr>
          <w:color w:val="000000"/>
          <w:sz w:val="20"/>
          <w:szCs w:val="20"/>
          <w:shd w:val="clear" w:color="auto" w:fill="FFFFFF"/>
        </w:rPr>
      </w:pPr>
      <w:r w:rsidRPr="002158E1">
        <w:rPr>
          <w:sz w:val="20"/>
          <w:szCs w:val="20"/>
        </w:rPr>
        <w:t xml:space="preserve">Исследовав материалы дела, мировой судья пришел к выводу о наличии в деянии </w:t>
      </w:r>
      <w:r w:rsidRPr="002158E1" w:rsidR="00CC4907">
        <w:rPr>
          <w:sz w:val="20"/>
          <w:szCs w:val="20"/>
        </w:rPr>
        <w:t>…</w:t>
      </w:r>
      <w:r w:rsidRPr="002158E1">
        <w:rPr>
          <w:sz w:val="20"/>
          <w:szCs w:val="20"/>
        </w:rPr>
        <w:t xml:space="preserve"> состава административного правонарушения, предусмотренного ч.1 ст.</w:t>
      </w:r>
      <w:r w:rsidRPr="002158E1" w:rsidR="00E42740">
        <w:rPr>
          <w:sz w:val="20"/>
          <w:szCs w:val="20"/>
        </w:rPr>
        <w:t xml:space="preserve"> </w:t>
      </w:r>
      <w:r w:rsidRPr="002158E1">
        <w:rPr>
          <w:sz w:val="20"/>
          <w:szCs w:val="20"/>
        </w:rPr>
        <w:t xml:space="preserve">15.6 КоАП РФ.   </w:t>
      </w:r>
    </w:p>
    <w:p w:rsidR="00645F01" w:rsidRPr="002158E1" w:rsidP="001560EF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  <w:r w:rsidRPr="002158E1">
        <w:rPr>
          <w:rFonts w:ascii="Times New Roman" w:hAnsi="Times New Roman"/>
          <w:sz w:val="20"/>
          <w:szCs w:val="20"/>
        </w:rPr>
        <w:t>Согласно п. 4 ч. 1 ст. 23 НК РФ налогоплательщики, среди прочего, обязаны представлять в установленном порядке в налоговый орган по месту учета налоговые декларации (расчеты), уведомления об исчисленных суммах налогов, авансовых платежей по налогам, сборов, страховых взносов, уплаченных (перечисленных) в качестве единого налогового платежа, если такая обязанность предусмотрена законодательством о налогах и сборах.</w:t>
      </w:r>
    </w:p>
    <w:p w:rsidR="0047001D" w:rsidRPr="002158E1" w:rsidP="002D441C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  <w:r w:rsidRPr="002158E1">
        <w:rPr>
          <w:rFonts w:ascii="Times New Roman" w:hAnsi="Times New Roman"/>
          <w:sz w:val="20"/>
          <w:szCs w:val="20"/>
        </w:rPr>
        <w:t xml:space="preserve">Частью 1 статьи 226 НК РФ предусмотрено, что российские организации, индивидуальные предприниматели, нотариусы, занимающиеся частной практикой, адвокаты, учредившие адвокатские кабинеты, а также обособленные подразделения или постоянные представительства иностранных организаций в Российской Федерации, от которых или в результате отношений с которыми налогоплательщик получил доходы, указанные в пункте 2 настоящей статьи, обязаны исчислить, удержать у налогоплательщика и уплатить сумму налога, исчисленную в соответствии со статьей 225 настоящего Кодекса с учетом особенностей, предусмотренных настоящей статьей. </w:t>
      </w:r>
    </w:p>
    <w:p w:rsidR="002D441C" w:rsidRPr="002158E1" w:rsidP="002D441C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  <w:r w:rsidRPr="002158E1">
        <w:rPr>
          <w:rFonts w:ascii="Times New Roman" w:hAnsi="Times New Roman"/>
          <w:sz w:val="20"/>
          <w:szCs w:val="20"/>
        </w:rPr>
        <w:t>Указанные в абзаце первом настоящего пункта лица именуются в настоящей главе налоговыми агентами.</w:t>
      </w:r>
    </w:p>
    <w:p w:rsidR="00FF3D69" w:rsidRPr="002158E1" w:rsidP="00FF3D69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  <w:r w:rsidRPr="002158E1">
        <w:rPr>
          <w:rFonts w:ascii="Times New Roman" w:hAnsi="Times New Roman"/>
          <w:sz w:val="20"/>
          <w:szCs w:val="20"/>
        </w:rPr>
        <w:t xml:space="preserve">Частью 1 статьи </w:t>
      </w:r>
      <w:r w:rsidRPr="002158E1">
        <w:rPr>
          <w:rFonts w:ascii="Times New Roman" w:hAnsi="Times New Roman"/>
          <w:sz w:val="20"/>
          <w:szCs w:val="20"/>
        </w:rPr>
        <w:t>23</w:t>
      </w:r>
      <w:r w:rsidRPr="002158E1">
        <w:rPr>
          <w:rFonts w:ascii="Times New Roman" w:hAnsi="Times New Roman"/>
          <w:sz w:val="20"/>
          <w:szCs w:val="20"/>
        </w:rPr>
        <w:t xml:space="preserve">0 НК РФ установлено, что </w:t>
      </w:r>
      <w:r w:rsidRPr="002158E1">
        <w:rPr>
          <w:rFonts w:ascii="Times New Roman" w:hAnsi="Times New Roman"/>
          <w:sz w:val="20"/>
          <w:szCs w:val="20"/>
        </w:rPr>
        <w:t>налоговые агенты ведут учет доходов, полученных от них физическими лицами в налоговом периоде, предоставленных физическим лицам налоговых вычетов, исчисленных и удержанных налогов в регистрах налогового учета.</w:t>
      </w:r>
    </w:p>
    <w:p w:rsidR="000E73BA" w:rsidRPr="002158E1" w:rsidP="00FF3D69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  <w:r w:rsidRPr="002158E1">
        <w:rPr>
          <w:rFonts w:ascii="Times New Roman" w:hAnsi="Times New Roman"/>
          <w:sz w:val="20"/>
          <w:szCs w:val="20"/>
        </w:rPr>
        <w:t>Формы регистров налогового учета и порядок отражения в них аналитических данных налогового учета, данных первичных учетных документов разрабатываются налоговым агентом самостоятельно и должны содержать сведения, позволяющие идентифицировать налогоплательщика, вид выплачиваемых налогоплательщику доходов и предоставленных налоговых вычетов, а также расходов и сумм, уменьшающих налоговую базу, в соответствии с кодами, утверждаемыми федеральным органом исполнительной власти, уполномоченным по контролю и надзору в области налогов и сборов, суммы дохода и даты их выплаты, статус налогоплательщика, даты удержания</w:t>
      </w:r>
      <w:r w:rsidRPr="002158E1">
        <w:rPr>
          <w:rFonts w:ascii="Times New Roman" w:hAnsi="Times New Roman"/>
          <w:sz w:val="20"/>
          <w:szCs w:val="20"/>
        </w:rPr>
        <w:t>.</w:t>
      </w:r>
    </w:p>
    <w:p w:rsidR="00972941" w:rsidRPr="002158E1" w:rsidP="00FF3D69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  <w:r w:rsidRPr="002158E1">
        <w:rPr>
          <w:rFonts w:ascii="Times New Roman" w:hAnsi="Times New Roman"/>
          <w:sz w:val="20"/>
          <w:szCs w:val="20"/>
        </w:rPr>
        <w:t>Согласно ст. 216 НК РФ налоговым периодом признается календарный год.</w:t>
      </w:r>
    </w:p>
    <w:p w:rsidR="00FF3D69" w:rsidRPr="002158E1" w:rsidP="00B53340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  <w:r w:rsidRPr="002158E1">
        <w:rPr>
          <w:rFonts w:ascii="Times New Roman" w:hAnsi="Times New Roman"/>
          <w:sz w:val="20"/>
          <w:szCs w:val="20"/>
        </w:rPr>
        <w:t xml:space="preserve">В соответствии с ч. 2 ст. 230 НК РФ налоговые агенты представляют в налоговый орган по месту учета по формам, форматам и в порядке, которые утверждены федеральным органом исполнительной власти, уполномоченным по контролю и надзору в области налогов и сборов: расчет сумм налога на доходы физических лиц, исчисленных и удержанных налоговым агентом, за первый квартал, полугодие, девять </w:t>
      </w:r>
      <w:r w:rsidRPr="002158E1">
        <w:rPr>
          <w:rFonts w:ascii="Times New Roman" w:hAnsi="Times New Roman"/>
          <w:sz w:val="20"/>
          <w:szCs w:val="20"/>
        </w:rPr>
        <w:t>месяцев - не позднее 25-го числа месяца, следующего за соответствующим периодом, за год - не позднее 25 февраля года, следующего за истекшим налоговым периодом.</w:t>
      </w:r>
    </w:p>
    <w:p w:rsidR="00F30727" w:rsidRPr="002158E1" w:rsidP="00054BA9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  <w:r w:rsidRPr="002158E1">
        <w:rPr>
          <w:rFonts w:ascii="Times New Roman" w:hAnsi="Times New Roman"/>
          <w:sz w:val="20"/>
          <w:szCs w:val="20"/>
        </w:rPr>
        <w:t xml:space="preserve">Таким образом, срок предоставления </w:t>
      </w:r>
      <w:r w:rsidRPr="002158E1">
        <w:rPr>
          <w:rFonts w:ascii="Times New Roman" w:hAnsi="Times New Roman"/>
          <w:sz w:val="20"/>
          <w:szCs w:val="20"/>
        </w:rPr>
        <w:t>расчета сумм налога на доходы физических лиц, исчисленных и удержанных</w:t>
      </w:r>
      <w:r w:rsidRPr="002158E1" w:rsidR="009E3FD8">
        <w:rPr>
          <w:rFonts w:ascii="Times New Roman" w:hAnsi="Times New Roman"/>
          <w:sz w:val="20"/>
          <w:szCs w:val="20"/>
        </w:rPr>
        <w:t xml:space="preserve"> налоговым агентом (форма 6-НДФЛ) за 3 месяца 2025 года – до 25 апреля 2025 года включительно.</w:t>
      </w:r>
    </w:p>
    <w:p w:rsidR="00DD11F9" w:rsidRPr="002158E1" w:rsidP="00DD11F9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  <w:r w:rsidRPr="002158E1">
        <w:rPr>
          <w:rFonts w:ascii="Times New Roman" w:hAnsi="Times New Roman"/>
          <w:sz w:val="20"/>
          <w:szCs w:val="20"/>
        </w:rPr>
        <w:t>Согласно ч. 1 ст. 82 НК РФ налоговым контролем признается деятельность уполномоченных органов по контролю за соблюдением законодательства о налогах и сборах в порядке, установленном настоящим Кодексом.</w:t>
      </w:r>
    </w:p>
    <w:p w:rsidR="00DD11F9" w:rsidRPr="002158E1" w:rsidP="00DD11F9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  <w:r w:rsidRPr="002158E1">
        <w:rPr>
          <w:rFonts w:ascii="Times New Roman" w:hAnsi="Times New Roman"/>
          <w:sz w:val="20"/>
          <w:szCs w:val="20"/>
        </w:rPr>
        <w:t>Налоговый контроль проводится должностными лицами налоговых органов в пределах своей компетенции посредством налоговых проверок, получения объяснений налогоплательщиков, налоговых агентов и плательщиков сбора, плательщиков страховых взносов, проверки данных учета и отчетности, осмотра помещений и территорий, используемых для извлечения дохода (прибыли), а также в других формах, предусмотренных настоящим Кодексом.</w:t>
      </w:r>
    </w:p>
    <w:p w:rsidR="00DD11F9" w:rsidRPr="002158E1" w:rsidP="00DD11F9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  <w:r w:rsidRPr="002158E1">
        <w:rPr>
          <w:rFonts w:ascii="Times New Roman" w:hAnsi="Times New Roman"/>
          <w:sz w:val="20"/>
          <w:szCs w:val="20"/>
        </w:rPr>
        <w:t xml:space="preserve">Следовательно, </w:t>
      </w:r>
      <w:r w:rsidRPr="002158E1" w:rsidR="009E3FD8">
        <w:rPr>
          <w:rFonts w:ascii="Times New Roman" w:hAnsi="Times New Roman"/>
          <w:sz w:val="20"/>
          <w:szCs w:val="20"/>
        </w:rPr>
        <w:t>расчеты сумм налога на доходы физических лиц, исчисленных и удержанных налоговым агентом,</w:t>
      </w:r>
      <w:r w:rsidRPr="002158E1">
        <w:rPr>
          <w:rFonts w:ascii="Times New Roman" w:hAnsi="Times New Roman"/>
          <w:sz w:val="20"/>
          <w:szCs w:val="20"/>
        </w:rPr>
        <w:t xml:space="preserve"> </w:t>
      </w:r>
      <w:r w:rsidRPr="002158E1" w:rsidR="006D4713">
        <w:rPr>
          <w:rFonts w:ascii="Times New Roman" w:hAnsi="Times New Roman"/>
          <w:sz w:val="20"/>
          <w:szCs w:val="20"/>
        </w:rPr>
        <w:t xml:space="preserve">являются документами, содержащими сведения, </w:t>
      </w:r>
      <w:r w:rsidRPr="002158E1">
        <w:rPr>
          <w:rFonts w:ascii="Times New Roman" w:hAnsi="Times New Roman"/>
          <w:sz w:val="20"/>
          <w:szCs w:val="20"/>
        </w:rPr>
        <w:t>необходимы</w:t>
      </w:r>
      <w:r w:rsidRPr="002158E1" w:rsidR="006D4713">
        <w:rPr>
          <w:rFonts w:ascii="Times New Roman" w:hAnsi="Times New Roman"/>
          <w:sz w:val="20"/>
          <w:szCs w:val="20"/>
        </w:rPr>
        <w:t>е</w:t>
      </w:r>
      <w:r w:rsidRPr="002158E1">
        <w:rPr>
          <w:rFonts w:ascii="Times New Roman" w:hAnsi="Times New Roman"/>
          <w:sz w:val="20"/>
          <w:szCs w:val="20"/>
        </w:rPr>
        <w:t xml:space="preserve"> для осуществления налогового контроля.</w:t>
      </w:r>
    </w:p>
    <w:p w:rsidR="007654C1" w:rsidRPr="002158E1" w:rsidP="00DD11F9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2158E1">
        <w:rPr>
          <w:rFonts w:ascii="Times New Roman" w:hAnsi="Times New Roman"/>
          <w:sz w:val="20"/>
          <w:szCs w:val="20"/>
        </w:rPr>
        <w:t>В соответствии с ч.</w:t>
      </w:r>
      <w:r w:rsidRPr="002158E1" w:rsidR="00002C49">
        <w:rPr>
          <w:rFonts w:ascii="Times New Roman" w:hAnsi="Times New Roman"/>
          <w:sz w:val="20"/>
          <w:szCs w:val="20"/>
        </w:rPr>
        <w:t>1 ст.</w:t>
      </w:r>
      <w:r w:rsidRPr="002158E1" w:rsidR="00E42740">
        <w:rPr>
          <w:rFonts w:ascii="Times New Roman" w:hAnsi="Times New Roman"/>
          <w:sz w:val="20"/>
          <w:szCs w:val="20"/>
        </w:rPr>
        <w:t xml:space="preserve"> </w:t>
      </w:r>
      <w:r w:rsidRPr="002158E1" w:rsidR="00002C49">
        <w:rPr>
          <w:rFonts w:ascii="Times New Roman" w:hAnsi="Times New Roman"/>
          <w:sz w:val="20"/>
          <w:szCs w:val="20"/>
        </w:rPr>
        <w:t xml:space="preserve">15.6 КоАП РФ административным правонарушением признается </w:t>
      </w:r>
      <w:r w:rsidRPr="002158E1" w:rsidR="00D54E7F">
        <w:rPr>
          <w:rFonts w:ascii="Times New Roman" w:hAnsi="Times New Roman"/>
          <w:sz w:val="20"/>
          <w:szCs w:val="20"/>
        </w:rPr>
        <w:t>непредставление в установленный законодательством о налогах и сборах срок либо отказ от представления в налоговые органы, таможенные органы оформленных в установленном порядке документов и (или) иных сведений, необходимых для осуществления налогового контроля, а равно представление таких сведений в неполном объеме или в искаженном виде, за исключением случаев, предусмотренных частью 2 настоящей статьи</w:t>
      </w:r>
      <w:r w:rsidRPr="002158E1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.</w:t>
      </w:r>
    </w:p>
    <w:p w:rsidR="00D54E7F" w:rsidRPr="002158E1" w:rsidP="00DD11F9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2158E1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Мировым судьей установлено, что </w:t>
      </w:r>
      <w:r w:rsidRPr="002158E1">
        <w:rPr>
          <w:rFonts w:ascii="Times New Roman" w:hAnsi="Times New Roman"/>
          <w:sz w:val="20"/>
          <w:szCs w:val="20"/>
        </w:rPr>
        <w:t xml:space="preserve">расчет сумм налога на доходы физических лиц за 3 месяца 2025 года </w:t>
      </w:r>
      <w:r w:rsidRPr="002158E1" w:rsidR="005D0180">
        <w:rPr>
          <w:rFonts w:ascii="Times New Roman" w:hAnsi="Times New Roman"/>
          <w:sz w:val="20"/>
          <w:szCs w:val="20"/>
        </w:rPr>
        <w:t>..</w:t>
      </w:r>
      <w:r w:rsidRPr="002158E1">
        <w:rPr>
          <w:rFonts w:ascii="Times New Roman" w:hAnsi="Times New Roman"/>
          <w:sz w:val="20"/>
          <w:szCs w:val="20"/>
        </w:rPr>
        <w:t>, расположе</w:t>
      </w:r>
      <w:r w:rsidRPr="002158E1" w:rsidR="00764786">
        <w:rPr>
          <w:rFonts w:ascii="Times New Roman" w:hAnsi="Times New Roman"/>
          <w:sz w:val="20"/>
          <w:szCs w:val="20"/>
        </w:rPr>
        <w:t>н</w:t>
      </w:r>
      <w:r w:rsidRPr="002158E1">
        <w:rPr>
          <w:rFonts w:ascii="Times New Roman" w:hAnsi="Times New Roman"/>
          <w:sz w:val="20"/>
          <w:szCs w:val="20"/>
        </w:rPr>
        <w:t xml:space="preserve">ным по адресу: 295017, Республика Крым, г. Симферополь, ул. Киевская, д. 40/23, </w:t>
      </w:r>
      <w:r w:rsidRPr="002158E1" w:rsidR="005D0180">
        <w:rPr>
          <w:rFonts w:ascii="Times New Roman" w:hAnsi="Times New Roman"/>
          <w:sz w:val="20"/>
          <w:szCs w:val="20"/>
        </w:rPr>
        <w:t>…</w:t>
      </w:r>
      <w:r w:rsidRPr="002158E1">
        <w:rPr>
          <w:rFonts w:ascii="Times New Roman" w:hAnsi="Times New Roman"/>
          <w:sz w:val="20"/>
          <w:szCs w:val="20"/>
        </w:rPr>
        <w:t xml:space="preserve"> в части обособленного подразделения </w:t>
      </w:r>
      <w:r w:rsidRPr="002158E1" w:rsidR="005D0180">
        <w:rPr>
          <w:rFonts w:ascii="Times New Roman" w:hAnsi="Times New Roman"/>
          <w:sz w:val="20"/>
          <w:szCs w:val="20"/>
        </w:rPr>
        <w:t>…</w:t>
      </w:r>
      <w:r w:rsidRPr="002158E1">
        <w:rPr>
          <w:rFonts w:ascii="Times New Roman" w:hAnsi="Times New Roman"/>
          <w:sz w:val="20"/>
          <w:szCs w:val="20"/>
        </w:rPr>
        <w:t xml:space="preserve">, расположенного по адресу: 297213, Республика Крым, Советский район, с. Черноземное, ул. Центральная, </w:t>
      </w:r>
      <w:r w:rsidRPr="002158E1" w:rsidR="00086ABB">
        <w:rPr>
          <w:rFonts w:ascii="Times New Roman" w:hAnsi="Times New Roman"/>
          <w:sz w:val="20"/>
          <w:szCs w:val="20"/>
        </w:rPr>
        <w:t xml:space="preserve">              </w:t>
      </w:r>
      <w:r w:rsidRPr="002158E1">
        <w:rPr>
          <w:rFonts w:ascii="Times New Roman" w:hAnsi="Times New Roman"/>
          <w:sz w:val="20"/>
          <w:szCs w:val="20"/>
        </w:rPr>
        <w:t xml:space="preserve">д. 21а, предоставлен 26.04.2025 года, то есть с нарушением установленного ч. 2 </w:t>
      </w:r>
      <w:r w:rsidRPr="002158E1" w:rsidR="00086ABB">
        <w:rPr>
          <w:rFonts w:ascii="Times New Roman" w:hAnsi="Times New Roman"/>
          <w:sz w:val="20"/>
          <w:szCs w:val="20"/>
        </w:rPr>
        <w:t xml:space="preserve">         </w:t>
      </w:r>
      <w:r w:rsidRPr="002158E1">
        <w:rPr>
          <w:rFonts w:ascii="Times New Roman" w:hAnsi="Times New Roman"/>
          <w:sz w:val="20"/>
          <w:szCs w:val="20"/>
        </w:rPr>
        <w:t>ст. 230 НК РФ срока предоставления.</w:t>
      </w:r>
    </w:p>
    <w:p w:rsidR="00002C49" w:rsidRPr="002158E1" w:rsidP="00807A3E">
      <w:pPr>
        <w:ind w:firstLine="709"/>
        <w:rPr>
          <w:rFonts w:ascii="Times New Roman" w:hAnsi="Times New Roman"/>
          <w:sz w:val="20"/>
          <w:szCs w:val="20"/>
        </w:rPr>
      </w:pPr>
      <w:r w:rsidRPr="002158E1">
        <w:rPr>
          <w:rFonts w:ascii="Times New Roman" w:hAnsi="Times New Roman"/>
          <w:sz w:val="20"/>
          <w:szCs w:val="20"/>
        </w:rPr>
        <w:t xml:space="preserve">Вина </w:t>
      </w:r>
      <w:r w:rsidRPr="002158E1" w:rsidR="00D54E7F">
        <w:rPr>
          <w:rFonts w:ascii="Times New Roman" w:hAnsi="Times New Roman"/>
          <w:sz w:val="20"/>
          <w:szCs w:val="20"/>
        </w:rPr>
        <w:t xml:space="preserve">директора </w:t>
      </w:r>
      <w:r w:rsidRPr="002158E1" w:rsidR="005D0180">
        <w:rPr>
          <w:rFonts w:ascii="Times New Roman" w:hAnsi="Times New Roman"/>
          <w:sz w:val="20"/>
          <w:szCs w:val="20"/>
        </w:rPr>
        <w:t>…</w:t>
      </w:r>
      <w:r w:rsidRPr="002158E1" w:rsidR="00B44921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.</w:t>
      </w:r>
      <w:r w:rsidRPr="002158E1" w:rsidR="00B44921">
        <w:rPr>
          <w:rFonts w:ascii="Times New Roman" w:hAnsi="Times New Roman"/>
          <w:sz w:val="20"/>
          <w:szCs w:val="20"/>
        </w:rPr>
        <w:t xml:space="preserve"> в совершении вменяемого ей</w:t>
      </w:r>
      <w:r w:rsidRPr="002158E1">
        <w:rPr>
          <w:rFonts w:ascii="Times New Roman" w:hAnsi="Times New Roman"/>
          <w:sz w:val="20"/>
          <w:szCs w:val="20"/>
        </w:rPr>
        <w:t xml:space="preserve"> административного правонарушения, подтверждается исследованными в судебном заседании доказательствами, а именно: протоколом об административном правонарушении </w:t>
      </w:r>
      <w:r w:rsidRPr="002158E1" w:rsidR="00050D38">
        <w:rPr>
          <w:rFonts w:ascii="Times New Roman" w:hAnsi="Times New Roman"/>
          <w:sz w:val="20"/>
          <w:szCs w:val="20"/>
        </w:rPr>
        <w:t xml:space="preserve">от </w:t>
      </w:r>
      <w:r w:rsidRPr="002158E1" w:rsidR="00B44921">
        <w:rPr>
          <w:rFonts w:ascii="Times New Roman" w:hAnsi="Times New Roman"/>
          <w:sz w:val="20"/>
          <w:szCs w:val="20"/>
        </w:rPr>
        <w:t xml:space="preserve">11 </w:t>
      </w:r>
      <w:r w:rsidRPr="002158E1" w:rsidR="00807A3E">
        <w:rPr>
          <w:rFonts w:ascii="Times New Roman" w:hAnsi="Times New Roman"/>
          <w:sz w:val="20"/>
          <w:szCs w:val="20"/>
        </w:rPr>
        <w:t>марта 2026</w:t>
      </w:r>
      <w:r w:rsidRPr="002158E1" w:rsidR="00050D38">
        <w:rPr>
          <w:rFonts w:ascii="Times New Roman" w:hAnsi="Times New Roman"/>
          <w:sz w:val="20"/>
          <w:szCs w:val="20"/>
        </w:rPr>
        <w:t xml:space="preserve"> </w:t>
      </w:r>
      <w:r w:rsidRPr="002158E1">
        <w:rPr>
          <w:rFonts w:ascii="Times New Roman" w:hAnsi="Times New Roman"/>
          <w:sz w:val="20"/>
          <w:szCs w:val="20"/>
        </w:rPr>
        <w:t>года (л.д.</w:t>
      </w:r>
      <w:r w:rsidRPr="002158E1" w:rsidR="00807A3E">
        <w:rPr>
          <w:rFonts w:ascii="Times New Roman" w:hAnsi="Times New Roman"/>
          <w:sz w:val="20"/>
          <w:szCs w:val="20"/>
        </w:rPr>
        <w:t>2-3</w:t>
      </w:r>
      <w:r w:rsidRPr="002158E1">
        <w:rPr>
          <w:rFonts w:ascii="Times New Roman" w:hAnsi="Times New Roman"/>
          <w:sz w:val="20"/>
          <w:szCs w:val="20"/>
        </w:rPr>
        <w:t>)</w:t>
      </w:r>
      <w:r w:rsidRPr="002158E1" w:rsidR="00B44921">
        <w:rPr>
          <w:rFonts w:ascii="Times New Roman" w:hAnsi="Times New Roman"/>
          <w:sz w:val="20"/>
          <w:szCs w:val="20"/>
        </w:rPr>
        <w:t>;</w:t>
      </w:r>
      <w:r w:rsidRPr="002158E1">
        <w:rPr>
          <w:rFonts w:ascii="Times New Roman" w:hAnsi="Times New Roman"/>
          <w:sz w:val="20"/>
          <w:szCs w:val="20"/>
        </w:rPr>
        <w:t xml:space="preserve"> </w:t>
      </w:r>
      <w:r w:rsidRPr="002158E1" w:rsidR="00807A3E">
        <w:rPr>
          <w:rFonts w:ascii="Times New Roman" w:hAnsi="Times New Roman"/>
          <w:sz w:val="20"/>
          <w:szCs w:val="20"/>
        </w:rPr>
        <w:t xml:space="preserve">выпиской из ЕГРЮЛ от 03.02.2026 г. (л.д.4); копией квитанции о приеме расчета </w:t>
      </w:r>
      <w:r w:rsidRPr="002158E1" w:rsidR="005D0180">
        <w:rPr>
          <w:rFonts w:ascii="Times New Roman" w:hAnsi="Times New Roman"/>
          <w:sz w:val="20"/>
          <w:szCs w:val="20"/>
        </w:rPr>
        <w:t>…</w:t>
      </w:r>
      <w:r w:rsidRPr="002158E1" w:rsidR="00807A3E">
        <w:rPr>
          <w:rFonts w:ascii="Times New Roman" w:hAnsi="Times New Roman"/>
          <w:sz w:val="20"/>
          <w:szCs w:val="20"/>
        </w:rPr>
        <w:t xml:space="preserve"> сумм налога на доходы физических лиц (форма 6-НДФЛ) за 3 месяца 2025 года в электронной форме (л.д.5); копией подтверждения даты отправки </w:t>
      </w:r>
      <w:r w:rsidRPr="002158E1" w:rsidR="005D0180">
        <w:rPr>
          <w:rFonts w:ascii="Times New Roman" w:hAnsi="Times New Roman"/>
          <w:sz w:val="20"/>
          <w:szCs w:val="20"/>
        </w:rPr>
        <w:t>…</w:t>
      </w:r>
      <w:r w:rsidRPr="002158E1" w:rsidR="00807A3E">
        <w:rPr>
          <w:rFonts w:ascii="Times New Roman" w:hAnsi="Times New Roman"/>
          <w:sz w:val="20"/>
          <w:szCs w:val="20"/>
        </w:rPr>
        <w:t xml:space="preserve"> расчета сумм налога на доходы физических лиц (форма 6-НДФЛ) за 3 месяца 2025 года (л.д.6)</w:t>
      </w:r>
      <w:r w:rsidRPr="002158E1" w:rsidR="00917C38">
        <w:rPr>
          <w:rFonts w:ascii="Times New Roman" w:hAnsi="Times New Roman"/>
          <w:sz w:val="20"/>
          <w:szCs w:val="20"/>
        </w:rPr>
        <w:t xml:space="preserve"> </w:t>
      </w:r>
      <w:r w:rsidRPr="002158E1">
        <w:rPr>
          <w:rFonts w:ascii="Times New Roman" w:hAnsi="Times New Roman"/>
          <w:sz w:val="20"/>
          <w:szCs w:val="20"/>
        </w:rPr>
        <w:t xml:space="preserve">и иными доказательствами. </w:t>
      </w:r>
    </w:p>
    <w:p w:rsidR="00002C49" w:rsidRPr="002158E1" w:rsidP="00BD3A57">
      <w:pPr>
        <w:ind w:firstLine="709"/>
        <w:rPr>
          <w:rFonts w:ascii="Times New Roman" w:hAnsi="Times New Roman"/>
          <w:sz w:val="20"/>
          <w:szCs w:val="20"/>
        </w:rPr>
      </w:pPr>
      <w:r w:rsidRPr="002158E1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Исследовав протокол об административном правонарушении и другие материалы дела, судья приходит к выводу о том, что в действиях </w:t>
      </w:r>
      <w:r w:rsidRPr="002158E1" w:rsidR="00807A3E">
        <w:rPr>
          <w:rFonts w:ascii="Times New Roman" w:hAnsi="Times New Roman"/>
          <w:sz w:val="20"/>
          <w:szCs w:val="20"/>
        </w:rPr>
        <w:t xml:space="preserve">директора </w:t>
      </w:r>
      <w:r w:rsidRPr="002158E1" w:rsidR="005D0180">
        <w:rPr>
          <w:rFonts w:ascii="Times New Roman" w:hAnsi="Times New Roman"/>
          <w:sz w:val="20"/>
          <w:szCs w:val="20"/>
        </w:rPr>
        <w:t>…</w:t>
      </w:r>
      <w:r w:rsidRPr="002158E1" w:rsidR="00950961">
        <w:rPr>
          <w:rFonts w:ascii="Times New Roman" w:hAnsi="Times New Roman"/>
          <w:sz w:val="20"/>
          <w:szCs w:val="20"/>
        </w:rPr>
        <w:t xml:space="preserve"> </w:t>
      </w:r>
      <w:r w:rsidRPr="002158E1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содержится состав административного правонарушения, предусмотренного</w:t>
      </w:r>
      <w:r w:rsidRPr="002158E1" w:rsidR="004B18AF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ч.</w:t>
      </w:r>
      <w:r w:rsidRPr="002158E1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1 ст.15.</w:t>
      </w:r>
      <w:hyperlink r:id="rId4" w:anchor="jMVWAK5NbxmX" w:tgtFrame="_blank" w:tooltip="Статья 15.5. Нарушение сроков представления налоговой декларации" w:history="1">
        <w:r w:rsidRPr="002158E1">
          <w:rPr>
            <w:rStyle w:val="snippetequal"/>
            <w:rFonts w:ascii="Times New Roman" w:hAnsi="Times New Roman"/>
            <w:bCs/>
            <w:color w:val="000000"/>
            <w:sz w:val="20"/>
            <w:szCs w:val="20"/>
            <w:bdr w:val="none" w:sz="0" w:space="0" w:color="auto" w:frame="1"/>
          </w:rPr>
          <w:t>6</w:t>
        </w:r>
      </w:hyperlink>
      <w:r w:rsidRPr="002158E1">
        <w:rPr>
          <w:rStyle w:val="apple-converted-space"/>
          <w:rFonts w:ascii="Times New Roman" w:hAnsi="Times New Roman"/>
          <w:color w:val="000000"/>
          <w:sz w:val="20"/>
          <w:szCs w:val="20"/>
          <w:shd w:val="clear" w:color="auto" w:fill="FFFFFF"/>
        </w:rPr>
        <w:t> </w:t>
      </w:r>
      <w:r w:rsidRPr="002158E1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КоАП РФ. </w:t>
      </w:r>
    </w:p>
    <w:p w:rsidR="00002C49" w:rsidRPr="002158E1" w:rsidP="00BD3A57">
      <w:pPr>
        <w:ind w:firstLine="709"/>
        <w:rPr>
          <w:rFonts w:ascii="Times New Roman" w:hAnsi="Times New Roman"/>
          <w:sz w:val="20"/>
          <w:szCs w:val="20"/>
        </w:rPr>
      </w:pPr>
      <w:r w:rsidRPr="002158E1">
        <w:rPr>
          <w:rFonts w:ascii="Times New Roman" w:hAnsi="Times New Roman"/>
          <w:sz w:val="20"/>
          <w:szCs w:val="20"/>
        </w:rPr>
        <w:t>При назначении административного наказания судья учитывает  характер совершенного</w:t>
      </w:r>
      <w:r w:rsidRPr="002158E1" w:rsidR="00C8038F">
        <w:rPr>
          <w:rFonts w:ascii="Times New Roman" w:hAnsi="Times New Roman"/>
          <w:sz w:val="20"/>
          <w:szCs w:val="20"/>
        </w:rPr>
        <w:t xml:space="preserve"> </w:t>
      </w:r>
      <w:r w:rsidRPr="002158E1" w:rsidR="005D0180">
        <w:rPr>
          <w:rFonts w:ascii="Times New Roman" w:hAnsi="Times New Roman"/>
          <w:sz w:val="20"/>
          <w:szCs w:val="20"/>
        </w:rPr>
        <w:t>…</w:t>
      </w:r>
      <w:r w:rsidRPr="002158E1" w:rsidR="00BC4CD2">
        <w:rPr>
          <w:rFonts w:ascii="Times New Roman" w:hAnsi="Times New Roman"/>
          <w:sz w:val="20"/>
          <w:szCs w:val="20"/>
        </w:rPr>
        <w:t xml:space="preserve"> </w:t>
      </w:r>
      <w:r w:rsidRPr="002158E1">
        <w:rPr>
          <w:rFonts w:ascii="Times New Roman" w:hAnsi="Times New Roman"/>
          <w:sz w:val="20"/>
          <w:szCs w:val="20"/>
        </w:rPr>
        <w:t>административного  правонарушения, данные о личности виновн</w:t>
      </w:r>
      <w:r w:rsidRPr="002158E1" w:rsidR="00950961">
        <w:rPr>
          <w:rFonts w:ascii="Times New Roman" w:hAnsi="Times New Roman"/>
          <w:sz w:val="20"/>
          <w:szCs w:val="20"/>
        </w:rPr>
        <w:t>ой</w:t>
      </w:r>
      <w:r w:rsidRPr="002158E1">
        <w:rPr>
          <w:rFonts w:ascii="Times New Roman" w:hAnsi="Times New Roman"/>
          <w:sz w:val="20"/>
          <w:szCs w:val="20"/>
        </w:rPr>
        <w:t xml:space="preserve">. </w:t>
      </w:r>
    </w:p>
    <w:p w:rsidR="005045D5" w:rsidRPr="002158E1" w:rsidP="00BD3A57">
      <w:pPr>
        <w:ind w:firstLine="709"/>
        <w:rPr>
          <w:rFonts w:ascii="Times New Roman" w:hAnsi="Times New Roman"/>
          <w:sz w:val="20"/>
          <w:szCs w:val="20"/>
        </w:rPr>
      </w:pPr>
      <w:r w:rsidRPr="002158E1">
        <w:rPr>
          <w:rFonts w:ascii="Times New Roman" w:hAnsi="Times New Roman"/>
          <w:sz w:val="20"/>
          <w:szCs w:val="20"/>
        </w:rPr>
        <w:t xml:space="preserve">В данном случае основания для применения положений ст.4.1.1 КоАП РФ отсутствуют, поскольку отсутствует совокупность обстоятельств, предусмотренных данной нормой и являющихся основанием для замены административного штрафа предупреждением. </w:t>
      </w:r>
    </w:p>
    <w:p w:rsidR="00002C49" w:rsidRPr="002158E1" w:rsidP="00BD3A57">
      <w:pPr>
        <w:ind w:firstLine="709"/>
        <w:rPr>
          <w:rFonts w:ascii="Times New Roman" w:hAnsi="Times New Roman"/>
          <w:sz w:val="20"/>
          <w:szCs w:val="20"/>
        </w:rPr>
      </w:pPr>
      <w:r w:rsidRPr="002158E1">
        <w:rPr>
          <w:rFonts w:ascii="Times New Roman" w:hAnsi="Times New Roman"/>
          <w:sz w:val="20"/>
          <w:szCs w:val="20"/>
        </w:rPr>
        <w:t xml:space="preserve">Обстоятельств, смягчающих </w:t>
      </w:r>
      <w:r w:rsidRPr="002158E1" w:rsidR="00BC4CD2">
        <w:rPr>
          <w:rFonts w:ascii="Times New Roman" w:hAnsi="Times New Roman"/>
          <w:sz w:val="20"/>
          <w:szCs w:val="20"/>
        </w:rPr>
        <w:t xml:space="preserve">или отягчающих </w:t>
      </w:r>
      <w:r w:rsidRPr="002158E1">
        <w:rPr>
          <w:rFonts w:ascii="Times New Roman" w:hAnsi="Times New Roman"/>
          <w:sz w:val="20"/>
          <w:szCs w:val="20"/>
        </w:rPr>
        <w:t xml:space="preserve">административную ответственность мировым судьей не установлено. </w:t>
      </w:r>
    </w:p>
    <w:p w:rsidR="009875DE" w:rsidRPr="002158E1" w:rsidP="009875DE">
      <w:pPr>
        <w:ind w:firstLine="709"/>
        <w:rPr>
          <w:rFonts w:ascii="Times New Roman" w:hAnsi="Times New Roman"/>
          <w:sz w:val="20"/>
          <w:szCs w:val="20"/>
        </w:rPr>
      </w:pPr>
      <w:r w:rsidRPr="002158E1">
        <w:rPr>
          <w:rFonts w:ascii="Times New Roman" w:hAnsi="Times New Roman"/>
          <w:sz w:val="20"/>
          <w:szCs w:val="20"/>
        </w:rPr>
        <w:t xml:space="preserve">С учетом изложенного, суд считает, что назначение наказания в виде </w:t>
      </w:r>
      <w:r w:rsidRPr="002158E1" w:rsidR="002A4749">
        <w:rPr>
          <w:rFonts w:ascii="Times New Roman" w:hAnsi="Times New Roman"/>
          <w:sz w:val="20"/>
          <w:szCs w:val="20"/>
        </w:rPr>
        <w:t xml:space="preserve">штрафа в минимальном размере </w:t>
      </w:r>
      <w:r w:rsidRPr="002158E1">
        <w:rPr>
          <w:rFonts w:ascii="Times New Roman" w:hAnsi="Times New Roman"/>
          <w:sz w:val="20"/>
          <w:szCs w:val="20"/>
        </w:rPr>
        <w:t xml:space="preserve">будет являться достаточным для достижения целей, предусмотренных ст. 1.2 КоАП РФ и предупреждения </w:t>
      </w:r>
      <w:r w:rsidRPr="002158E1" w:rsidR="003744DA">
        <w:rPr>
          <w:rFonts w:ascii="Times New Roman" w:hAnsi="Times New Roman"/>
          <w:sz w:val="20"/>
          <w:szCs w:val="20"/>
        </w:rPr>
        <w:t xml:space="preserve">директора </w:t>
      </w:r>
      <w:r w:rsidRPr="002158E1" w:rsidR="002158E1">
        <w:rPr>
          <w:rFonts w:ascii="Times New Roman" w:hAnsi="Times New Roman"/>
          <w:sz w:val="20"/>
          <w:szCs w:val="20"/>
        </w:rPr>
        <w:t>…</w:t>
      </w:r>
      <w:r w:rsidRPr="002158E1" w:rsidR="003744DA">
        <w:rPr>
          <w:rFonts w:ascii="Times New Roman" w:hAnsi="Times New Roman"/>
          <w:sz w:val="20"/>
          <w:szCs w:val="20"/>
        </w:rPr>
        <w:t xml:space="preserve"> </w:t>
      </w:r>
      <w:r w:rsidRPr="002158E1">
        <w:rPr>
          <w:rFonts w:ascii="Times New Roman" w:hAnsi="Times New Roman"/>
          <w:sz w:val="20"/>
          <w:szCs w:val="20"/>
        </w:rPr>
        <w:t xml:space="preserve">аналогичных правонарушений в будущем.  </w:t>
      </w:r>
    </w:p>
    <w:p w:rsidR="005045D5" w:rsidRPr="002158E1" w:rsidP="00BD3A57">
      <w:pPr>
        <w:pStyle w:val="BodyTextIndent"/>
        <w:ind w:left="0" w:firstLine="709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:rsidR="007F3970" w:rsidRPr="002158E1" w:rsidP="00BD3A57">
      <w:pPr>
        <w:pStyle w:val="BodyTextIndent"/>
        <w:ind w:left="0" w:firstLine="709"/>
        <w:rPr>
          <w:rStyle w:val="apple-converted-space"/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2158E1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На основании изложенного, руководствуясь</w:t>
      </w:r>
      <w:r w:rsidRPr="002158E1">
        <w:rPr>
          <w:rStyle w:val="apple-converted-space"/>
          <w:rFonts w:ascii="Times New Roman" w:hAnsi="Times New Roman"/>
          <w:color w:val="000000"/>
          <w:sz w:val="20"/>
          <w:szCs w:val="20"/>
          <w:shd w:val="clear" w:color="auto" w:fill="FFFFFF"/>
        </w:rPr>
        <w:t> </w:t>
      </w:r>
      <w:r w:rsidRPr="002158E1">
        <w:rPr>
          <w:rFonts w:ascii="Times New Roman" w:hAnsi="Times New Roman"/>
          <w:sz w:val="20"/>
          <w:szCs w:val="20"/>
        </w:rPr>
        <w:t>ст.ст</w:t>
      </w:r>
      <w:r w:rsidRPr="002158E1">
        <w:rPr>
          <w:rFonts w:ascii="Times New Roman" w:hAnsi="Times New Roman"/>
          <w:sz w:val="20"/>
          <w:szCs w:val="20"/>
        </w:rPr>
        <w:t>.</w:t>
      </w:r>
      <w:r w:rsidRPr="002158E1" w:rsidR="00C8038F">
        <w:rPr>
          <w:rFonts w:ascii="Times New Roman" w:hAnsi="Times New Roman"/>
          <w:sz w:val="20"/>
          <w:szCs w:val="20"/>
        </w:rPr>
        <w:t xml:space="preserve"> </w:t>
      </w:r>
      <w:r w:rsidRPr="002158E1">
        <w:rPr>
          <w:rFonts w:ascii="Times New Roman" w:hAnsi="Times New Roman"/>
          <w:sz w:val="20"/>
          <w:szCs w:val="20"/>
        </w:rPr>
        <w:t>4.2, 4.3, ч.1 ст.15.6,</w:t>
      </w:r>
      <w:r w:rsidRPr="002158E1">
        <w:rPr>
          <w:rStyle w:val="apple-converted-space"/>
          <w:rFonts w:ascii="Times New Roman" w:hAnsi="Times New Roman"/>
          <w:color w:val="000000"/>
          <w:sz w:val="20"/>
          <w:szCs w:val="20"/>
          <w:shd w:val="clear" w:color="auto" w:fill="FFFFFF"/>
        </w:rPr>
        <w:t> </w:t>
      </w:r>
      <w:hyperlink r:id="rId5" w:anchor="w3mxVHbtgRHJ" w:tgtFrame="_blank" w:tooltip="Статья 29.9. Виды постановлений и определений по делу об административном правонарушении" w:history="1">
        <w:r w:rsidRPr="002158E1">
          <w:rPr>
            <w:rStyle w:val="Hyperlink"/>
            <w:rFonts w:ascii="Times New Roman" w:hAnsi="Times New Roman"/>
            <w:color w:val="000000"/>
            <w:sz w:val="20"/>
            <w:szCs w:val="20"/>
            <w:u w:val="none"/>
            <w:bdr w:val="none" w:sz="0" w:space="0" w:color="auto" w:frame="1"/>
          </w:rPr>
          <w:t>29.10</w:t>
        </w:r>
      </w:hyperlink>
      <w:r w:rsidRPr="002158E1" w:rsidR="00C8038F">
        <w:rPr>
          <w:sz w:val="20"/>
          <w:szCs w:val="20"/>
        </w:rPr>
        <w:t xml:space="preserve"> </w:t>
      </w:r>
      <w:r w:rsidRPr="002158E1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КоАП РФ, мировой судья</w:t>
      </w:r>
      <w:r w:rsidRPr="002158E1">
        <w:rPr>
          <w:rStyle w:val="apple-converted-space"/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</w:p>
    <w:p w:rsidR="00002C49" w:rsidRPr="002158E1" w:rsidP="001250BD">
      <w:pPr>
        <w:jc w:val="center"/>
        <w:rPr>
          <w:rFonts w:ascii="Times New Roman" w:hAnsi="Times New Roman"/>
          <w:b/>
          <w:bCs/>
          <w:sz w:val="20"/>
          <w:szCs w:val="20"/>
          <w:bdr w:val="none" w:sz="0" w:space="0" w:color="auto" w:frame="1"/>
        </w:rPr>
      </w:pPr>
      <w:r w:rsidRPr="002158E1">
        <w:rPr>
          <w:rFonts w:ascii="Times New Roman" w:hAnsi="Times New Roman"/>
          <w:b/>
          <w:bCs/>
          <w:sz w:val="20"/>
          <w:szCs w:val="20"/>
          <w:bdr w:val="none" w:sz="0" w:space="0" w:color="auto" w:frame="1"/>
        </w:rPr>
        <w:t>ПОСТАНОВИЛ:</w:t>
      </w:r>
    </w:p>
    <w:p w:rsidR="00002C49" w:rsidRPr="002158E1" w:rsidP="00002C49">
      <w:pPr>
        <w:ind w:firstLine="709"/>
        <w:rPr>
          <w:rFonts w:ascii="Times New Roman" w:hAnsi="Times New Roman"/>
          <w:sz w:val="20"/>
          <w:szCs w:val="20"/>
        </w:rPr>
      </w:pPr>
    </w:p>
    <w:p w:rsidR="002A4749" w:rsidRPr="002158E1" w:rsidP="002A4749">
      <w:pPr>
        <w:ind w:firstLine="709"/>
        <w:rPr>
          <w:rFonts w:ascii="Times New Roman" w:hAnsi="Times New Roman"/>
          <w:sz w:val="20"/>
          <w:szCs w:val="20"/>
        </w:rPr>
      </w:pPr>
      <w:r w:rsidRPr="002158E1">
        <w:rPr>
          <w:rFonts w:ascii="Times New Roman" w:hAnsi="Times New Roman"/>
          <w:sz w:val="20"/>
          <w:szCs w:val="20"/>
        </w:rPr>
        <w:t xml:space="preserve">Признать </w:t>
      </w:r>
      <w:r w:rsidRPr="002158E1" w:rsidR="002158E1">
        <w:rPr>
          <w:rFonts w:ascii="Times New Roman" w:hAnsi="Times New Roman"/>
          <w:sz w:val="20"/>
          <w:szCs w:val="20"/>
        </w:rPr>
        <w:t>..</w:t>
      </w:r>
      <w:r w:rsidRPr="002158E1">
        <w:rPr>
          <w:rFonts w:ascii="Times New Roman" w:hAnsi="Times New Roman"/>
          <w:sz w:val="20"/>
          <w:szCs w:val="20"/>
        </w:rPr>
        <w:t xml:space="preserve"> года рождения, виновной в совершении административного правонарушения, предусмотренного ч.1 ст.15.6 Кодекса Российской Федерации об административных правонарушениях, и назначить ей административное наказание в виде административного штрафа в размере 300,00 (триста рублей).   </w:t>
      </w:r>
    </w:p>
    <w:p w:rsidR="002A4749" w:rsidRPr="002158E1" w:rsidP="002A4749">
      <w:pPr>
        <w:ind w:firstLine="709"/>
        <w:rPr>
          <w:rFonts w:ascii="Times New Roman" w:hAnsi="Times New Roman"/>
          <w:sz w:val="20"/>
          <w:szCs w:val="20"/>
        </w:rPr>
      </w:pPr>
      <w:r w:rsidRPr="002158E1">
        <w:rPr>
          <w:rFonts w:ascii="Times New Roman" w:hAnsi="Times New Roman"/>
          <w:sz w:val="20"/>
          <w:szCs w:val="20"/>
        </w:rPr>
        <w:t xml:space="preserve">Реквизиты для оплаты штрафа: «Единый казначейский счет                                         №40102810645370000035; казначейский счет №03100643000000017500, ОКТМО 35701000; ИНН получателя 9102013284; КПП получателя 910201001; получатель – Управление Федерального казначейства по Республике Крым (Министерство юстиции Республики Крым, лицевой счет 04752203230); банк получателя – банк получателя – ОКЦ №7 Южного ГУ Банка России //УФК по Республике Крым г.Симферополь; БИК 013510002; КБК 828 1 16 01153 01 0006 140, УИН </w:t>
      </w:r>
      <w:r w:rsidRPr="002158E1" w:rsidR="005045D5">
        <w:rPr>
          <w:rFonts w:ascii="Times New Roman" w:hAnsi="Times New Roman"/>
          <w:sz w:val="20"/>
          <w:szCs w:val="20"/>
        </w:rPr>
        <w:t>0410760300105001282615152.</w:t>
      </w:r>
    </w:p>
    <w:p w:rsidR="002A4749" w:rsidRPr="002158E1" w:rsidP="002A4749">
      <w:pPr>
        <w:ind w:firstLine="709"/>
        <w:rPr>
          <w:rFonts w:ascii="Times New Roman" w:hAnsi="Times New Roman"/>
          <w:sz w:val="20"/>
          <w:szCs w:val="20"/>
        </w:rPr>
      </w:pPr>
      <w:r w:rsidRPr="002158E1">
        <w:rPr>
          <w:rFonts w:ascii="Times New Roman" w:hAnsi="Times New Roman"/>
          <w:sz w:val="20"/>
          <w:szCs w:val="20"/>
        </w:rPr>
        <w:t>Разъяснить, что в соответствии со ст.32.2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2A4749" w:rsidRPr="002158E1" w:rsidP="002A4749">
      <w:pPr>
        <w:ind w:firstLine="709"/>
        <w:rPr>
          <w:rFonts w:ascii="Times New Roman" w:hAnsi="Times New Roman"/>
          <w:sz w:val="20"/>
          <w:szCs w:val="20"/>
        </w:rPr>
      </w:pPr>
      <w:r w:rsidRPr="002158E1">
        <w:rPr>
          <w:rFonts w:ascii="Times New Roman" w:hAnsi="Times New Roman"/>
          <w:sz w:val="20"/>
          <w:szCs w:val="20"/>
        </w:rPr>
        <w:t xml:space="preserve"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штрафа.  </w:t>
      </w:r>
    </w:p>
    <w:p w:rsidR="002A4749" w:rsidRPr="002158E1" w:rsidP="002A4749">
      <w:pPr>
        <w:ind w:firstLine="709"/>
        <w:rPr>
          <w:rFonts w:ascii="Times New Roman" w:hAnsi="Times New Roman"/>
          <w:sz w:val="20"/>
          <w:szCs w:val="20"/>
        </w:rPr>
      </w:pPr>
      <w:r w:rsidRPr="002158E1">
        <w:rPr>
          <w:rFonts w:ascii="Times New Roman" w:hAnsi="Times New Roman"/>
          <w:sz w:val="20"/>
          <w:szCs w:val="20"/>
        </w:rPr>
        <w:t xml:space="preserve">В соответствии с ч.1 ст.20.25 КоАП РФ,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 </w:t>
      </w:r>
    </w:p>
    <w:p w:rsidR="002A4749" w:rsidRPr="002158E1" w:rsidP="002A4749">
      <w:pPr>
        <w:ind w:firstLine="709"/>
        <w:rPr>
          <w:rFonts w:ascii="Times New Roman" w:hAnsi="Times New Roman"/>
          <w:sz w:val="20"/>
          <w:szCs w:val="20"/>
        </w:rPr>
      </w:pPr>
      <w:r w:rsidRPr="002158E1">
        <w:rPr>
          <w:rFonts w:ascii="Times New Roman" w:hAnsi="Times New Roman"/>
          <w:sz w:val="20"/>
          <w:szCs w:val="20"/>
        </w:rPr>
        <w:t>Квитанцию об оплате необходимо предоставить лично или переслать по почте в судебный участок №10 Киевского судебного района города Симферополь по адресу: 295017, город Симферополь, ул.</w:t>
      </w:r>
      <w:r w:rsidRPr="002158E1" w:rsidR="005045D5">
        <w:rPr>
          <w:rFonts w:ascii="Times New Roman" w:hAnsi="Times New Roman"/>
          <w:sz w:val="20"/>
          <w:szCs w:val="20"/>
        </w:rPr>
        <w:t xml:space="preserve"> </w:t>
      </w:r>
      <w:r w:rsidRPr="002158E1">
        <w:rPr>
          <w:rFonts w:ascii="Times New Roman" w:hAnsi="Times New Roman"/>
          <w:sz w:val="20"/>
          <w:szCs w:val="20"/>
        </w:rPr>
        <w:t xml:space="preserve">Киевская, 55/2 (кабинет №21).  </w:t>
      </w:r>
    </w:p>
    <w:p w:rsidR="002A4749" w:rsidRPr="002158E1" w:rsidP="002A4749">
      <w:pPr>
        <w:ind w:firstLine="709"/>
        <w:rPr>
          <w:rFonts w:ascii="Times New Roman" w:hAnsi="Times New Roman"/>
          <w:sz w:val="20"/>
          <w:szCs w:val="20"/>
        </w:rPr>
      </w:pPr>
      <w:r w:rsidRPr="002158E1">
        <w:rPr>
          <w:rFonts w:ascii="Times New Roman" w:hAnsi="Times New Roman"/>
          <w:sz w:val="20"/>
          <w:szCs w:val="20"/>
        </w:rPr>
        <w:t>Постановление может быть обжаловано и опротестовано в Киевский районный суд г.</w:t>
      </w:r>
      <w:r w:rsidRPr="002158E1" w:rsidR="005045D5">
        <w:rPr>
          <w:rFonts w:ascii="Times New Roman" w:hAnsi="Times New Roman"/>
          <w:sz w:val="20"/>
          <w:szCs w:val="20"/>
        </w:rPr>
        <w:t xml:space="preserve"> </w:t>
      </w:r>
      <w:r w:rsidRPr="002158E1">
        <w:rPr>
          <w:rFonts w:ascii="Times New Roman" w:hAnsi="Times New Roman"/>
          <w:sz w:val="20"/>
          <w:szCs w:val="20"/>
        </w:rPr>
        <w:t>Симферополя в течение 10 дней со дня получения или вручения копии постановления через мирового судью судебного участка №10 Киевского судебного района города Симферополя либо непосредственно в Киевский районный суд г.</w:t>
      </w:r>
      <w:r w:rsidRPr="002158E1" w:rsidR="005045D5">
        <w:rPr>
          <w:rFonts w:ascii="Times New Roman" w:hAnsi="Times New Roman"/>
          <w:sz w:val="20"/>
          <w:szCs w:val="20"/>
        </w:rPr>
        <w:t xml:space="preserve"> </w:t>
      </w:r>
      <w:r w:rsidRPr="002158E1">
        <w:rPr>
          <w:rFonts w:ascii="Times New Roman" w:hAnsi="Times New Roman"/>
          <w:sz w:val="20"/>
          <w:szCs w:val="20"/>
        </w:rPr>
        <w:t xml:space="preserve">Симферополя Республики Крым в тот же срок. </w:t>
      </w:r>
    </w:p>
    <w:p w:rsidR="002A4749" w:rsidRPr="002158E1" w:rsidP="002A4749">
      <w:pPr>
        <w:ind w:firstLine="709"/>
        <w:rPr>
          <w:rFonts w:ascii="Times New Roman" w:hAnsi="Times New Roman"/>
          <w:sz w:val="20"/>
          <w:szCs w:val="20"/>
        </w:rPr>
      </w:pPr>
    </w:p>
    <w:p w:rsidR="002A4749" w:rsidRPr="002158E1" w:rsidP="002A4749">
      <w:pPr>
        <w:ind w:firstLine="709"/>
        <w:rPr>
          <w:rFonts w:ascii="Times New Roman" w:hAnsi="Times New Roman"/>
          <w:sz w:val="20"/>
          <w:szCs w:val="20"/>
        </w:rPr>
      </w:pPr>
      <w:r w:rsidRPr="002158E1">
        <w:rPr>
          <w:rFonts w:ascii="Times New Roman" w:hAnsi="Times New Roman"/>
          <w:sz w:val="20"/>
          <w:szCs w:val="20"/>
        </w:rPr>
        <w:t xml:space="preserve">Мировой судья      </w:t>
      </w:r>
      <w:r w:rsidRPr="002158E1">
        <w:rPr>
          <w:rFonts w:ascii="Times New Roman" w:hAnsi="Times New Roman"/>
          <w:sz w:val="20"/>
          <w:szCs w:val="20"/>
        </w:rPr>
        <w:tab/>
      </w:r>
      <w:r w:rsidRPr="002158E1">
        <w:rPr>
          <w:rFonts w:ascii="Times New Roman" w:hAnsi="Times New Roman"/>
          <w:sz w:val="20"/>
          <w:szCs w:val="20"/>
        </w:rPr>
        <w:tab/>
      </w:r>
      <w:r w:rsidRPr="002158E1">
        <w:rPr>
          <w:rFonts w:ascii="Times New Roman" w:hAnsi="Times New Roman"/>
          <w:sz w:val="20"/>
          <w:szCs w:val="20"/>
        </w:rPr>
        <w:tab/>
      </w:r>
      <w:r w:rsidRPr="002158E1" w:rsidR="006E0381">
        <w:rPr>
          <w:rFonts w:ascii="Times New Roman" w:hAnsi="Times New Roman"/>
          <w:sz w:val="20"/>
          <w:szCs w:val="20"/>
        </w:rPr>
        <w:t>(подпись)</w:t>
      </w:r>
      <w:r w:rsidRPr="002158E1">
        <w:rPr>
          <w:rFonts w:ascii="Times New Roman" w:hAnsi="Times New Roman"/>
          <w:sz w:val="20"/>
          <w:szCs w:val="20"/>
        </w:rPr>
        <w:tab/>
      </w:r>
      <w:r w:rsidRPr="002158E1">
        <w:rPr>
          <w:rFonts w:ascii="Times New Roman" w:hAnsi="Times New Roman"/>
          <w:sz w:val="20"/>
          <w:szCs w:val="20"/>
        </w:rPr>
        <w:tab/>
      </w:r>
      <w:r w:rsidRPr="002158E1">
        <w:rPr>
          <w:rFonts w:ascii="Times New Roman" w:hAnsi="Times New Roman"/>
          <w:sz w:val="20"/>
          <w:szCs w:val="20"/>
        </w:rPr>
        <w:tab/>
        <w:t>С.А. Москаленко</w:t>
      </w:r>
    </w:p>
    <w:p w:rsidR="002A4749" w:rsidRPr="002158E1" w:rsidP="002A4749">
      <w:pPr>
        <w:ind w:firstLine="709"/>
        <w:rPr>
          <w:rFonts w:ascii="Times New Roman" w:hAnsi="Times New Roman"/>
          <w:sz w:val="20"/>
          <w:szCs w:val="20"/>
        </w:rPr>
      </w:pPr>
    </w:p>
    <w:p w:rsidR="006E0381" w:rsidRPr="002158E1" w:rsidP="002A4749">
      <w:pPr>
        <w:ind w:firstLine="709"/>
        <w:rPr>
          <w:rFonts w:ascii="Times New Roman" w:hAnsi="Times New Roman"/>
          <w:sz w:val="20"/>
          <w:szCs w:val="20"/>
        </w:rPr>
      </w:pPr>
    </w:p>
    <w:sectPr w:rsidSect="00BD4497">
      <w:headerReference w:type="default" r:id="rId6"/>
      <w:headerReference w:type="first" r:id="rId7"/>
      <w:pgSz w:w="11906" w:h="16838" w:code="9"/>
      <w:pgMar w:top="1247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3D2F">
    <w:pPr>
      <w:pStyle w:val="Header"/>
      <w:jc w:val="right"/>
    </w:pPr>
    <w:r>
      <w:fldChar w:fldCharType="begin"/>
    </w:r>
    <w:r w:rsidR="009A2169">
      <w:instrText xml:space="preserve"> PAGE   \* MERGEFORMAT </w:instrText>
    </w:r>
    <w:r>
      <w:fldChar w:fldCharType="separate"/>
    </w:r>
    <w:r w:rsidR="002158E1">
      <w:rPr>
        <w:noProof/>
      </w:rPr>
      <w:t>3</w:t>
    </w:r>
    <w:r>
      <w:rPr>
        <w:noProof/>
      </w:rPr>
      <w:fldChar w:fldCharType="end"/>
    </w:r>
  </w:p>
  <w:p w:rsidR="00A23D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3D2F">
    <w:pPr>
      <w:pStyle w:val="Header"/>
      <w:jc w:val="right"/>
    </w:pPr>
  </w:p>
  <w:p w:rsidR="00A23D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C49"/>
    <w:rsid w:val="00002C49"/>
    <w:rsid w:val="000247AF"/>
    <w:rsid w:val="00050D38"/>
    <w:rsid w:val="00054BA9"/>
    <w:rsid w:val="00086ABB"/>
    <w:rsid w:val="000B4361"/>
    <w:rsid w:val="000E73BA"/>
    <w:rsid w:val="00117BF8"/>
    <w:rsid w:val="001250BD"/>
    <w:rsid w:val="00147FCF"/>
    <w:rsid w:val="001560EF"/>
    <w:rsid w:val="00197E6F"/>
    <w:rsid w:val="001B6EF6"/>
    <w:rsid w:val="001F4945"/>
    <w:rsid w:val="002102BB"/>
    <w:rsid w:val="00214635"/>
    <w:rsid w:val="002158E1"/>
    <w:rsid w:val="00235EFC"/>
    <w:rsid w:val="00237694"/>
    <w:rsid w:val="00247D4A"/>
    <w:rsid w:val="00267286"/>
    <w:rsid w:val="002A36F9"/>
    <w:rsid w:val="002A4749"/>
    <w:rsid w:val="002D441C"/>
    <w:rsid w:val="0033471D"/>
    <w:rsid w:val="00353ACF"/>
    <w:rsid w:val="00353E0D"/>
    <w:rsid w:val="00362C45"/>
    <w:rsid w:val="003716A6"/>
    <w:rsid w:val="003744DA"/>
    <w:rsid w:val="00374E94"/>
    <w:rsid w:val="00377A1D"/>
    <w:rsid w:val="003826B9"/>
    <w:rsid w:val="003E6F85"/>
    <w:rsid w:val="0042236F"/>
    <w:rsid w:val="0047001D"/>
    <w:rsid w:val="0049212C"/>
    <w:rsid w:val="00493F19"/>
    <w:rsid w:val="004B18AF"/>
    <w:rsid w:val="005045D5"/>
    <w:rsid w:val="00531B54"/>
    <w:rsid w:val="005428A5"/>
    <w:rsid w:val="0059737C"/>
    <w:rsid w:val="005B1AE5"/>
    <w:rsid w:val="005D0180"/>
    <w:rsid w:val="005F5F2F"/>
    <w:rsid w:val="00645F01"/>
    <w:rsid w:val="00682C20"/>
    <w:rsid w:val="006C567F"/>
    <w:rsid w:val="006D4713"/>
    <w:rsid w:val="006E0381"/>
    <w:rsid w:val="006F1565"/>
    <w:rsid w:val="007010DC"/>
    <w:rsid w:val="00703E63"/>
    <w:rsid w:val="00736F87"/>
    <w:rsid w:val="00764786"/>
    <w:rsid w:val="007654C1"/>
    <w:rsid w:val="007A0C29"/>
    <w:rsid w:val="007E31FA"/>
    <w:rsid w:val="007F3970"/>
    <w:rsid w:val="0080712A"/>
    <w:rsid w:val="008073A0"/>
    <w:rsid w:val="00807A3E"/>
    <w:rsid w:val="008351FA"/>
    <w:rsid w:val="008845F7"/>
    <w:rsid w:val="008E0E86"/>
    <w:rsid w:val="008E5195"/>
    <w:rsid w:val="009033CC"/>
    <w:rsid w:val="0090744A"/>
    <w:rsid w:val="0090785F"/>
    <w:rsid w:val="00917C38"/>
    <w:rsid w:val="00950961"/>
    <w:rsid w:val="00953026"/>
    <w:rsid w:val="009543BB"/>
    <w:rsid w:val="00972941"/>
    <w:rsid w:val="009875DE"/>
    <w:rsid w:val="009A2169"/>
    <w:rsid w:val="009E3FD8"/>
    <w:rsid w:val="00A21F0C"/>
    <w:rsid w:val="00A23D2F"/>
    <w:rsid w:val="00A41C40"/>
    <w:rsid w:val="00A900C2"/>
    <w:rsid w:val="00AB16B7"/>
    <w:rsid w:val="00AB782C"/>
    <w:rsid w:val="00AE0132"/>
    <w:rsid w:val="00AE264E"/>
    <w:rsid w:val="00B14F86"/>
    <w:rsid w:val="00B44921"/>
    <w:rsid w:val="00B53340"/>
    <w:rsid w:val="00B56A96"/>
    <w:rsid w:val="00B6452C"/>
    <w:rsid w:val="00B81EF5"/>
    <w:rsid w:val="00BC4CD2"/>
    <w:rsid w:val="00BC6FDA"/>
    <w:rsid w:val="00BC7E93"/>
    <w:rsid w:val="00BD3A57"/>
    <w:rsid w:val="00BD4497"/>
    <w:rsid w:val="00BE5E32"/>
    <w:rsid w:val="00BF26BA"/>
    <w:rsid w:val="00C03545"/>
    <w:rsid w:val="00C37516"/>
    <w:rsid w:val="00C8038F"/>
    <w:rsid w:val="00CB18DB"/>
    <w:rsid w:val="00CC4907"/>
    <w:rsid w:val="00CE3075"/>
    <w:rsid w:val="00D24118"/>
    <w:rsid w:val="00D37E42"/>
    <w:rsid w:val="00D54E7F"/>
    <w:rsid w:val="00D57D44"/>
    <w:rsid w:val="00D60010"/>
    <w:rsid w:val="00D605B3"/>
    <w:rsid w:val="00D743D0"/>
    <w:rsid w:val="00D823D5"/>
    <w:rsid w:val="00D82979"/>
    <w:rsid w:val="00DC06B1"/>
    <w:rsid w:val="00DD11F9"/>
    <w:rsid w:val="00DE411E"/>
    <w:rsid w:val="00E02C3D"/>
    <w:rsid w:val="00E41905"/>
    <w:rsid w:val="00E42740"/>
    <w:rsid w:val="00E86BFB"/>
    <w:rsid w:val="00EA2821"/>
    <w:rsid w:val="00EA3C12"/>
    <w:rsid w:val="00EC3746"/>
    <w:rsid w:val="00F30727"/>
    <w:rsid w:val="00F41745"/>
    <w:rsid w:val="00F4793E"/>
    <w:rsid w:val="00FF30E8"/>
    <w:rsid w:val="00FF3D6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C49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002C49"/>
    <w:rPr>
      <w:color w:val="0000FF"/>
      <w:u w:val="single"/>
    </w:rPr>
  </w:style>
  <w:style w:type="character" w:customStyle="1" w:styleId="apple-converted-space">
    <w:name w:val="apple-converted-space"/>
    <w:rsid w:val="00002C49"/>
  </w:style>
  <w:style w:type="character" w:customStyle="1" w:styleId="snippetequal">
    <w:name w:val="snippet_equal"/>
    <w:rsid w:val="00002C49"/>
  </w:style>
  <w:style w:type="paragraph" w:styleId="Header">
    <w:name w:val="header"/>
    <w:basedOn w:val="Normal"/>
    <w:link w:val="a"/>
    <w:uiPriority w:val="99"/>
    <w:unhideWhenUsed/>
    <w:rsid w:val="00002C49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002C49"/>
    <w:rPr>
      <w:rFonts w:ascii="Calibri" w:eastAsia="Times New Roman" w:hAnsi="Calibri" w:cs="Times New Roman"/>
      <w:lang w:eastAsia="ru-RU"/>
    </w:rPr>
  </w:style>
  <w:style w:type="paragraph" w:styleId="NormalWeb">
    <w:name w:val="Normal (Web)"/>
    <w:basedOn w:val="Normal"/>
    <w:rsid w:val="00002C49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a0"/>
    <w:unhideWhenUsed/>
    <w:rsid w:val="006F1565"/>
    <w:pPr>
      <w:suppressAutoHyphens/>
    </w:pPr>
    <w:rPr>
      <w:rFonts w:ascii="Times New Roman" w:hAnsi="Times New Roman"/>
      <w:sz w:val="24"/>
      <w:szCs w:val="24"/>
      <w:lang w:eastAsia="ar-SA"/>
    </w:rPr>
  </w:style>
  <w:style w:type="character" w:customStyle="1" w:styleId="a0">
    <w:name w:val="Основной текст Знак"/>
    <w:basedOn w:val="DefaultParagraphFont"/>
    <w:link w:val="BodyText"/>
    <w:rsid w:val="006F156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5F5F2F"/>
    <w:rPr>
      <w:b/>
      <w:bCs/>
    </w:rPr>
  </w:style>
  <w:style w:type="paragraph" w:styleId="BodyTextIndent">
    <w:name w:val="Body Text Indent"/>
    <w:basedOn w:val="Normal"/>
    <w:link w:val="a1"/>
    <w:uiPriority w:val="99"/>
    <w:semiHidden/>
    <w:unhideWhenUsed/>
    <w:rsid w:val="007F3970"/>
    <w:pPr>
      <w:spacing w:after="120"/>
      <w:ind w:left="283"/>
    </w:pPr>
  </w:style>
  <w:style w:type="character" w:customStyle="1" w:styleId="a1">
    <w:name w:val="Основной текст с отступом Знак"/>
    <w:basedOn w:val="DefaultParagraphFont"/>
    <w:link w:val="BodyTextIndent"/>
    <w:uiPriority w:val="99"/>
    <w:semiHidden/>
    <w:rsid w:val="007F3970"/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353ACF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353A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sudact.ru/law/doc/JBT8gaqgg7VQ/002/011/?marker=fdoctlaw" TargetMode="External" /><Relationship Id="rId5" Type="http://schemas.openxmlformats.org/officeDocument/2006/relationships/hyperlink" Target="http://www.sudact.ru/law/doc/JBT8gaqgg7VQ/004/006/?marker=fdoctlaw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