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0C81" w:rsidRPr="00FA0DAC" w:rsidP="002A0C81">
      <w:pPr>
        <w:spacing w:after="0"/>
        <w:ind w:left="6372"/>
        <w:rPr>
          <w:rFonts w:ascii="Times New Roman" w:hAnsi="Times New Roman" w:cs="Times New Roman"/>
          <w:sz w:val="18"/>
          <w:szCs w:val="18"/>
        </w:rPr>
      </w:pPr>
      <w:r w:rsidRPr="00FA0DAC">
        <w:rPr>
          <w:rFonts w:ascii="Times New Roman" w:hAnsi="Times New Roman" w:cs="Times New Roman"/>
          <w:sz w:val="18"/>
          <w:szCs w:val="18"/>
        </w:rPr>
        <w:t xml:space="preserve">        </w:t>
      </w:r>
      <w:r w:rsidRPr="00FA0DAC">
        <w:rPr>
          <w:rFonts w:ascii="Times New Roman" w:hAnsi="Times New Roman" w:cs="Times New Roman"/>
          <w:sz w:val="18"/>
          <w:szCs w:val="18"/>
        </w:rPr>
        <w:t>Дело № 5-10-</w:t>
      </w:r>
      <w:r w:rsidRPr="00FA0DAC" w:rsidR="00A51D4B">
        <w:rPr>
          <w:rFonts w:ascii="Times New Roman" w:hAnsi="Times New Roman" w:cs="Times New Roman"/>
          <w:sz w:val="18"/>
          <w:szCs w:val="18"/>
        </w:rPr>
        <w:t>1</w:t>
      </w:r>
      <w:r w:rsidRPr="00FA0DAC" w:rsidR="001C5530">
        <w:rPr>
          <w:rFonts w:ascii="Times New Roman" w:hAnsi="Times New Roman" w:cs="Times New Roman"/>
          <w:sz w:val="18"/>
          <w:szCs w:val="18"/>
        </w:rPr>
        <w:t>55</w:t>
      </w:r>
      <w:r w:rsidRPr="00FA0DAC" w:rsidR="00243382">
        <w:rPr>
          <w:rFonts w:ascii="Times New Roman" w:hAnsi="Times New Roman" w:cs="Times New Roman"/>
          <w:sz w:val="18"/>
          <w:szCs w:val="18"/>
        </w:rPr>
        <w:t>/</w:t>
      </w:r>
      <w:r w:rsidRPr="00FA0DAC" w:rsidR="0004538F">
        <w:rPr>
          <w:rFonts w:ascii="Times New Roman" w:hAnsi="Times New Roman" w:cs="Times New Roman"/>
          <w:sz w:val="18"/>
          <w:szCs w:val="18"/>
        </w:rPr>
        <w:t>20</w:t>
      </w:r>
    </w:p>
    <w:p w:rsidR="002A0C81" w:rsidRPr="00FA0DAC" w:rsidP="002A0C81">
      <w:pPr>
        <w:spacing w:after="0"/>
        <w:ind w:left="7080"/>
        <w:rPr>
          <w:rFonts w:ascii="Times New Roman" w:hAnsi="Times New Roman" w:cs="Times New Roman"/>
          <w:sz w:val="18"/>
          <w:szCs w:val="18"/>
        </w:rPr>
      </w:pPr>
      <w:r w:rsidRPr="00FA0DAC">
        <w:rPr>
          <w:rFonts w:ascii="Times New Roman" w:hAnsi="Times New Roman" w:cs="Times New Roman"/>
          <w:sz w:val="18"/>
          <w:szCs w:val="18"/>
        </w:rPr>
        <w:t xml:space="preserve"> (05-0</w:t>
      </w:r>
      <w:r w:rsidRPr="00FA0DAC" w:rsidR="00C8193A">
        <w:rPr>
          <w:rFonts w:ascii="Times New Roman" w:hAnsi="Times New Roman" w:cs="Times New Roman"/>
          <w:sz w:val="18"/>
          <w:szCs w:val="18"/>
        </w:rPr>
        <w:t>1</w:t>
      </w:r>
      <w:r w:rsidRPr="00FA0DAC" w:rsidR="001C5530">
        <w:rPr>
          <w:rFonts w:ascii="Times New Roman" w:hAnsi="Times New Roman" w:cs="Times New Roman"/>
          <w:sz w:val="18"/>
          <w:szCs w:val="18"/>
        </w:rPr>
        <w:t>55</w:t>
      </w:r>
      <w:r w:rsidRPr="00FA0DAC" w:rsidR="00243382">
        <w:rPr>
          <w:rFonts w:ascii="Times New Roman" w:hAnsi="Times New Roman" w:cs="Times New Roman"/>
          <w:sz w:val="18"/>
          <w:szCs w:val="18"/>
        </w:rPr>
        <w:t>/10/</w:t>
      </w:r>
      <w:r w:rsidRPr="00FA0DAC" w:rsidR="0004538F">
        <w:rPr>
          <w:rFonts w:ascii="Times New Roman" w:hAnsi="Times New Roman" w:cs="Times New Roman"/>
          <w:sz w:val="18"/>
          <w:szCs w:val="18"/>
        </w:rPr>
        <w:t>20</w:t>
      </w:r>
      <w:r w:rsidRPr="00FA0DAC">
        <w:rPr>
          <w:rFonts w:ascii="Times New Roman" w:hAnsi="Times New Roman" w:cs="Times New Roman"/>
          <w:sz w:val="18"/>
          <w:szCs w:val="18"/>
        </w:rPr>
        <w:t>)</w:t>
      </w:r>
    </w:p>
    <w:p w:rsidR="002A0C81" w:rsidRPr="00FA0DAC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0DAC">
        <w:rPr>
          <w:rFonts w:ascii="Times New Roman" w:hAnsi="Times New Roman" w:cs="Times New Roman"/>
          <w:b/>
          <w:sz w:val="18"/>
          <w:szCs w:val="18"/>
        </w:rPr>
        <w:t>П</w:t>
      </w:r>
      <w:r w:rsidRPr="00FA0DAC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75A10" w:rsidRPr="00FA0DA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FA0DA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A0DAC">
        <w:rPr>
          <w:rFonts w:ascii="Times New Roman" w:hAnsi="Times New Roman" w:cs="Times New Roman"/>
          <w:sz w:val="18"/>
          <w:szCs w:val="18"/>
        </w:rPr>
        <w:t>1</w:t>
      </w:r>
      <w:r w:rsidRPr="00FA0DAC" w:rsidR="001C5530">
        <w:rPr>
          <w:rFonts w:ascii="Times New Roman" w:hAnsi="Times New Roman" w:cs="Times New Roman"/>
          <w:sz w:val="18"/>
          <w:szCs w:val="18"/>
        </w:rPr>
        <w:t>9</w:t>
      </w:r>
      <w:r w:rsidRPr="00FA0DAC">
        <w:rPr>
          <w:rFonts w:ascii="Times New Roman" w:hAnsi="Times New Roman" w:cs="Times New Roman"/>
          <w:sz w:val="18"/>
          <w:szCs w:val="18"/>
        </w:rPr>
        <w:t xml:space="preserve"> мая </w:t>
      </w:r>
      <w:r w:rsidRPr="00FA0DAC" w:rsidR="00243382">
        <w:rPr>
          <w:rFonts w:ascii="Times New Roman" w:hAnsi="Times New Roman" w:cs="Times New Roman"/>
          <w:sz w:val="18"/>
          <w:szCs w:val="18"/>
        </w:rPr>
        <w:t>20</w:t>
      </w:r>
      <w:r w:rsidRPr="00FA0DAC" w:rsidR="0004538F">
        <w:rPr>
          <w:rFonts w:ascii="Times New Roman" w:hAnsi="Times New Roman" w:cs="Times New Roman"/>
          <w:sz w:val="18"/>
          <w:szCs w:val="18"/>
        </w:rPr>
        <w:t>20</w:t>
      </w:r>
      <w:r w:rsidRPr="00FA0DAC" w:rsidR="00243382">
        <w:rPr>
          <w:rFonts w:ascii="Times New Roman" w:hAnsi="Times New Roman" w:cs="Times New Roman"/>
          <w:sz w:val="18"/>
          <w:szCs w:val="18"/>
        </w:rPr>
        <w:t xml:space="preserve"> </w:t>
      </w:r>
      <w:r w:rsidRPr="00FA0DAC" w:rsidR="00EF3FAE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FA0DAC" w:rsidR="00387966">
        <w:rPr>
          <w:rFonts w:ascii="Times New Roman" w:hAnsi="Times New Roman" w:cs="Times New Roman"/>
          <w:sz w:val="18"/>
          <w:szCs w:val="18"/>
        </w:rPr>
        <w:tab/>
      </w:r>
      <w:r w:rsidRPr="00FA0DAC">
        <w:rPr>
          <w:rFonts w:ascii="Times New Roman" w:hAnsi="Times New Roman" w:cs="Times New Roman"/>
          <w:sz w:val="18"/>
          <w:szCs w:val="18"/>
        </w:rPr>
        <w:tab/>
      </w:r>
      <w:r w:rsidRPr="00FA0DAC">
        <w:rPr>
          <w:rFonts w:ascii="Times New Roman" w:hAnsi="Times New Roman" w:cs="Times New Roman"/>
          <w:sz w:val="18"/>
          <w:szCs w:val="18"/>
        </w:rPr>
        <w:tab/>
      </w:r>
      <w:r w:rsidRPr="00FA0DAC">
        <w:rPr>
          <w:rFonts w:ascii="Times New Roman" w:hAnsi="Times New Roman" w:cs="Times New Roman"/>
          <w:sz w:val="18"/>
          <w:szCs w:val="18"/>
        </w:rPr>
        <w:tab/>
      </w:r>
      <w:r w:rsidRPr="00FA0DAC">
        <w:rPr>
          <w:rFonts w:ascii="Times New Roman" w:hAnsi="Times New Roman" w:cs="Times New Roman"/>
          <w:sz w:val="18"/>
          <w:szCs w:val="18"/>
        </w:rPr>
        <w:tab/>
      </w:r>
      <w:r w:rsidRPr="00FA0DAC">
        <w:rPr>
          <w:rFonts w:ascii="Times New Roman" w:hAnsi="Times New Roman" w:cs="Times New Roman"/>
          <w:sz w:val="18"/>
          <w:szCs w:val="18"/>
        </w:rPr>
        <w:tab/>
      </w:r>
      <w:r w:rsidRPr="00FA0DAC">
        <w:rPr>
          <w:rFonts w:ascii="Times New Roman" w:hAnsi="Times New Roman" w:cs="Times New Roman"/>
          <w:sz w:val="18"/>
          <w:szCs w:val="18"/>
        </w:rPr>
        <w:t>г</w:t>
      </w:r>
      <w:r w:rsidRPr="00FA0DAC">
        <w:rPr>
          <w:rFonts w:ascii="Times New Roman" w:hAnsi="Times New Roman" w:cs="Times New Roman"/>
          <w:sz w:val="18"/>
          <w:szCs w:val="18"/>
        </w:rPr>
        <w:t xml:space="preserve">. Симферополь </w:t>
      </w:r>
      <w:r w:rsidRPr="00FA0DAC">
        <w:rPr>
          <w:rFonts w:ascii="Times New Roman" w:hAnsi="Times New Roman" w:cs="Times New Roman"/>
          <w:sz w:val="18"/>
          <w:szCs w:val="18"/>
        </w:rPr>
        <w:tab/>
      </w:r>
      <w:r w:rsidRPr="00FA0DAC">
        <w:rPr>
          <w:rFonts w:ascii="Times New Roman" w:hAnsi="Times New Roman" w:cs="Times New Roman"/>
          <w:sz w:val="18"/>
          <w:szCs w:val="18"/>
        </w:rPr>
        <w:tab/>
      </w:r>
      <w:r w:rsidRPr="00FA0DAC">
        <w:rPr>
          <w:rFonts w:ascii="Times New Roman" w:hAnsi="Times New Roman" w:cs="Times New Roman"/>
          <w:sz w:val="18"/>
          <w:szCs w:val="18"/>
        </w:rPr>
        <w:tab/>
      </w:r>
    </w:p>
    <w:p w:rsidR="0040507D" w:rsidRPr="00FA0DAC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A0DAC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FA0DAC" w:rsidR="004B5CB6">
        <w:rPr>
          <w:rFonts w:ascii="Times New Roman" w:hAnsi="Times New Roman" w:cs="Times New Roman"/>
          <w:sz w:val="18"/>
          <w:szCs w:val="18"/>
        </w:rPr>
        <w:t>ергей Анатольевич</w:t>
      </w:r>
      <w:r w:rsidRPr="00FA0DAC" w:rsidR="004E5BCD">
        <w:rPr>
          <w:rFonts w:ascii="Times New Roman" w:hAnsi="Times New Roman" w:cs="Times New Roman"/>
          <w:sz w:val="18"/>
          <w:szCs w:val="18"/>
        </w:rPr>
        <w:t xml:space="preserve"> </w:t>
      </w:r>
      <w:r w:rsidRPr="00FA0DAC">
        <w:rPr>
          <w:rFonts w:ascii="Times New Roman" w:hAnsi="Times New Roman" w:cs="Times New Roman"/>
          <w:sz w:val="18"/>
          <w:szCs w:val="18"/>
        </w:rPr>
        <w:t xml:space="preserve">(г. Симферополь, ул. Киевская, д.55/2), </w:t>
      </w:r>
      <w:r w:rsidRPr="00FA0DAC" w:rsidR="009F1AE1">
        <w:rPr>
          <w:rFonts w:ascii="Times New Roman" w:hAnsi="Times New Roman" w:cs="Times New Roman"/>
          <w:sz w:val="18"/>
          <w:szCs w:val="18"/>
        </w:rPr>
        <w:t xml:space="preserve">рассмотрев </w:t>
      </w:r>
      <w:r w:rsidRPr="00FA0DAC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FA0DAC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FA0DAC" w:rsidR="001C5530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«ГРАНД ЮГ» Павлова Дмитрия Валерьевича</w:t>
      </w:r>
      <w:r w:rsidRPr="00FA0DAC" w:rsidR="00A51D4B">
        <w:rPr>
          <w:rFonts w:ascii="Times New Roman" w:hAnsi="Times New Roman" w:cs="Times New Roman"/>
          <w:sz w:val="18"/>
          <w:szCs w:val="18"/>
        </w:rPr>
        <w:t xml:space="preserve">, </w:t>
      </w:r>
      <w:r w:rsidRPr="00FA0DAC" w:rsidR="00E97ADD">
        <w:rPr>
          <w:rFonts w:ascii="Times New Roman" w:hAnsi="Times New Roman" w:cs="Times New Roman"/>
          <w:sz w:val="18"/>
          <w:szCs w:val="18"/>
        </w:rPr>
        <w:t xml:space="preserve"> года рождения, </w:t>
      </w:r>
      <w:r w:rsidRPr="00FA0DAC">
        <w:rPr>
          <w:rFonts w:ascii="Times New Roman" w:hAnsi="Times New Roman"/>
          <w:sz w:val="18"/>
          <w:szCs w:val="18"/>
        </w:rPr>
        <w:t>урожен</w:t>
      </w:r>
      <w:r w:rsidRPr="00FA0DAC" w:rsidR="006E2484">
        <w:rPr>
          <w:rFonts w:ascii="Times New Roman" w:hAnsi="Times New Roman"/>
          <w:sz w:val="18"/>
          <w:szCs w:val="18"/>
        </w:rPr>
        <w:t>ца</w:t>
      </w:r>
      <w:r w:rsidRPr="00FA0DAC" w:rsidR="006E2484">
        <w:rPr>
          <w:rFonts w:ascii="Times New Roman" w:hAnsi="Times New Roman"/>
          <w:sz w:val="18"/>
          <w:szCs w:val="18"/>
        </w:rPr>
        <w:t xml:space="preserve"> </w:t>
      </w:r>
      <w:r w:rsidRPr="00FA0DAC" w:rsidR="001433F7"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FA0DAC" w:rsidR="001C5530">
        <w:rPr>
          <w:rFonts w:ascii="Times New Roman" w:hAnsi="Times New Roman"/>
          <w:sz w:val="18"/>
          <w:szCs w:val="18"/>
        </w:rPr>
        <w:t>,</w:t>
      </w:r>
      <w:r w:rsidRPr="00FA0DAC" w:rsidR="001C5530">
        <w:rPr>
          <w:rFonts w:ascii="Times New Roman" w:hAnsi="Times New Roman"/>
          <w:sz w:val="18"/>
          <w:szCs w:val="18"/>
        </w:rPr>
        <w:t xml:space="preserve"> </w:t>
      </w:r>
      <w:r w:rsidRPr="00FA0DAC" w:rsidR="008B38BB">
        <w:rPr>
          <w:rFonts w:ascii="Times New Roman" w:hAnsi="Times New Roman"/>
          <w:sz w:val="18"/>
          <w:szCs w:val="18"/>
        </w:rPr>
        <w:t xml:space="preserve">проживающего </w:t>
      </w:r>
      <w:r w:rsidRPr="00FA0DAC">
        <w:rPr>
          <w:rFonts w:ascii="Times New Roman" w:hAnsi="Times New Roman"/>
          <w:sz w:val="18"/>
          <w:szCs w:val="18"/>
        </w:rPr>
        <w:t>по адресу:</w:t>
      </w:r>
      <w:r w:rsidRPr="00FA0DAC" w:rsidR="001C5530">
        <w:rPr>
          <w:rFonts w:ascii="Times New Roman" w:hAnsi="Times New Roman"/>
          <w:sz w:val="18"/>
          <w:szCs w:val="18"/>
        </w:rPr>
        <w:t xml:space="preserve">, </w:t>
      </w:r>
      <w:r w:rsidRPr="00FA0DAC">
        <w:rPr>
          <w:rFonts w:ascii="Times New Roman" w:hAnsi="Times New Roman"/>
          <w:sz w:val="18"/>
          <w:szCs w:val="18"/>
        </w:rPr>
        <w:t>место нахождения юридического лица</w:t>
      </w:r>
      <w:r w:rsidRPr="00FA0DAC" w:rsidR="0031556A">
        <w:rPr>
          <w:rFonts w:ascii="Times New Roman" w:hAnsi="Times New Roman"/>
          <w:sz w:val="18"/>
          <w:szCs w:val="18"/>
        </w:rPr>
        <w:t xml:space="preserve"> </w:t>
      </w:r>
      <w:r w:rsidRPr="00FA0DAC">
        <w:rPr>
          <w:rFonts w:ascii="Times New Roman" w:hAnsi="Times New Roman"/>
          <w:sz w:val="18"/>
          <w:szCs w:val="18"/>
        </w:rPr>
        <w:t xml:space="preserve">(адрес): </w:t>
      </w:r>
      <w:r w:rsidRPr="00FA0DAC" w:rsidR="00EE7FDD">
        <w:rPr>
          <w:rFonts w:ascii="Times New Roman" w:hAnsi="Times New Roman"/>
          <w:sz w:val="18"/>
          <w:szCs w:val="18"/>
        </w:rPr>
        <w:t xml:space="preserve">Республика Крым, г. Симферополь, </w:t>
      </w:r>
      <w:r w:rsidRPr="00FA0DAC" w:rsidR="00E97ADD">
        <w:rPr>
          <w:rFonts w:ascii="Times New Roman" w:hAnsi="Times New Roman"/>
          <w:sz w:val="18"/>
          <w:szCs w:val="18"/>
        </w:rPr>
        <w:t xml:space="preserve">ул. </w:t>
      </w:r>
      <w:r w:rsidRPr="00FA0DAC" w:rsidR="001C5530">
        <w:rPr>
          <w:rFonts w:ascii="Times New Roman" w:hAnsi="Times New Roman"/>
          <w:sz w:val="18"/>
          <w:szCs w:val="18"/>
        </w:rPr>
        <w:t xml:space="preserve">Тургенева, </w:t>
      </w:r>
      <w:r w:rsidRPr="00FA0DAC" w:rsidR="00A51D4B">
        <w:rPr>
          <w:rFonts w:ascii="Times New Roman" w:hAnsi="Times New Roman"/>
          <w:sz w:val="18"/>
          <w:szCs w:val="18"/>
        </w:rPr>
        <w:t xml:space="preserve">д. </w:t>
      </w:r>
      <w:r w:rsidRPr="00FA0DAC" w:rsidR="001C5530">
        <w:rPr>
          <w:rFonts w:ascii="Times New Roman" w:hAnsi="Times New Roman"/>
          <w:sz w:val="18"/>
          <w:szCs w:val="18"/>
        </w:rPr>
        <w:t>20</w:t>
      </w:r>
      <w:r w:rsidRPr="00FA0DAC" w:rsidR="00BF16E8">
        <w:rPr>
          <w:rFonts w:ascii="Times New Roman" w:hAnsi="Times New Roman"/>
          <w:sz w:val="18"/>
          <w:szCs w:val="18"/>
        </w:rPr>
        <w:t xml:space="preserve">, </w:t>
      </w:r>
      <w:r w:rsidRPr="00FA0DAC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FA0DAC" w:rsidR="00BE0642">
        <w:rPr>
          <w:rFonts w:ascii="Times New Roman" w:hAnsi="Times New Roman" w:cs="Times New Roman"/>
          <w:sz w:val="18"/>
          <w:szCs w:val="18"/>
        </w:rPr>
        <w:t xml:space="preserve"> </w:t>
      </w:r>
      <w:r w:rsidRPr="00FA0DAC">
        <w:rPr>
          <w:rFonts w:ascii="Times New Roman" w:hAnsi="Times New Roman" w:cs="Times New Roman"/>
          <w:sz w:val="18"/>
          <w:szCs w:val="18"/>
        </w:rPr>
        <w:t>ст. 15.33.2.</w:t>
      </w:r>
      <w:r w:rsidRPr="00FA0DAC">
        <w:rPr>
          <w:rFonts w:ascii="Times New Roman" w:hAnsi="Times New Roman" w:cs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FA0DAC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FA0DAC">
        <w:rPr>
          <w:rFonts w:ascii="Times New Roman" w:hAnsi="Times New Roman" w:cs="Times New Roman"/>
          <w:sz w:val="18"/>
          <w:szCs w:val="18"/>
        </w:rPr>
        <w:t>РФ)</w:t>
      </w:r>
      <w:r w:rsidRPr="00FA0DAC" w:rsidR="00F75B5B">
        <w:rPr>
          <w:rFonts w:ascii="Times New Roman" w:hAnsi="Times New Roman" w:cs="Times New Roman"/>
          <w:sz w:val="18"/>
          <w:szCs w:val="18"/>
        </w:rPr>
        <w:t xml:space="preserve"> </w:t>
      </w:r>
      <w:r w:rsidRPr="00FA0DAC" w:rsidR="00387966">
        <w:rPr>
          <w:rFonts w:ascii="Times New Roman" w:hAnsi="Times New Roman" w:cs="Times New Roman"/>
          <w:sz w:val="18"/>
          <w:szCs w:val="18"/>
        </w:rPr>
        <w:t xml:space="preserve">–  </w:t>
      </w:r>
    </w:p>
    <w:p w:rsidR="0023509E" w:rsidRPr="00FA0DAC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FA0DAC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sz w:val="18"/>
          <w:szCs w:val="18"/>
        </w:rPr>
      </w:pPr>
      <w:r w:rsidRPr="00FA0DAC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FA0DAC">
        <w:rPr>
          <w:rFonts w:ascii="Times New Roman" w:hAnsi="Times New Roman" w:cs="Times New Roman"/>
          <w:b/>
          <w:bCs/>
          <w:sz w:val="18"/>
          <w:szCs w:val="18"/>
        </w:rPr>
        <w:t xml:space="preserve">:         </w:t>
      </w:r>
    </w:p>
    <w:p w:rsidR="008C574E" w:rsidRPr="00FA0DAC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C58C1" w:rsidRPr="00FA0DAC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A0DAC">
        <w:rPr>
          <w:rFonts w:ascii="Times New Roman" w:hAnsi="Times New Roman" w:cs="Times New Roman"/>
          <w:sz w:val="18"/>
          <w:szCs w:val="18"/>
        </w:rPr>
        <w:t>Павлов Д.В.</w:t>
      </w:r>
      <w:r w:rsidRPr="00FA0DAC" w:rsidR="00236A8D">
        <w:rPr>
          <w:rFonts w:ascii="Times New Roman" w:hAnsi="Times New Roman" w:cs="Times New Roman"/>
          <w:sz w:val="18"/>
          <w:szCs w:val="18"/>
        </w:rPr>
        <w:t xml:space="preserve">, </w:t>
      </w:r>
      <w:r w:rsidRPr="00FA0DAC" w:rsidR="008C574E">
        <w:rPr>
          <w:rFonts w:ascii="Times New Roman" w:hAnsi="Times New Roman" w:cs="Times New Roman"/>
          <w:sz w:val="18"/>
          <w:szCs w:val="18"/>
        </w:rPr>
        <w:t xml:space="preserve">будучи </w:t>
      </w:r>
      <w:r w:rsidRPr="00FA0DAC">
        <w:rPr>
          <w:rFonts w:ascii="Times New Roman" w:hAnsi="Times New Roman" w:cs="Times New Roman"/>
          <w:sz w:val="18"/>
          <w:szCs w:val="18"/>
        </w:rPr>
        <w:t>директором ООО «ГРАНД ЮГ»</w:t>
      </w:r>
      <w:r w:rsidRPr="00FA0DAC" w:rsidR="004B5CB6">
        <w:rPr>
          <w:rFonts w:ascii="Times New Roman" w:hAnsi="Times New Roman" w:cs="Times New Roman"/>
          <w:sz w:val="18"/>
          <w:szCs w:val="18"/>
        </w:rPr>
        <w:t xml:space="preserve">, </w:t>
      </w:r>
      <w:r w:rsidRPr="00FA0DAC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</w:t>
      </w:r>
      <w:r w:rsidRPr="00FA0DAC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</w:t>
      </w:r>
      <w:r w:rsidRPr="00FA0DAC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правление Пенсионного фонда </w:t>
      </w:r>
      <w:r w:rsidRPr="00FA0DAC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r w:rsidRPr="00FA0DAC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оссийской Федерации </w:t>
      </w:r>
      <w:r w:rsidRPr="00FA0DAC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FA0DAC" w:rsidR="00EF3FA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FA0DAC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FA0DAC" w:rsidR="00E855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FA0DAC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</w:t>
      </w:r>
      <w:r w:rsidRPr="00FA0DAC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FA0DAC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FA0DAC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необходимых для ведения индивидуального (персонифицированного) учета за</w:t>
      </w:r>
      <w:r w:rsidRPr="00FA0DAC" w:rsidR="00156C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FA0DA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август </w:t>
      </w:r>
      <w:r w:rsidRPr="00FA0DAC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>2019 г.</w:t>
      </w:r>
      <w:r w:rsidRPr="00FA0DAC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FA0DAC" w:rsidR="00124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чем совершил</w:t>
      </w:r>
      <w:r w:rsidRPr="00FA0DAC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</w:t>
      </w:r>
      <w:r w:rsidRPr="00FA0DAC" w:rsidR="00205D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правонарушение, предусмотренное </w:t>
      </w:r>
      <w:r w:rsidRPr="00FA0DAC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ст.15.33.2</w:t>
      </w:r>
      <w:r w:rsidRPr="00FA0DAC" w:rsidR="00C1478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FA0DAC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КоАП РФ. </w:t>
      </w:r>
    </w:p>
    <w:p w:rsidR="00387966" w:rsidRPr="00FA0DAC" w:rsidP="00387966">
      <w:pPr>
        <w:pStyle w:val="BodyText"/>
        <w:ind w:firstLine="567"/>
        <w:rPr>
          <w:sz w:val="18"/>
          <w:szCs w:val="18"/>
        </w:rPr>
      </w:pPr>
      <w:r w:rsidRPr="00FA0DAC">
        <w:rPr>
          <w:sz w:val="18"/>
          <w:szCs w:val="18"/>
        </w:rPr>
        <w:t>В судебн</w:t>
      </w:r>
      <w:r w:rsidRPr="00FA0DAC" w:rsidR="00E855F4">
        <w:rPr>
          <w:sz w:val="18"/>
          <w:szCs w:val="18"/>
        </w:rPr>
        <w:t>ое</w:t>
      </w:r>
      <w:r w:rsidRPr="00FA0DAC" w:rsidR="00DF20F7">
        <w:rPr>
          <w:sz w:val="18"/>
          <w:szCs w:val="18"/>
        </w:rPr>
        <w:t xml:space="preserve"> заседани</w:t>
      </w:r>
      <w:r w:rsidRPr="00FA0DAC" w:rsidR="00E855F4">
        <w:rPr>
          <w:sz w:val="18"/>
          <w:szCs w:val="18"/>
        </w:rPr>
        <w:t>е</w:t>
      </w:r>
      <w:r w:rsidRPr="00FA0DAC" w:rsidR="00DF20F7">
        <w:rPr>
          <w:sz w:val="18"/>
          <w:szCs w:val="18"/>
        </w:rPr>
        <w:t xml:space="preserve"> </w:t>
      </w:r>
      <w:r w:rsidRPr="00FA0DAC" w:rsidR="00B2774C">
        <w:rPr>
          <w:sz w:val="18"/>
          <w:szCs w:val="18"/>
        </w:rPr>
        <w:t xml:space="preserve">Павлов Д.В. </w:t>
      </w:r>
      <w:r w:rsidRPr="00FA0DAC" w:rsidR="00E855F4">
        <w:rPr>
          <w:sz w:val="18"/>
          <w:szCs w:val="18"/>
        </w:rPr>
        <w:t>не явился, о дате и месте рассмотрения дела уведомлен надлежащим образом</w:t>
      </w:r>
      <w:r w:rsidRPr="00FA0DAC" w:rsidR="00226021">
        <w:rPr>
          <w:sz w:val="18"/>
          <w:szCs w:val="18"/>
        </w:rPr>
        <w:t>.</w:t>
      </w:r>
      <w:r w:rsidRPr="00FA0DAC" w:rsidR="00E855F4">
        <w:rPr>
          <w:sz w:val="18"/>
          <w:szCs w:val="18"/>
        </w:rPr>
        <w:t xml:space="preserve"> </w:t>
      </w:r>
    </w:p>
    <w:p w:rsidR="00067856" w:rsidRPr="00FA0DAC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A0DA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FA0DA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A0DA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соответствии пунктом 2.2 статьи 11 Федерального закона </w:t>
      </w:r>
      <w:r w:rsidRPr="00FA0DAC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 </w:t>
      </w:r>
      <w:r w:rsidRPr="00FA0DA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FA0DAC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>(далее Федеральный закон №</w:t>
      </w:r>
      <w:r w:rsidRPr="00FA0DAC" w:rsidR="00202B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FA0DAC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27-ФЗ) </w:t>
      </w:r>
      <w:r w:rsidRPr="00FA0DAC">
        <w:rPr>
          <w:rFonts w:ascii="Times New Roman" w:hAnsi="Times New Roman" w:cs="Times New Roman"/>
          <w:sz w:val="18"/>
          <w:szCs w:val="18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FA0DAC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FA0DA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заключивших договоры </w:t>
      </w:r>
      <w:r w:rsidRPr="00FA0DAC">
        <w:rPr>
          <w:rFonts w:ascii="Times New Roman" w:hAnsi="Times New Roman" w:cs="Times New Roman"/>
          <w:sz w:val="18"/>
          <w:szCs w:val="18"/>
          <w:shd w:val="clear" w:color="auto" w:fill="FFFFFF"/>
        </w:rPr>
        <w:t>гражданско - правового</w:t>
      </w:r>
      <w:r w:rsidRPr="00FA0DA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характера, предметом котор</w:t>
      </w:r>
      <w:r w:rsidRPr="00FA0DAC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ых</w:t>
      </w:r>
      <w:r w:rsidRPr="00FA0DA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явля</w:t>
      </w:r>
      <w:r w:rsidRPr="00FA0DAC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ются</w:t>
      </w:r>
      <w:r w:rsidRPr="00FA0DA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выполнение работ, оказание услуг, договоры </w:t>
      </w:r>
      <w:r w:rsidRPr="00FA0DAC">
        <w:rPr>
          <w:rFonts w:ascii="Times New Roman" w:hAnsi="Times New Roman" w:cs="Times New Roman"/>
          <w:sz w:val="18"/>
          <w:szCs w:val="18"/>
          <w:shd w:val="clear" w:color="auto" w:fill="FFFFFF"/>
        </w:rPr>
        <w:t>авторского заказа, договоры об отчуждени</w:t>
      </w:r>
      <w:r w:rsidRPr="00FA0DAC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FA0DA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FA0DAC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FA0DA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FA0DAC">
        <w:rPr>
          <w:rFonts w:ascii="Times New Roman" w:hAnsi="Times New Roman" w:cs="Times New Roman"/>
          <w:sz w:val="18"/>
          <w:szCs w:val="18"/>
        </w:rPr>
        <w:t>(при наличии</w:t>
      </w:r>
      <w:r w:rsidRPr="00FA0DAC">
        <w:rPr>
          <w:rFonts w:ascii="Times New Roman" w:hAnsi="Times New Roman" w:cs="Times New Roman"/>
          <w:sz w:val="18"/>
          <w:szCs w:val="18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FA0DA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A0DAC">
        <w:rPr>
          <w:rFonts w:ascii="Times New Roman" w:hAnsi="Times New Roman" w:cs="Times New Roman"/>
          <w:sz w:val="18"/>
          <w:szCs w:val="18"/>
        </w:rPr>
        <w:t xml:space="preserve">Согласно ст. 15.33.2. </w:t>
      </w:r>
      <w:r w:rsidRPr="00FA0DAC">
        <w:rPr>
          <w:rFonts w:ascii="Times New Roman" w:hAnsi="Times New Roman" w:cs="Times New Roman"/>
          <w:sz w:val="18"/>
          <w:szCs w:val="18"/>
        </w:rPr>
        <w:t>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FA0DAC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67856" w:rsidRPr="00FA0DA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A0DAC">
        <w:rPr>
          <w:rFonts w:ascii="Times New Roman" w:hAnsi="Times New Roman" w:cs="Times New Roman"/>
          <w:sz w:val="18"/>
          <w:szCs w:val="18"/>
        </w:rPr>
        <w:t>Из материалов об административном правонарушении следует, что</w:t>
      </w:r>
      <w:r w:rsidRPr="00FA0DAC" w:rsidR="00A95EF5">
        <w:rPr>
          <w:rFonts w:ascii="Times New Roman" w:hAnsi="Times New Roman" w:cs="Times New Roman"/>
          <w:sz w:val="18"/>
          <w:szCs w:val="18"/>
        </w:rPr>
        <w:t xml:space="preserve"> </w:t>
      </w:r>
      <w:r w:rsidRPr="00FA0DAC" w:rsidR="00B2774C">
        <w:rPr>
          <w:rFonts w:ascii="Times New Roman" w:hAnsi="Times New Roman" w:cs="Times New Roman"/>
          <w:sz w:val="18"/>
          <w:szCs w:val="18"/>
        </w:rPr>
        <w:t>Павлов Д.В.</w:t>
      </w:r>
      <w:r w:rsidRPr="00FA0DAC" w:rsidR="00F91286">
        <w:rPr>
          <w:rFonts w:ascii="Times New Roman" w:hAnsi="Times New Roman" w:cs="Times New Roman"/>
          <w:sz w:val="18"/>
          <w:szCs w:val="18"/>
        </w:rPr>
        <w:t>,</w:t>
      </w:r>
      <w:r w:rsidRPr="00FA0DAC" w:rsidR="002F2081">
        <w:rPr>
          <w:rFonts w:ascii="Times New Roman" w:hAnsi="Times New Roman" w:cs="Times New Roman"/>
          <w:sz w:val="18"/>
          <w:szCs w:val="18"/>
        </w:rPr>
        <w:t xml:space="preserve"> </w:t>
      </w:r>
      <w:r w:rsidRPr="00FA0DAC" w:rsidR="009F106D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представил</w:t>
      </w:r>
      <w:r w:rsidRPr="00FA0DAC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органы УПФ РФ в</w:t>
      </w:r>
      <w:r w:rsidRPr="00FA0DAC" w:rsidR="0038796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FA0DA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FA0DAC" w:rsidR="004D15BF">
        <w:rPr>
          <w:rFonts w:ascii="Times New Roman" w:hAnsi="Times New Roman" w:cs="Times New Roman"/>
          <w:sz w:val="18"/>
          <w:szCs w:val="18"/>
          <w:shd w:val="clear" w:color="auto" w:fill="FFFFFF"/>
        </w:rPr>
        <w:t>июль</w:t>
      </w:r>
      <w:r w:rsidRPr="00FA0DAC" w:rsidR="00E97AD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FA0DAC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>201</w:t>
      </w:r>
      <w:r w:rsidRPr="00FA0DAC" w:rsidR="008E2B2A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FA0DAC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в срок до</w:t>
      </w:r>
      <w:r w:rsidRPr="00FA0DAC" w:rsidR="00A95EF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FA0DA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17</w:t>
      </w:r>
      <w:r w:rsidRPr="00FA0DAC" w:rsidR="00312CEA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FA0DAC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FA0DA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FA0DAC">
        <w:rPr>
          <w:rFonts w:ascii="Times New Roman" w:hAnsi="Times New Roman" w:cs="Times New Roman"/>
          <w:sz w:val="18"/>
          <w:szCs w:val="18"/>
          <w:shd w:val="clear" w:color="auto" w:fill="FFFFFF"/>
        </w:rPr>
        <w:t>.201</w:t>
      </w:r>
      <w:r w:rsidRPr="00FA0DAC" w:rsidR="008E2B2A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FA0DAC" w:rsidR="008C574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FA0DA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Отчетность СЗВ-М </w:t>
      </w:r>
      <w:r w:rsidRPr="00FA0DAC" w:rsidR="006415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</w:t>
      </w:r>
      <w:r w:rsidRPr="00FA0DA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FA0DAC" w:rsidR="003901B0">
        <w:rPr>
          <w:rFonts w:ascii="Times New Roman" w:hAnsi="Times New Roman" w:cs="Times New Roman"/>
          <w:sz w:val="18"/>
          <w:szCs w:val="18"/>
          <w:shd w:val="clear" w:color="auto" w:fill="FFFFFF"/>
        </w:rPr>
        <w:t>–</w:t>
      </w:r>
      <w:r w:rsidRPr="00FA0DAC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FA0DA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22</w:t>
      </w:r>
      <w:r w:rsidRPr="00FA0DAC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FA0DAC" w:rsidR="00E97ADD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FA0DA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FA0DAC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.2019 г. </w:t>
      </w:r>
      <w:r w:rsidRPr="00FA0DA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A0C81" w:rsidRPr="00FA0DAC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A0DAC">
        <w:rPr>
          <w:rFonts w:ascii="Times New Roman" w:hAnsi="Times New Roman" w:cs="Times New Roman"/>
          <w:sz w:val="18"/>
          <w:szCs w:val="18"/>
          <w:shd w:val="clear" w:color="auto" w:fill="FFFFFF"/>
        </w:rPr>
        <w:t>Вин</w:t>
      </w:r>
      <w:r w:rsidRPr="00FA0DA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FA0DA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FA0DA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Павлова Д.В. </w:t>
      </w:r>
      <w:r w:rsidRPr="00FA0DA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FA0DA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совершении вменяемого е</w:t>
      </w:r>
      <w:r w:rsidRPr="00FA0DAC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му</w:t>
      </w:r>
      <w:r w:rsidRPr="00FA0DA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</w:t>
      </w:r>
      <w:r w:rsidRPr="00FA0DAC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FA0DAC">
        <w:rPr>
          <w:rFonts w:ascii="Times New Roman" w:hAnsi="Times New Roman" w:cs="Times New Roman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</w:t>
      </w:r>
      <w:r w:rsidRPr="00FA0DAC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, а именно</w:t>
      </w:r>
      <w:r w:rsidRPr="00FA0DAC">
        <w:rPr>
          <w:rFonts w:ascii="Times New Roman" w:hAnsi="Times New Roman" w:cs="Times New Roman"/>
          <w:sz w:val="18"/>
          <w:szCs w:val="18"/>
          <w:shd w:val="clear" w:color="auto" w:fill="FFFFFF"/>
        </w:rPr>
        <w:t>: протоколом об админ</w:t>
      </w:r>
      <w:r w:rsidRPr="00FA0DAC" w:rsidR="00243382">
        <w:rPr>
          <w:rFonts w:ascii="Times New Roman" w:hAnsi="Times New Roman" w:cs="Times New Roman"/>
          <w:sz w:val="18"/>
          <w:szCs w:val="18"/>
          <w:shd w:val="clear" w:color="auto" w:fill="FFFFFF"/>
        </w:rPr>
        <w:t>ист</w:t>
      </w:r>
      <w:r w:rsidRPr="00FA0DAC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ративном правонарушении </w:t>
      </w:r>
      <w:r w:rsidRPr="00FA0DAC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FA0DAC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FA0DA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370</w:t>
      </w:r>
      <w:r w:rsidRPr="00FA0DAC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FA0DAC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</w:t>
      </w:r>
      <w:r w:rsidRPr="00FA0DA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23</w:t>
      </w:r>
      <w:r w:rsidRPr="00FA0DAC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FA0DAC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FA0DAC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>3</w:t>
      </w:r>
      <w:r w:rsidRPr="00FA0DAC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.20</w:t>
      </w:r>
      <w:r w:rsidRPr="00FA0DAC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FA0DAC" w:rsidR="002522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FA0DAC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г. (</w:t>
      </w:r>
      <w:r w:rsidRPr="00FA0DA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л.д.</w:t>
      </w:r>
      <w:r w:rsidRPr="00FA0DAC" w:rsidR="00807F82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FA0DA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FA0DAC" w:rsidR="00434A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FA0DA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выпиской из Единого государственного реестра юридических лиц в отношении</w:t>
      </w:r>
      <w:r w:rsidRPr="00FA0DAC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FA0DA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ООО «ГРАНД ЮГ» </w:t>
      </w:r>
      <w:r w:rsidRPr="00FA0DAC" w:rsidR="00184E1A">
        <w:rPr>
          <w:rFonts w:ascii="Times New Roman" w:hAnsi="Times New Roman" w:cs="Times New Roman"/>
          <w:sz w:val="18"/>
          <w:szCs w:val="18"/>
        </w:rPr>
        <w:t xml:space="preserve"> </w:t>
      </w:r>
      <w:r w:rsidRPr="00FA0DA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(л.д. </w:t>
      </w:r>
      <w:r w:rsidRPr="00FA0DA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FA0DAC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FA0DA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6</w:t>
      </w:r>
      <w:r w:rsidRPr="00FA0DA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),</w:t>
      </w:r>
      <w:r w:rsidRPr="00FA0DA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FA0DA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скриншотом</w:t>
      </w:r>
      <w:r w:rsidRPr="00FA0DA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страницы базы АРМ Приема ПФР (л.д.7), извещением о доставке (л.д.8), </w:t>
      </w:r>
      <w:r w:rsidRPr="00FA0DA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копией</w:t>
      </w:r>
      <w:r w:rsidRPr="00FA0DA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акта о выявленных нарушениях от </w:t>
      </w:r>
      <w:r w:rsidRPr="00FA0DA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26</w:t>
      </w:r>
      <w:r w:rsidRPr="00FA0DA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FA0DA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11</w:t>
      </w:r>
      <w:r w:rsidRPr="00FA0DA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.2019 г. (л.д.1</w:t>
      </w:r>
      <w:r w:rsidRPr="00FA0DA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FA0DA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копией решения о привлечении страхователя к ответственности от </w:t>
      </w:r>
      <w:r w:rsidRPr="00FA0DA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15.01.</w:t>
      </w:r>
      <w:r w:rsidRPr="00FA0DA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FA0DA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FA0DAC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FA0DA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г</w:t>
      </w:r>
      <w:r w:rsidRPr="00FA0DA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FA0DAC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FA0DAC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л.д.1</w:t>
      </w:r>
      <w:r w:rsidRPr="00FA0DA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FA0DAC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FA0DAC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FA0DAC" w:rsidR="005E5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 </w:t>
      </w:r>
      <w:r w:rsidRPr="00FA0DAC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другими материалами дела</w:t>
      </w:r>
      <w:r w:rsidRPr="00FA0DA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 </w:t>
      </w:r>
    </w:p>
    <w:p w:rsidR="002522DE" w:rsidRPr="00FA0DAC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A0DA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FA0DA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A0DA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FA0DAC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к выводу о том, что в действиях</w:t>
      </w:r>
      <w:r w:rsidRPr="00FA0DA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Павлова Д.В. </w:t>
      </w:r>
      <w:r w:rsidRPr="00FA0DAC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Pr="00FA0DAC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Pr="00FA0DAC" w:rsidR="005553C3">
        <w:rPr>
          <w:rFonts w:ascii="Times New Roman" w:hAnsi="Times New Roman" w:cs="Times New Roman"/>
          <w:sz w:val="18"/>
          <w:szCs w:val="18"/>
        </w:rPr>
        <w:t>д</w:t>
      </w:r>
      <w:r w:rsidRPr="00FA0DA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FA0DAC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2A0C81" w:rsidRPr="00FA0DAC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A0DAC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FA0DAC" w:rsidR="00B2774C">
        <w:rPr>
          <w:rFonts w:ascii="Times New Roman" w:hAnsi="Times New Roman" w:cs="Times New Roman"/>
          <w:sz w:val="18"/>
          <w:szCs w:val="18"/>
        </w:rPr>
        <w:t xml:space="preserve"> Павловым Д.В.</w:t>
      </w:r>
      <w:r w:rsidRPr="00FA0DAC" w:rsidR="001433F7">
        <w:rPr>
          <w:rFonts w:ascii="Times New Roman" w:hAnsi="Times New Roman" w:cs="Times New Roman"/>
          <w:sz w:val="18"/>
          <w:szCs w:val="18"/>
        </w:rPr>
        <w:t xml:space="preserve"> </w:t>
      </w:r>
      <w:r w:rsidRPr="00FA0DAC">
        <w:rPr>
          <w:rFonts w:ascii="Times New Roman" w:hAnsi="Times New Roman" w:cs="Times New Roman"/>
          <w:sz w:val="18"/>
          <w:szCs w:val="18"/>
        </w:rPr>
        <w:t>административного правонаруш</w:t>
      </w:r>
      <w:r w:rsidRPr="00FA0DAC" w:rsidR="00124DDE">
        <w:rPr>
          <w:rFonts w:ascii="Times New Roman" w:hAnsi="Times New Roman" w:cs="Times New Roman"/>
          <w:sz w:val="18"/>
          <w:szCs w:val="18"/>
        </w:rPr>
        <w:t>е</w:t>
      </w:r>
      <w:r w:rsidRPr="00FA0DAC" w:rsidR="009F36B1">
        <w:rPr>
          <w:rFonts w:ascii="Times New Roman" w:hAnsi="Times New Roman" w:cs="Times New Roman"/>
          <w:sz w:val="18"/>
          <w:szCs w:val="18"/>
        </w:rPr>
        <w:t>ния, данные о личности виновно</w:t>
      </w:r>
      <w:r w:rsidRPr="00FA0DAC" w:rsidR="00BE0642">
        <w:rPr>
          <w:rFonts w:ascii="Times New Roman" w:hAnsi="Times New Roman" w:cs="Times New Roman"/>
          <w:sz w:val="18"/>
          <w:szCs w:val="18"/>
        </w:rPr>
        <w:t>го</w:t>
      </w:r>
      <w:r w:rsidRPr="00FA0DAC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</w:t>
      </w:r>
      <w:r w:rsidRPr="00FA0DAC" w:rsidR="00FC5E94">
        <w:rPr>
          <w:rFonts w:ascii="Times New Roman" w:hAnsi="Times New Roman" w:cs="Times New Roman"/>
          <w:sz w:val="18"/>
          <w:szCs w:val="18"/>
        </w:rPr>
        <w:t>,</w:t>
      </w:r>
      <w:r w:rsidRPr="00FA0DAC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установлено.</w:t>
      </w:r>
    </w:p>
    <w:p w:rsidR="002A0C81" w:rsidRPr="00FA0DAC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A0DAC">
        <w:rPr>
          <w:rFonts w:ascii="Times New Roman" w:hAnsi="Times New Roman" w:cs="Times New Roman"/>
          <w:sz w:val="18"/>
          <w:szCs w:val="18"/>
        </w:rPr>
        <w:t xml:space="preserve">Суд считает, что назначение наказания в виде штрафа в размере </w:t>
      </w:r>
      <w:r w:rsidRPr="00FA0DAC" w:rsidR="00FB18B7">
        <w:rPr>
          <w:rFonts w:ascii="Times New Roman" w:hAnsi="Times New Roman" w:cs="Times New Roman"/>
          <w:sz w:val="18"/>
          <w:szCs w:val="18"/>
        </w:rPr>
        <w:t>3</w:t>
      </w:r>
      <w:r w:rsidRPr="00FA0DAC">
        <w:rPr>
          <w:rFonts w:ascii="Times New Roman" w:hAnsi="Times New Roman" w:cs="Times New Roman"/>
          <w:sz w:val="18"/>
          <w:szCs w:val="18"/>
        </w:rPr>
        <w:t>00.00(</w:t>
      </w:r>
      <w:r w:rsidRPr="00FA0DAC" w:rsidR="003A1C39">
        <w:rPr>
          <w:rFonts w:ascii="Times New Roman" w:hAnsi="Times New Roman" w:cs="Times New Roman"/>
          <w:sz w:val="18"/>
          <w:szCs w:val="18"/>
        </w:rPr>
        <w:t>триста) рублей</w:t>
      </w:r>
      <w:r w:rsidRPr="00FA0DAC">
        <w:rPr>
          <w:rFonts w:ascii="Times New Roman" w:hAnsi="Times New Roman" w:cs="Times New Roman"/>
          <w:sz w:val="18"/>
          <w:szCs w:val="18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FA0DAC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2B45" w:rsidRPr="00FA0DAC" w:rsidP="00202B45">
      <w:pPr>
        <w:pStyle w:val="BodyTextIndent"/>
        <w:ind w:firstLine="567"/>
        <w:rPr>
          <w:rStyle w:val="apple-converted-space"/>
          <w:sz w:val="18"/>
          <w:szCs w:val="18"/>
          <w:shd w:val="clear" w:color="auto" w:fill="FFFFFF"/>
        </w:rPr>
      </w:pPr>
      <w:r w:rsidRPr="00FA0DAC">
        <w:rPr>
          <w:sz w:val="18"/>
          <w:szCs w:val="18"/>
          <w:shd w:val="clear" w:color="auto" w:fill="FFFFFF"/>
        </w:rPr>
        <w:t xml:space="preserve">На основании </w:t>
      </w:r>
      <w:r w:rsidRPr="00FA0DAC">
        <w:rPr>
          <w:sz w:val="18"/>
          <w:szCs w:val="18"/>
          <w:shd w:val="clear" w:color="auto" w:fill="FFFFFF"/>
        </w:rPr>
        <w:t>изложенного</w:t>
      </w:r>
      <w:r w:rsidRPr="00FA0DAC">
        <w:rPr>
          <w:sz w:val="18"/>
          <w:szCs w:val="18"/>
          <w:shd w:val="clear" w:color="auto" w:fill="FFFFFF"/>
        </w:rPr>
        <w:t>, руководствуясь</w:t>
      </w:r>
      <w:r w:rsidRPr="00FA0DAC">
        <w:rPr>
          <w:rStyle w:val="apple-converted-space"/>
          <w:sz w:val="18"/>
          <w:szCs w:val="18"/>
          <w:shd w:val="clear" w:color="auto" w:fill="FFFFFF"/>
        </w:rPr>
        <w:t> </w:t>
      </w:r>
      <w:r w:rsidRPr="00FA0DAC" w:rsidR="00DC17A0">
        <w:rPr>
          <w:sz w:val="18"/>
          <w:szCs w:val="18"/>
        </w:rPr>
        <w:t xml:space="preserve">ст. ст. 4.2, 4.3, </w:t>
      </w:r>
      <w:r w:rsidRPr="00FA0DAC" w:rsidR="00EF75A7">
        <w:rPr>
          <w:sz w:val="18"/>
          <w:szCs w:val="18"/>
        </w:rPr>
        <w:t xml:space="preserve">                              </w:t>
      </w:r>
      <w:r w:rsidRPr="00FA0DAC">
        <w:rPr>
          <w:sz w:val="18"/>
          <w:szCs w:val="18"/>
        </w:rPr>
        <w:t>ст. 15.33.2.,</w:t>
      </w:r>
      <w:r w:rsidRPr="00FA0DAC">
        <w:rPr>
          <w:rStyle w:val="apple-converted-space"/>
          <w:sz w:val="18"/>
          <w:szCs w:val="18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FA0DAC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FA0DAC">
        <w:rPr>
          <w:sz w:val="18"/>
          <w:szCs w:val="18"/>
        </w:rPr>
        <w:t xml:space="preserve"> </w:t>
      </w:r>
      <w:r w:rsidRPr="00FA0DAC">
        <w:rPr>
          <w:sz w:val="18"/>
          <w:szCs w:val="18"/>
          <w:shd w:val="clear" w:color="auto" w:fill="FFFFFF"/>
        </w:rPr>
        <w:t>КоАП РФ, мировой судья,</w:t>
      </w:r>
      <w:r w:rsidRPr="00FA0DAC">
        <w:rPr>
          <w:rStyle w:val="apple-converted-space"/>
          <w:sz w:val="18"/>
          <w:szCs w:val="18"/>
          <w:shd w:val="clear" w:color="auto" w:fill="FFFFFF"/>
        </w:rPr>
        <w:t xml:space="preserve">– </w:t>
      </w:r>
      <w:r w:rsidRPr="00FA0DAC" w:rsidR="00A6475D">
        <w:rPr>
          <w:rStyle w:val="apple-converted-space"/>
          <w:sz w:val="18"/>
          <w:szCs w:val="18"/>
          <w:shd w:val="clear" w:color="auto" w:fill="FFFFFF"/>
        </w:rPr>
        <w:t xml:space="preserve"> </w:t>
      </w:r>
    </w:p>
    <w:p w:rsidR="00982EFB" w:rsidRPr="00FA0DAC" w:rsidP="00202B45">
      <w:pPr>
        <w:pStyle w:val="BodyTextIndent"/>
        <w:ind w:firstLine="567"/>
        <w:rPr>
          <w:b/>
          <w:bCs/>
          <w:sz w:val="18"/>
          <w:szCs w:val="18"/>
          <w:bdr w:val="none" w:sz="0" w:space="0" w:color="auto" w:frame="1"/>
        </w:rPr>
      </w:pPr>
    </w:p>
    <w:p w:rsidR="002A0C81" w:rsidRPr="00FA0DAC" w:rsidP="0024338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FA0DAC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 xml:space="preserve">ПОСТАНОВИЛ:  </w:t>
      </w:r>
    </w:p>
    <w:p w:rsidR="00982EFB" w:rsidRPr="00FA0DA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FA0DAC" w:rsidP="00AF5D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A0DAC">
        <w:rPr>
          <w:rFonts w:ascii="Times New Roman" w:hAnsi="Times New Roman" w:cs="Times New Roman"/>
          <w:sz w:val="18"/>
          <w:szCs w:val="18"/>
        </w:rPr>
        <w:t>П</w:t>
      </w:r>
      <w:r w:rsidRPr="00FA0DAC">
        <w:rPr>
          <w:rFonts w:ascii="Times New Roman" w:hAnsi="Times New Roman" w:cs="Times New Roman"/>
          <w:sz w:val="18"/>
          <w:szCs w:val="18"/>
        </w:rPr>
        <w:t>ризнать</w:t>
      </w:r>
      <w:r w:rsidRPr="00FA0DAC" w:rsidR="005A08F8">
        <w:rPr>
          <w:rFonts w:ascii="Times New Roman" w:hAnsi="Times New Roman" w:cs="Times New Roman"/>
          <w:sz w:val="18"/>
          <w:szCs w:val="18"/>
        </w:rPr>
        <w:t xml:space="preserve"> </w:t>
      </w:r>
      <w:r w:rsidRPr="00FA0DAC" w:rsidR="00B2774C">
        <w:rPr>
          <w:rFonts w:ascii="Times New Roman" w:hAnsi="Times New Roman" w:cs="Times New Roman"/>
          <w:sz w:val="18"/>
          <w:szCs w:val="18"/>
        </w:rPr>
        <w:t xml:space="preserve">директора Общества с ограниченной ответственностью «ГРАНД ЮГ» Павлова Дмитрия Валерьевича,  года рождения, </w:t>
      </w:r>
      <w:r w:rsidRPr="00FA0DAC" w:rsidR="005F5067">
        <w:rPr>
          <w:rFonts w:ascii="Times New Roman" w:hAnsi="Times New Roman" w:cs="Times New Roman"/>
          <w:sz w:val="18"/>
          <w:szCs w:val="18"/>
        </w:rPr>
        <w:t>виновн</w:t>
      </w:r>
      <w:r w:rsidRPr="00FA0DAC" w:rsidR="00E914E3">
        <w:rPr>
          <w:rFonts w:ascii="Times New Roman" w:hAnsi="Times New Roman" w:cs="Times New Roman"/>
          <w:sz w:val="18"/>
          <w:szCs w:val="18"/>
        </w:rPr>
        <w:t>ым</w:t>
      </w:r>
      <w:r w:rsidRPr="00FA0DAC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FA0DAC" w:rsidR="00124DDE">
        <w:rPr>
          <w:rFonts w:ascii="Times New Roman" w:hAnsi="Times New Roman" w:cs="Times New Roman"/>
          <w:sz w:val="18"/>
          <w:szCs w:val="18"/>
        </w:rPr>
        <w:t>х</w:t>
      </w:r>
      <w:r w:rsidRPr="00FA0DAC" w:rsidR="005F5067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FA0DAC" w:rsidR="00A6475D">
        <w:rPr>
          <w:rFonts w:ascii="Times New Roman" w:hAnsi="Times New Roman" w:cs="Times New Roman"/>
          <w:sz w:val="18"/>
          <w:szCs w:val="18"/>
        </w:rPr>
        <w:t xml:space="preserve"> </w:t>
      </w:r>
      <w:r w:rsidRPr="00FA0DAC" w:rsidR="005F5067">
        <w:rPr>
          <w:rFonts w:ascii="Times New Roman" w:hAnsi="Times New Roman" w:cs="Times New Roman"/>
          <w:sz w:val="18"/>
          <w:szCs w:val="18"/>
        </w:rPr>
        <w:t>и назначить е</w:t>
      </w:r>
      <w:r w:rsidRPr="00FA0DAC" w:rsidR="00E914E3">
        <w:rPr>
          <w:rFonts w:ascii="Times New Roman" w:hAnsi="Times New Roman" w:cs="Times New Roman"/>
          <w:sz w:val="18"/>
          <w:szCs w:val="18"/>
        </w:rPr>
        <w:t>му</w:t>
      </w:r>
      <w:r w:rsidRPr="00FA0DAC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FA0DAC" w:rsidR="00FB18B7">
        <w:rPr>
          <w:rFonts w:ascii="Times New Roman" w:hAnsi="Times New Roman" w:cs="Times New Roman"/>
          <w:sz w:val="18"/>
          <w:szCs w:val="18"/>
        </w:rPr>
        <w:t>3</w:t>
      </w:r>
      <w:r w:rsidRPr="00FA0DAC">
        <w:rPr>
          <w:rFonts w:ascii="Times New Roman" w:hAnsi="Times New Roman" w:cs="Times New Roman"/>
          <w:sz w:val="18"/>
          <w:szCs w:val="18"/>
        </w:rPr>
        <w:t>00.00 (</w:t>
      </w:r>
      <w:r w:rsidRPr="00FA0DAC" w:rsidR="00FB18B7">
        <w:rPr>
          <w:rFonts w:ascii="Times New Roman" w:hAnsi="Times New Roman" w:cs="Times New Roman"/>
          <w:sz w:val="18"/>
          <w:szCs w:val="18"/>
        </w:rPr>
        <w:t>триста</w:t>
      </w:r>
      <w:r w:rsidRPr="00FA0DAC">
        <w:rPr>
          <w:rFonts w:ascii="Times New Roman" w:hAnsi="Times New Roman" w:cs="Times New Roman"/>
          <w:sz w:val="18"/>
          <w:szCs w:val="18"/>
        </w:rPr>
        <w:t xml:space="preserve">) рублей 00 копеек. </w:t>
      </w:r>
      <w:r w:rsidRPr="00FA0DAC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3A0E" w:rsidRPr="00FA0DAC" w:rsidP="00AF5DB1">
      <w:pPr>
        <w:spacing w:after="0" w:line="240" w:lineRule="auto"/>
        <w:ind w:right="-143" w:firstLine="709"/>
        <w:jc w:val="both"/>
        <w:rPr>
          <w:rFonts w:ascii="Times New Roman" w:hAnsi="Times New Roman"/>
          <w:sz w:val="18"/>
          <w:szCs w:val="18"/>
        </w:rPr>
      </w:pPr>
      <w:r w:rsidRPr="00FA0DAC">
        <w:rPr>
          <w:rFonts w:ascii="Times New Roman" w:hAnsi="Times New Roman"/>
          <w:sz w:val="18"/>
          <w:szCs w:val="18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FA0DAC">
        <w:rPr>
          <w:rFonts w:ascii="Times New Roman" w:hAnsi="Times New Roman"/>
          <w:sz w:val="18"/>
          <w:szCs w:val="18"/>
        </w:rPr>
        <w:t>л</w:t>
      </w:r>
      <w:r w:rsidRPr="00FA0DAC">
        <w:rPr>
          <w:rFonts w:ascii="Times New Roman" w:hAnsi="Times New Roman"/>
          <w:sz w:val="18"/>
          <w:szCs w:val="18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2A0C81" w:rsidRPr="00FA0DAC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A0DAC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FA0DAC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A0DAC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FA0DAC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A0DAC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FA0DAC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FA0DAC">
        <w:rPr>
          <w:rFonts w:ascii="Times New Roman" w:hAnsi="Times New Roman" w:cs="Times New Roman"/>
          <w:sz w:val="18"/>
          <w:szCs w:val="18"/>
        </w:rPr>
        <w:t xml:space="preserve">        Постановление может быть обжаловано и опротестовано в Киевский районный суд </w:t>
      </w:r>
      <w:r w:rsidRPr="00FA0DAC">
        <w:rPr>
          <w:rFonts w:ascii="Times New Roman" w:hAnsi="Times New Roman" w:cs="Times New Roman"/>
          <w:sz w:val="18"/>
          <w:szCs w:val="18"/>
        </w:rPr>
        <w:t>г</w:t>
      </w:r>
      <w:r w:rsidRPr="00FA0DAC">
        <w:rPr>
          <w:rFonts w:ascii="Times New Roman" w:hAnsi="Times New Roman" w:cs="Times New Roman"/>
          <w:sz w:val="18"/>
          <w:szCs w:val="1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FA0DAC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FA0DAC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531A77" w:rsidRPr="00FA0DAC" w:rsidP="00AF5DB1">
      <w:pPr>
        <w:spacing w:after="0" w:line="240" w:lineRule="auto"/>
        <w:ind w:right="-143" w:firstLine="708"/>
        <w:jc w:val="both"/>
        <w:rPr>
          <w:sz w:val="18"/>
          <w:szCs w:val="18"/>
        </w:rPr>
      </w:pPr>
      <w:r w:rsidRPr="00FA0DAC">
        <w:rPr>
          <w:rFonts w:ascii="Times New Roman" w:hAnsi="Times New Roman" w:cs="Times New Roman"/>
          <w:sz w:val="18"/>
          <w:szCs w:val="18"/>
        </w:rPr>
        <w:t>Мировой судья</w:t>
      </w:r>
      <w:r w:rsidRPr="00FA0DAC">
        <w:rPr>
          <w:rFonts w:ascii="Times New Roman" w:hAnsi="Times New Roman" w:cs="Times New Roman"/>
          <w:sz w:val="18"/>
          <w:szCs w:val="18"/>
        </w:rPr>
        <w:tab/>
      </w:r>
      <w:r w:rsidRPr="00FA0DAC">
        <w:rPr>
          <w:rFonts w:ascii="Times New Roman" w:hAnsi="Times New Roman" w:cs="Times New Roman"/>
          <w:sz w:val="18"/>
          <w:szCs w:val="18"/>
        </w:rPr>
        <w:tab/>
      </w:r>
      <w:r w:rsidRPr="00FA0DAC">
        <w:rPr>
          <w:rFonts w:ascii="Times New Roman" w:hAnsi="Times New Roman" w:cs="Times New Roman"/>
          <w:sz w:val="18"/>
          <w:szCs w:val="18"/>
        </w:rPr>
        <w:tab/>
      </w:r>
      <w:r w:rsidRPr="00FA0DAC" w:rsidR="00A22E96">
        <w:rPr>
          <w:rFonts w:ascii="Times New Roman" w:hAnsi="Times New Roman" w:cs="Times New Roman"/>
          <w:sz w:val="18"/>
          <w:szCs w:val="18"/>
        </w:rPr>
        <w:tab/>
      </w:r>
      <w:r w:rsidRPr="00FA0DAC" w:rsidR="00EB4347">
        <w:rPr>
          <w:rFonts w:ascii="Times New Roman" w:hAnsi="Times New Roman" w:cs="Times New Roman"/>
          <w:sz w:val="18"/>
          <w:szCs w:val="18"/>
        </w:rPr>
        <w:tab/>
      </w:r>
      <w:r w:rsidRPr="00FA0DAC" w:rsidR="009F1AE1">
        <w:rPr>
          <w:rFonts w:ascii="Times New Roman" w:hAnsi="Times New Roman" w:cs="Times New Roman"/>
          <w:sz w:val="18"/>
          <w:szCs w:val="18"/>
        </w:rPr>
        <w:tab/>
      </w:r>
      <w:r w:rsidRPr="00FA0DAC" w:rsidR="002A0C81">
        <w:rPr>
          <w:rFonts w:ascii="Times New Roman" w:hAnsi="Times New Roman" w:cs="Times New Roman"/>
          <w:sz w:val="18"/>
          <w:szCs w:val="18"/>
        </w:rPr>
        <w:tab/>
        <w:t xml:space="preserve">     С.А. Москаленко </w:t>
      </w:r>
    </w:p>
    <w:sectPr w:rsidSect="00C14EEA">
      <w:headerReference w:type="default" r:id="rId6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A0DAC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4538F"/>
    <w:rsid w:val="00067856"/>
    <w:rsid w:val="0007762D"/>
    <w:rsid w:val="00083810"/>
    <w:rsid w:val="000B123F"/>
    <w:rsid w:val="000B15AC"/>
    <w:rsid w:val="000B5DD4"/>
    <w:rsid w:val="000B7870"/>
    <w:rsid w:val="000D16C7"/>
    <w:rsid w:val="000D288A"/>
    <w:rsid w:val="000D2B82"/>
    <w:rsid w:val="000D3297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3FEE"/>
    <w:rsid w:val="002F2081"/>
    <w:rsid w:val="002F5EEA"/>
    <w:rsid w:val="0030370E"/>
    <w:rsid w:val="00306B8F"/>
    <w:rsid w:val="00312CEA"/>
    <w:rsid w:val="0031556A"/>
    <w:rsid w:val="00355746"/>
    <w:rsid w:val="00360FB4"/>
    <w:rsid w:val="00363944"/>
    <w:rsid w:val="00387966"/>
    <w:rsid w:val="003901B0"/>
    <w:rsid w:val="00393855"/>
    <w:rsid w:val="003970B5"/>
    <w:rsid w:val="003A1C39"/>
    <w:rsid w:val="003B0AE0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548A"/>
    <w:rsid w:val="0053684E"/>
    <w:rsid w:val="00540B5C"/>
    <w:rsid w:val="00541621"/>
    <w:rsid w:val="005547CA"/>
    <w:rsid w:val="005553C3"/>
    <w:rsid w:val="00563B06"/>
    <w:rsid w:val="00563C46"/>
    <w:rsid w:val="00576EF7"/>
    <w:rsid w:val="00587193"/>
    <w:rsid w:val="00596197"/>
    <w:rsid w:val="005A08F8"/>
    <w:rsid w:val="005A2434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A4"/>
    <w:rsid w:val="0079245D"/>
    <w:rsid w:val="007A4580"/>
    <w:rsid w:val="007B3CBF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7F82"/>
    <w:rsid w:val="00816185"/>
    <w:rsid w:val="00817E10"/>
    <w:rsid w:val="00836F57"/>
    <w:rsid w:val="008409D6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60B"/>
    <w:rsid w:val="00A33597"/>
    <w:rsid w:val="00A41650"/>
    <w:rsid w:val="00A51D4B"/>
    <w:rsid w:val="00A61E93"/>
    <w:rsid w:val="00A6475D"/>
    <w:rsid w:val="00A71908"/>
    <w:rsid w:val="00A75EC5"/>
    <w:rsid w:val="00A8244D"/>
    <w:rsid w:val="00A93E8F"/>
    <w:rsid w:val="00A95EF5"/>
    <w:rsid w:val="00A96436"/>
    <w:rsid w:val="00AC015A"/>
    <w:rsid w:val="00AC38AA"/>
    <w:rsid w:val="00AD23EB"/>
    <w:rsid w:val="00AE4DFE"/>
    <w:rsid w:val="00AF5DB1"/>
    <w:rsid w:val="00AF7E10"/>
    <w:rsid w:val="00B00608"/>
    <w:rsid w:val="00B0226A"/>
    <w:rsid w:val="00B06570"/>
    <w:rsid w:val="00B2115F"/>
    <w:rsid w:val="00B22ABF"/>
    <w:rsid w:val="00B2774C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3CE"/>
    <w:rsid w:val="00C43126"/>
    <w:rsid w:val="00C532DA"/>
    <w:rsid w:val="00C572BA"/>
    <w:rsid w:val="00C57A74"/>
    <w:rsid w:val="00C754EE"/>
    <w:rsid w:val="00C76840"/>
    <w:rsid w:val="00C8193A"/>
    <w:rsid w:val="00CB5807"/>
    <w:rsid w:val="00CC25ED"/>
    <w:rsid w:val="00CC6D4E"/>
    <w:rsid w:val="00CC7D1E"/>
    <w:rsid w:val="00CD65DD"/>
    <w:rsid w:val="00CE2C30"/>
    <w:rsid w:val="00CF3002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62663"/>
    <w:rsid w:val="00E71C57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A0DAC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2E715-13FB-4323-B6FC-A9CC6BD1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