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B5D" w:rsidRPr="000B2491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>УИД 91</w:t>
      </w:r>
      <w:r w:rsidRPr="000B2491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0B2491">
        <w:rPr>
          <w:rFonts w:ascii="Times New Roman" w:hAnsi="Times New Roman" w:cs="Times New Roman"/>
          <w:sz w:val="18"/>
          <w:szCs w:val="18"/>
        </w:rPr>
        <w:t>0010-01-2025-00</w:t>
      </w:r>
      <w:r w:rsidRPr="000B2491" w:rsidR="0049345F">
        <w:rPr>
          <w:rFonts w:ascii="Times New Roman" w:hAnsi="Times New Roman" w:cs="Times New Roman"/>
          <w:sz w:val="18"/>
          <w:szCs w:val="18"/>
        </w:rPr>
        <w:t>121</w:t>
      </w:r>
      <w:r w:rsidRPr="000B2491" w:rsidR="00D00F87">
        <w:rPr>
          <w:rFonts w:ascii="Times New Roman" w:hAnsi="Times New Roman" w:cs="Times New Roman"/>
          <w:sz w:val="18"/>
          <w:szCs w:val="18"/>
        </w:rPr>
        <w:t>4</w:t>
      </w:r>
      <w:r w:rsidRPr="000B2491">
        <w:rPr>
          <w:rFonts w:ascii="Times New Roman" w:hAnsi="Times New Roman" w:cs="Times New Roman"/>
          <w:sz w:val="18"/>
          <w:szCs w:val="18"/>
        </w:rPr>
        <w:t>-</w:t>
      </w:r>
      <w:r w:rsidRPr="000B2491" w:rsidR="00FF5292">
        <w:rPr>
          <w:rFonts w:ascii="Times New Roman" w:hAnsi="Times New Roman" w:cs="Times New Roman"/>
          <w:sz w:val="18"/>
          <w:szCs w:val="18"/>
        </w:rPr>
        <w:t>7</w:t>
      </w:r>
      <w:r w:rsidRPr="000B2491" w:rsidR="00D00F87">
        <w:rPr>
          <w:rFonts w:ascii="Times New Roman" w:hAnsi="Times New Roman" w:cs="Times New Roman"/>
          <w:sz w:val="18"/>
          <w:szCs w:val="18"/>
        </w:rPr>
        <w:t>8</w:t>
      </w:r>
    </w:p>
    <w:p w:rsidR="008E3B5D" w:rsidRPr="000B2491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B2491">
        <w:rPr>
          <w:rFonts w:ascii="Times New Roman" w:hAnsi="Times New Roman" w:cs="Times New Roman"/>
          <w:b/>
          <w:sz w:val="18"/>
          <w:szCs w:val="18"/>
        </w:rPr>
        <w:t>Дело №5-10-</w:t>
      </w:r>
      <w:r w:rsidRPr="000B2491" w:rsidR="0049345F">
        <w:rPr>
          <w:rFonts w:ascii="Times New Roman" w:hAnsi="Times New Roman" w:cs="Times New Roman"/>
          <w:b/>
          <w:sz w:val="18"/>
          <w:szCs w:val="18"/>
        </w:rPr>
        <w:t>1</w:t>
      </w:r>
      <w:r w:rsidRPr="000B2491" w:rsidR="00D00F87">
        <w:rPr>
          <w:rFonts w:ascii="Times New Roman" w:hAnsi="Times New Roman" w:cs="Times New Roman"/>
          <w:b/>
          <w:sz w:val="18"/>
          <w:szCs w:val="18"/>
        </w:rPr>
        <w:t>59</w:t>
      </w:r>
      <w:r w:rsidRPr="000B2491">
        <w:rPr>
          <w:rFonts w:ascii="Times New Roman" w:hAnsi="Times New Roman" w:cs="Times New Roman"/>
          <w:b/>
          <w:sz w:val="18"/>
          <w:szCs w:val="18"/>
        </w:rPr>
        <w:t>/2025</w:t>
      </w:r>
    </w:p>
    <w:p w:rsidR="008E3B5D" w:rsidRPr="000B2491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B2491">
        <w:rPr>
          <w:rFonts w:ascii="Times New Roman" w:hAnsi="Times New Roman" w:cs="Times New Roman"/>
          <w:b/>
          <w:sz w:val="18"/>
          <w:szCs w:val="18"/>
        </w:rPr>
        <w:t>05-01</w:t>
      </w:r>
      <w:r w:rsidRPr="000B2491" w:rsidR="00D00F87">
        <w:rPr>
          <w:rFonts w:ascii="Times New Roman" w:hAnsi="Times New Roman" w:cs="Times New Roman"/>
          <w:b/>
          <w:sz w:val="18"/>
          <w:szCs w:val="18"/>
        </w:rPr>
        <w:t>59</w:t>
      </w:r>
      <w:r w:rsidRPr="000B2491">
        <w:rPr>
          <w:rFonts w:ascii="Times New Roman" w:hAnsi="Times New Roman" w:cs="Times New Roman"/>
          <w:b/>
          <w:sz w:val="18"/>
          <w:szCs w:val="18"/>
        </w:rPr>
        <w:t>/10/2025</w:t>
      </w:r>
    </w:p>
    <w:p w:rsidR="008E3B5D" w:rsidRPr="000B2491" w:rsidP="008E3B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3B5D" w:rsidRPr="000B2491" w:rsidP="008E3B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2491">
        <w:rPr>
          <w:rFonts w:ascii="Times New Roman" w:hAnsi="Times New Roman" w:cs="Times New Roman"/>
          <w:b/>
          <w:sz w:val="18"/>
          <w:szCs w:val="18"/>
        </w:rPr>
        <w:t>П</w:t>
      </w:r>
      <w:r w:rsidRPr="000B2491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8E3B5D" w:rsidRPr="000B2491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0B2491" w:rsidP="008E3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>12 августа</w:t>
      </w:r>
      <w:r w:rsidRPr="000B2491">
        <w:rPr>
          <w:rFonts w:ascii="Times New Roman" w:hAnsi="Times New Roman" w:cs="Times New Roman"/>
          <w:sz w:val="18"/>
          <w:szCs w:val="18"/>
        </w:rPr>
        <w:t xml:space="preserve"> 2025 года  </w:t>
      </w:r>
      <w:r w:rsidRPr="000B2491">
        <w:rPr>
          <w:rFonts w:ascii="Times New Roman" w:hAnsi="Times New Roman" w:cs="Times New Roman"/>
          <w:sz w:val="18"/>
          <w:szCs w:val="18"/>
        </w:rPr>
        <w:tab/>
      </w:r>
      <w:r w:rsidRPr="000B2491">
        <w:rPr>
          <w:rFonts w:ascii="Times New Roman" w:hAnsi="Times New Roman" w:cs="Times New Roman"/>
          <w:sz w:val="18"/>
          <w:szCs w:val="18"/>
        </w:rPr>
        <w:tab/>
      </w:r>
      <w:r w:rsidRPr="000B2491">
        <w:rPr>
          <w:rFonts w:ascii="Times New Roman" w:hAnsi="Times New Roman" w:cs="Times New Roman"/>
          <w:sz w:val="18"/>
          <w:szCs w:val="18"/>
        </w:rPr>
        <w:tab/>
      </w:r>
      <w:r w:rsidRPr="000B2491">
        <w:rPr>
          <w:rFonts w:ascii="Times New Roman" w:hAnsi="Times New Roman" w:cs="Times New Roman"/>
          <w:sz w:val="18"/>
          <w:szCs w:val="18"/>
        </w:rPr>
        <w:tab/>
      </w:r>
      <w:r w:rsidRPr="000B2491">
        <w:rPr>
          <w:rFonts w:ascii="Times New Roman" w:hAnsi="Times New Roman" w:cs="Times New Roman"/>
          <w:sz w:val="18"/>
          <w:szCs w:val="18"/>
        </w:rPr>
        <w:tab/>
        <w:t xml:space="preserve">                             г</w:t>
      </w:r>
      <w:r w:rsidRPr="000B2491">
        <w:rPr>
          <w:rFonts w:ascii="Times New Roman" w:hAnsi="Times New Roman" w:cs="Times New Roman"/>
          <w:sz w:val="18"/>
          <w:szCs w:val="18"/>
        </w:rPr>
        <w:t>.С</w:t>
      </w:r>
      <w:r w:rsidRPr="000B2491">
        <w:rPr>
          <w:rFonts w:ascii="Times New Roman" w:hAnsi="Times New Roman" w:cs="Times New Roman"/>
          <w:sz w:val="18"/>
          <w:szCs w:val="18"/>
        </w:rPr>
        <w:t>имферополь</w:t>
      </w:r>
    </w:p>
    <w:p w:rsidR="008E3B5D" w:rsidRPr="000B2491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9345F" w:rsidRPr="000B2491" w:rsidP="00493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0B2491">
        <w:rPr>
          <w:rFonts w:ascii="Times New Roman" w:hAnsi="Times New Roman" w:cs="Times New Roman"/>
          <w:sz w:val="18"/>
          <w:szCs w:val="18"/>
        </w:rPr>
        <w:t>.С</w:t>
      </w:r>
      <w:r w:rsidRPr="000B2491">
        <w:rPr>
          <w:rFonts w:ascii="Times New Roman" w:hAnsi="Times New Roman" w:cs="Times New Roman"/>
          <w:sz w:val="18"/>
          <w:szCs w:val="18"/>
        </w:rPr>
        <w:t xml:space="preserve">имферополь, ул.Киевская, д.55/2) Москаленко С.А., рассмотрев в открытом судебном заседании, дело об административном правонарушении, возбужденное в отношении </w:t>
      </w:r>
      <w:r w:rsidRPr="000B2491" w:rsidR="00AE7C5B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0B2491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0B2491" w:rsidR="0087344D">
        <w:rPr>
          <w:rFonts w:ascii="Times New Roman" w:hAnsi="Times New Roman" w:cs="Times New Roman"/>
          <w:sz w:val="18"/>
          <w:szCs w:val="18"/>
        </w:rPr>
        <w:t>Гарант</w:t>
      </w:r>
      <w:r w:rsidRPr="000B2491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8E3B5D" w:rsidRPr="000B2491" w:rsidP="0049345F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b/>
          <w:sz w:val="18"/>
          <w:szCs w:val="18"/>
        </w:rPr>
        <w:t>Панкратова Владимира Владимировича</w:t>
      </w:r>
      <w:r w:rsidRPr="000B2491">
        <w:rPr>
          <w:rFonts w:ascii="Times New Roman" w:hAnsi="Times New Roman" w:cs="Times New Roman"/>
          <w:sz w:val="18"/>
          <w:szCs w:val="18"/>
        </w:rPr>
        <w:t xml:space="preserve">, </w:t>
      </w:r>
      <w:r w:rsidRPr="000B2491" w:rsidR="000B2491">
        <w:rPr>
          <w:rFonts w:ascii="Times New Roman" w:hAnsi="Times New Roman" w:cs="Times New Roman"/>
          <w:sz w:val="18"/>
          <w:szCs w:val="18"/>
        </w:rPr>
        <w:t>…..</w:t>
      </w:r>
      <w:r w:rsidRPr="000B2491">
        <w:rPr>
          <w:rFonts w:ascii="Times New Roman" w:hAnsi="Times New Roman" w:cs="Times New Roman"/>
          <w:sz w:val="18"/>
          <w:szCs w:val="18"/>
        </w:rPr>
        <w:t xml:space="preserve"> года рождения, место рождения</w:t>
      </w:r>
      <w:r w:rsidRPr="000B2491" w:rsidR="000B2491">
        <w:rPr>
          <w:rFonts w:ascii="Times New Roman" w:hAnsi="Times New Roman" w:cs="Times New Roman"/>
          <w:sz w:val="18"/>
          <w:szCs w:val="18"/>
        </w:rPr>
        <w:t>……</w:t>
      </w:r>
      <w:r w:rsidRPr="000B2491" w:rsidR="007350FC">
        <w:rPr>
          <w:rFonts w:ascii="Times New Roman" w:hAnsi="Times New Roman" w:cs="Times New Roman"/>
          <w:sz w:val="18"/>
          <w:szCs w:val="18"/>
        </w:rPr>
        <w:t xml:space="preserve"> области</w:t>
      </w:r>
      <w:r w:rsidRPr="000B2491">
        <w:rPr>
          <w:rFonts w:ascii="Times New Roman" w:hAnsi="Times New Roman" w:cs="Times New Roman"/>
          <w:sz w:val="18"/>
          <w:szCs w:val="18"/>
        </w:rPr>
        <w:t xml:space="preserve">, паспорт гражданина РФ серия </w:t>
      </w:r>
      <w:r w:rsidRPr="000B2491" w:rsidR="000B2491">
        <w:rPr>
          <w:rFonts w:ascii="Times New Roman" w:hAnsi="Times New Roman" w:cs="Times New Roman"/>
          <w:sz w:val="18"/>
          <w:szCs w:val="18"/>
        </w:rPr>
        <w:t>……</w:t>
      </w:r>
      <w:r w:rsidRPr="000B2491">
        <w:rPr>
          <w:rFonts w:ascii="Times New Roman" w:hAnsi="Times New Roman" w:cs="Times New Roman"/>
          <w:sz w:val="18"/>
          <w:szCs w:val="18"/>
        </w:rPr>
        <w:t xml:space="preserve">, адрес места жительства: </w:t>
      </w:r>
      <w:r w:rsidRPr="000B2491" w:rsidR="000B2491">
        <w:rPr>
          <w:rFonts w:ascii="Times New Roman" w:hAnsi="Times New Roman" w:cs="Times New Roman"/>
          <w:sz w:val="18"/>
          <w:szCs w:val="18"/>
        </w:rPr>
        <w:t>……</w:t>
      </w:r>
      <w:r w:rsidRPr="000B2491">
        <w:rPr>
          <w:rFonts w:ascii="Times New Roman" w:hAnsi="Times New Roman" w:cs="Times New Roman"/>
          <w:sz w:val="18"/>
          <w:szCs w:val="18"/>
        </w:rPr>
        <w:t xml:space="preserve">; адрес юридического лица: </w:t>
      </w:r>
      <w:r w:rsidRPr="000B2491" w:rsidR="007350FC">
        <w:rPr>
          <w:rFonts w:ascii="Times New Roman" w:hAnsi="Times New Roman" w:cs="Times New Roman"/>
          <w:sz w:val="18"/>
          <w:szCs w:val="18"/>
        </w:rPr>
        <w:t>295034, Республика Крым, г</w:t>
      </w:r>
      <w:r w:rsidRPr="000B2491" w:rsidR="007350FC">
        <w:rPr>
          <w:rFonts w:ascii="Times New Roman" w:hAnsi="Times New Roman" w:cs="Times New Roman"/>
          <w:sz w:val="18"/>
          <w:szCs w:val="18"/>
        </w:rPr>
        <w:t>.С</w:t>
      </w:r>
      <w:r w:rsidRPr="000B2491" w:rsidR="007350FC">
        <w:rPr>
          <w:rFonts w:ascii="Times New Roman" w:hAnsi="Times New Roman" w:cs="Times New Roman"/>
          <w:sz w:val="18"/>
          <w:szCs w:val="18"/>
        </w:rPr>
        <w:t xml:space="preserve">имферополь, </w:t>
      </w:r>
      <w:r w:rsidRPr="000B2491">
        <w:rPr>
          <w:rFonts w:ascii="Times New Roman" w:hAnsi="Times New Roman" w:cs="Times New Roman"/>
          <w:sz w:val="18"/>
          <w:szCs w:val="18"/>
        </w:rPr>
        <w:t>пр.Кирова дом 78, офис 407</w:t>
      </w:r>
      <w:r w:rsidRPr="000B2491">
        <w:rPr>
          <w:rFonts w:ascii="Times New Roman" w:hAnsi="Times New Roman" w:cs="Times New Roman"/>
          <w:sz w:val="18"/>
          <w:szCs w:val="18"/>
        </w:rPr>
        <w:t>,</w:t>
      </w:r>
    </w:p>
    <w:p w:rsidR="008E3B5D" w:rsidRPr="000B2491" w:rsidP="008E3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0B249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0B2491">
        <w:rPr>
          <w:rFonts w:ascii="Times New Roman" w:hAnsi="Times New Roman" w:cs="Times New Roman"/>
          <w:sz w:val="18"/>
          <w:szCs w:val="18"/>
        </w:rPr>
        <w:t>ч.2 ст.15.33 Кодекса об административных правонарушениях Российской Федерации (далее – КоАП</w:t>
      </w:r>
      <w:r w:rsidRPr="000B249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B2491">
        <w:rPr>
          <w:rFonts w:ascii="Times New Roman" w:hAnsi="Times New Roman" w:cs="Times New Roman"/>
          <w:sz w:val="18"/>
          <w:szCs w:val="18"/>
        </w:rPr>
        <w:t xml:space="preserve">РФ),  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0B2491" w:rsidP="008E3B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B2491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0B2491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8E3B5D" w:rsidRPr="000B2491" w:rsidP="008E3B5D">
      <w:pPr>
        <w:suppressAutoHyphens/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E3B5D" w:rsidRPr="000B2491" w:rsidP="008E3B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B2491">
        <w:rPr>
          <w:rFonts w:ascii="Times New Roman" w:hAnsi="Times New Roman" w:cs="Times New Roman"/>
          <w:color w:val="000000"/>
          <w:sz w:val="18"/>
          <w:szCs w:val="18"/>
        </w:rPr>
        <w:t>Панкратов В.В.</w:t>
      </w:r>
      <w:r w:rsidRPr="000B2491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0B2491" w:rsidR="00AE7C5B">
        <w:rPr>
          <w:rFonts w:ascii="Times New Roman" w:hAnsi="Times New Roman" w:cs="Times New Roman"/>
          <w:color w:val="000000"/>
          <w:sz w:val="18"/>
          <w:szCs w:val="18"/>
        </w:rPr>
        <w:t xml:space="preserve">генеральным </w:t>
      </w:r>
      <w:r w:rsidRPr="000B2491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0B2491" w:rsidR="006039A7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0B2491">
        <w:rPr>
          <w:rFonts w:ascii="Times New Roman" w:hAnsi="Times New Roman" w:cs="Times New Roman"/>
          <w:sz w:val="18"/>
          <w:szCs w:val="18"/>
        </w:rPr>
        <w:t>«Гарант»</w:t>
      </w:r>
      <w:r w:rsidRPr="000B2491" w:rsidR="006039A7">
        <w:rPr>
          <w:rFonts w:ascii="Times New Roman" w:hAnsi="Times New Roman" w:cs="Times New Roman"/>
          <w:sz w:val="18"/>
          <w:szCs w:val="18"/>
        </w:rPr>
        <w:t xml:space="preserve"> </w:t>
      </w:r>
      <w:r w:rsidRPr="000B2491">
        <w:rPr>
          <w:rFonts w:ascii="Times New Roman" w:hAnsi="Times New Roman" w:cs="Times New Roman"/>
          <w:sz w:val="18"/>
          <w:szCs w:val="18"/>
        </w:rPr>
        <w:t xml:space="preserve">(далее – ООО </w:t>
      </w:r>
      <w:r w:rsidRPr="000B2491">
        <w:rPr>
          <w:rFonts w:ascii="Times New Roman" w:hAnsi="Times New Roman" w:cs="Times New Roman"/>
          <w:sz w:val="18"/>
          <w:szCs w:val="18"/>
        </w:rPr>
        <w:t>«Гарант»</w:t>
      </w:r>
      <w:r w:rsidRPr="000B2491">
        <w:rPr>
          <w:rFonts w:ascii="Times New Roman" w:hAnsi="Times New Roman" w:cs="Times New Roman"/>
          <w:sz w:val="18"/>
          <w:szCs w:val="18"/>
        </w:rPr>
        <w:t>)</w:t>
      </w:r>
      <w:r w:rsidRPr="000B249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0B2491" w:rsidR="00AE7C5B">
        <w:rPr>
          <w:rFonts w:ascii="Times New Roman" w:hAnsi="Times New Roman" w:cs="Times New Roman"/>
          <w:color w:val="000000"/>
          <w:sz w:val="18"/>
          <w:szCs w:val="18"/>
        </w:rPr>
        <w:t>10 апреля</w:t>
      </w:r>
      <w:r w:rsidRPr="000B2491">
        <w:rPr>
          <w:rFonts w:ascii="Times New Roman" w:hAnsi="Times New Roman" w:cs="Times New Roman"/>
          <w:color w:val="000000"/>
          <w:sz w:val="18"/>
          <w:szCs w:val="18"/>
        </w:rPr>
        <w:t xml:space="preserve"> 2025 года представил 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0B2491">
        <w:rPr>
          <w:rFonts w:ascii="Times New Roman" w:hAnsi="Times New Roman" w:cs="Times New Roman"/>
          <w:sz w:val="18"/>
          <w:szCs w:val="18"/>
        </w:rPr>
        <w:t xml:space="preserve">территориальное 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0B249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- 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Раздел 2 формы ЕФС-1 «Сведения для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ведения индивидуального (персониф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 w:rsidRPr="000B2491" w:rsidR="00D00F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девять месяцев календарного 2024 года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в нарушение сроков, предусмотренных </w:t>
      </w:r>
      <w:r w:rsidRPr="000B2491">
        <w:rPr>
          <w:rFonts w:ascii="Times New Roman" w:eastAsia="Times New Roman" w:hAnsi="Times New Roman" w:cs="Times New Roman"/>
          <w:sz w:val="18"/>
          <w:szCs w:val="18"/>
        </w:rPr>
        <w:t>п.1 ст.24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0B249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2491">
        <w:rPr>
          <w:rFonts w:ascii="Times New Roman" w:hAnsi="Times New Roman" w:cs="Times New Roman"/>
          <w:sz w:val="18"/>
          <w:szCs w:val="18"/>
        </w:rPr>
        <w:t xml:space="preserve">предельный срок предоставления – </w:t>
      </w:r>
      <w:r w:rsidRPr="000B2491" w:rsidR="00D00F87">
        <w:rPr>
          <w:rFonts w:ascii="Times New Roman" w:hAnsi="Times New Roman" w:cs="Times New Roman"/>
          <w:sz w:val="18"/>
          <w:szCs w:val="18"/>
        </w:rPr>
        <w:t>25</w:t>
      </w:r>
      <w:r w:rsidRPr="000B2491" w:rsidR="00D00F87">
        <w:rPr>
          <w:rFonts w:ascii="Times New Roman" w:hAnsi="Times New Roman" w:cs="Times New Roman"/>
          <w:sz w:val="18"/>
          <w:szCs w:val="18"/>
        </w:rPr>
        <w:t xml:space="preserve"> октября</w:t>
      </w:r>
      <w:r w:rsidRPr="000B2491">
        <w:rPr>
          <w:rFonts w:ascii="Times New Roman" w:hAnsi="Times New Roman" w:cs="Times New Roman"/>
          <w:sz w:val="18"/>
          <w:szCs w:val="18"/>
        </w:rPr>
        <w:t xml:space="preserve"> 202</w:t>
      </w:r>
      <w:r w:rsidRPr="000B2491" w:rsidR="00D00F87">
        <w:rPr>
          <w:rFonts w:ascii="Times New Roman" w:hAnsi="Times New Roman" w:cs="Times New Roman"/>
          <w:sz w:val="18"/>
          <w:szCs w:val="18"/>
        </w:rPr>
        <w:t>4</w:t>
      </w:r>
      <w:r w:rsidRPr="000B2491">
        <w:rPr>
          <w:rFonts w:ascii="Times New Roman" w:hAnsi="Times New Roman" w:cs="Times New Roman"/>
          <w:sz w:val="18"/>
          <w:szCs w:val="18"/>
        </w:rPr>
        <w:t xml:space="preserve"> года, 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чем совершил административное правонарушение, предусмотренное  ч.2 ст.15.33 КоАП РФ. </w:t>
      </w:r>
    </w:p>
    <w:p w:rsidR="008E3B5D" w:rsidRPr="000B2491" w:rsidP="008E3B5D">
      <w:pPr>
        <w:pStyle w:val="BodyText"/>
        <w:ind w:firstLine="567"/>
        <w:rPr>
          <w:sz w:val="18"/>
          <w:szCs w:val="18"/>
        </w:rPr>
      </w:pPr>
      <w:r w:rsidRPr="000B2491">
        <w:rPr>
          <w:sz w:val="18"/>
          <w:szCs w:val="18"/>
        </w:rPr>
        <w:t xml:space="preserve">В судебное заседание </w:t>
      </w:r>
      <w:r w:rsidRPr="000B2491" w:rsidR="0087344D">
        <w:rPr>
          <w:color w:val="000000"/>
          <w:sz w:val="18"/>
          <w:szCs w:val="18"/>
        </w:rPr>
        <w:t>Панкратов В.В.</w:t>
      </w:r>
      <w:r w:rsidRPr="000B2491" w:rsidR="0049345F">
        <w:rPr>
          <w:color w:val="000000"/>
          <w:sz w:val="18"/>
          <w:szCs w:val="18"/>
        </w:rPr>
        <w:t xml:space="preserve"> </w:t>
      </w:r>
      <w:r w:rsidRPr="000B2491">
        <w:rPr>
          <w:color w:val="000000"/>
          <w:sz w:val="18"/>
          <w:szCs w:val="18"/>
        </w:rPr>
        <w:t>не явил</w:t>
      </w:r>
      <w:r w:rsidRPr="000B2491" w:rsidR="006039A7">
        <w:rPr>
          <w:color w:val="000000"/>
          <w:sz w:val="18"/>
          <w:szCs w:val="18"/>
        </w:rPr>
        <w:t>ся</w:t>
      </w:r>
      <w:r w:rsidRPr="000B2491">
        <w:rPr>
          <w:color w:val="000000"/>
          <w:sz w:val="18"/>
          <w:szCs w:val="18"/>
        </w:rPr>
        <w:t xml:space="preserve">, </w:t>
      </w:r>
      <w:r w:rsidRPr="000B2491">
        <w:rPr>
          <w:sz w:val="18"/>
          <w:szCs w:val="18"/>
        </w:rPr>
        <w:t xml:space="preserve">о дате и времени судебного заседания был извещен надлежащим образом, причины неявки суду не сообщил. </w:t>
      </w:r>
    </w:p>
    <w:p w:rsidR="008E3B5D" w:rsidRPr="000B2491" w:rsidP="008E3B5D">
      <w:pPr>
        <w:pStyle w:val="BodyText"/>
        <w:ind w:firstLine="567"/>
        <w:rPr>
          <w:color w:val="000000"/>
          <w:sz w:val="18"/>
          <w:szCs w:val="18"/>
          <w:shd w:val="clear" w:color="auto" w:fill="FFFFFF"/>
        </w:rPr>
      </w:pPr>
      <w:r w:rsidRPr="000B2491">
        <w:rPr>
          <w:sz w:val="18"/>
          <w:szCs w:val="18"/>
        </w:rPr>
        <w:t xml:space="preserve">Исследовав материалы дела, мировой судья пришел к выводу о наличии в деянии </w:t>
      </w:r>
      <w:r w:rsidRPr="000B2491" w:rsidR="0087344D">
        <w:rPr>
          <w:color w:val="000000"/>
          <w:sz w:val="18"/>
          <w:szCs w:val="18"/>
        </w:rPr>
        <w:t>Панкратова В.В.</w:t>
      </w:r>
      <w:r w:rsidRPr="000B2491" w:rsidR="006039A7">
        <w:rPr>
          <w:color w:val="000000"/>
          <w:sz w:val="18"/>
          <w:szCs w:val="18"/>
        </w:rPr>
        <w:t xml:space="preserve"> </w:t>
      </w:r>
      <w:r w:rsidRPr="000B2491">
        <w:rPr>
          <w:sz w:val="18"/>
          <w:szCs w:val="18"/>
        </w:rPr>
        <w:t xml:space="preserve">состава административного правонарушения, предусмотренного ч.2 ст.15.33 КоАП РФ.   </w:t>
      </w:r>
    </w:p>
    <w:p w:rsidR="008E3B5D" w:rsidRPr="000B2491" w:rsidP="008E3B5D">
      <w:pPr>
        <w:pStyle w:val="BodyText"/>
        <w:ind w:firstLine="567"/>
        <w:rPr>
          <w:sz w:val="18"/>
          <w:szCs w:val="18"/>
        </w:rPr>
      </w:pPr>
      <w:r w:rsidRPr="000B2491">
        <w:rPr>
          <w:color w:val="000000"/>
          <w:sz w:val="18"/>
          <w:szCs w:val="18"/>
        </w:rPr>
        <w:t>Часть 2 статьи 15.33 КоАП РФ предусматривает административную ответственность за н</w:t>
      </w:r>
      <w:r w:rsidRPr="000B2491">
        <w:rPr>
          <w:color w:val="000000"/>
          <w:sz w:val="18"/>
          <w:szCs w:val="1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0B2491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сроков</w:t>
        </w:r>
      </w:hyperlink>
      <w:r w:rsidRPr="000B2491">
        <w:rPr>
          <w:color w:val="000000"/>
          <w:sz w:val="18"/>
          <w:szCs w:val="18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E3B5D" w:rsidRPr="000B2491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 xml:space="preserve">Согласно п.1 ст.24 </w:t>
      </w:r>
      <w:r w:rsidRPr="000B2491">
        <w:rPr>
          <w:rFonts w:ascii="Times New Roman" w:eastAsia="Times New Roman" w:hAnsi="Times New Roman" w:cs="Times New Roman"/>
          <w:sz w:val="18"/>
          <w:szCs w:val="18"/>
        </w:rPr>
        <w:t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заболеваниях», с</w:t>
      </w:r>
      <w:r w:rsidRPr="000B2491">
        <w:rPr>
          <w:rFonts w:ascii="Times New Roman" w:hAnsi="Times New Roman" w:cs="Times New Roman"/>
          <w:sz w:val="18"/>
          <w:szCs w:val="18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anchor="dst100015" w:history="1">
        <w:r w:rsidRPr="000B2491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формы</w:t>
        </w:r>
      </w:hyperlink>
      <w:r w:rsidRPr="000B2491">
        <w:rPr>
          <w:rFonts w:ascii="Times New Roman" w:hAnsi="Times New Roman" w:cs="Times New Roman"/>
          <w:sz w:val="18"/>
          <w:szCs w:val="18"/>
        </w:rPr>
        <w:t xml:space="preserve"> сведений, предусмотренной </w:t>
      </w:r>
      <w:hyperlink r:id="rId6" w:anchor="dst100079" w:history="1">
        <w:r w:rsidRPr="000B2491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статьей 8</w:t>
        </w:r>
      </w:hyperlink>
      <w:r w:rsidRPr="000B2491">
        <w:rPr>
          <w:rFonts w:ascii="Times New Roman" w:hAnsi="Times New Roman" w:cs="Times New Roman"/>
          <w:sz w:val="18"/>
          <w:szCs w:val="18"/>
        </w:rPr>
        <w:t> Федерального закона</w:t>
      </w:r>
      <w:r w:rsidRPr="000B2491">
        <w:rPr>
          <w:rFonts w:ascii="Times New Roman" w:hAnsi="Times New Roman" w:cs="Times New Roman"/>
          <w:sz w:val="18"/>
          <w:szCs w:val="18"/>
        </w:rPr>
        <w:t xml:space="preserve">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8E3B5D" w:rsidRPr="000B2491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B2491">
        <w:rPr>
          <w:rFonts w:ascii="Times New Roman" w:hAnsi="Times New Roman" w:cs="Times New Roman"/>
          <w:sz w:val="18"/>
          <w:szCs w:val="18"/>
        </w:rPr>
        <w:t>В соответствии с п.2 ст.22.1 Федерального закона, о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0B2491" w:rsidR="0087344D">
        <w:rPr>
          <w:rFonts w:ascii="Times New Roman" w:hAnsi="Times New Roman" w:cs="Times New Roman"/>
          <w:color w:val="000000"/>
          <w:sz w:val="18"/>
          <w:szCs w:val="18"/>
        </w:rPr>
        <w:t>Панкратов В.В.</w:t>
      </w:r>
      <w:r w:rsidRPr="000B2491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0B2491" w:rsidR="00AE7C5B">
        <w:rPr>
          <w:rFonts w:ascii="Times New Roman" w:hAnsi="Times New Roman" w:cs="Times New Roman"/>
          <w:color w:val="000000"/>
          <w:sz w:val="18"/>
          <w:szCs w:val="18"/>
        </w:rPr>
        <w:t xml:space="preserve">генеральным </w:t>
      </w:r>
      <w:r w:rsidRPr="000B2491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0B2491" w:rsidR="00AE7C5B">
        <w:rPr>
          <w:rFonts w:ascii="Times New Roman" w:hAnsi="Times New Roman" w:cs="Times New Roman"/>
          <w:sz w:val="18"/>
          <w:szCs w:val="18"/>
        </w:rPr>
        <w:t xml:space="preserve">ООО </w:t>
      </w:r>
      <w:r w:rsidRPr="000B2491" w:rsidR="0087344D">
        <w:rPr>
          <w:rFonts w:ascii="Times New Roman" w:hAnsi="Times New Roman" w:cs="Times New Roman"/>
          <w:sz w:val="18"/>
          <w:szCs w:val="18"/>
        </w:rPr>
        <w:t>«Гарант»</w:t>
      </w:r>
      <w:r w:rsidRPr="000B2491" w:rsidR="00AE7C5B">
        <w:rPr>
          <w:rFonts w:ascii="Times New Roman" w:hAnsi="Times New Roman" w:cs="Times New Roman"/>
          <w:sz w:val="18"/>
          <w:szCs w:val="18"/>
        </w:rPr>
        <w:t xml:space="preserve"> 10 апреля</w:t>
      </w:r>
      <w:r w:rsidRPr="000B2491">
        <w:rPr>
          <w:rFonts w:ascii="Times New Roman" w:hAnsi="Times New Roman" w:cs="Times New Roman"/>
          <w:sz w:val="18"/>
          <w:szCs w:val="18"/>
        </w:rPr>
        <w:t xml:space="preserve"> 2025 года </w:t>
      </w:r>
      <w:r w:rsidRPr="000B2491">
        <w:rPr>
          <w:rFonts w:ascii="Times New Roman" w:hAnsi="Times New Roman" w:cs="Times New Roman"/>
          <w:color w:val="000000"/>
          <w:sz w:val="18"/>
          <w:szCs w:val="18"/>
        </w:rPr>
        <w:t xml:space="preserve">представил 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территориальное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0B249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Раздел 2 формы ЕФС-1 </w:t>
      </w:r>
      <w:r w:rsidRPr="000B2491" w:rsidR="00D00F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 девять месяцев календарного</w:t>
      </w:r>
      <w:r w:rsidRPr="000B2491" w:rsidR="00D00F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2024 года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0B2491">
        <w:rPr>
          <w:rFonts w:ascii="Times New Roman" w:hAnsi="Times New Roman" w:cs="Times New Roman"/>
          <w:sz w:val="18"/>
          <w:szCs w:val="18"/>
        </w:rPr>
        <w:t xml:space="preserve">предельный срок предоставления – </w:t>
      </w:r>
      <w:r w:rsidRPr="000B2491" w:rsidR="00D00F87">
        <w:rPr>
          <w:rFonts w:ascii="Times New Roman" w:hAnsi="Times New Roman" w:cs="Times New Roman"/>
          <w:sz w:val="18"/>
          <w:szCs w:val="18"/>
        </w:rPr>
        <w:t>25 октября</w:t>
      </w:r>
      <w:r w:rsidRPr="000B2491">
        <w:rPr>
          <w:rFonts w:ascii="Times New Roman" w:hAnsi="Times New Roman" w:cs="Times New Roman"/>
          <w:sz w:val="18"/>
          <w:szCs w:val="18"/>
        </w:rPr>
        <w:t xml:space="preserve"> 202</w:t>
      </w:r>
      <w:r w:rsidRPr="000B2491" w:rsidR="00D00F87">
        <w:rPr>
          <w:rFonts w:ascii="Times New Roman" w:hAnsi="Times New Roman" w:cs="Times New Roman"/>
          <w:sz w:val="18"/>
          <w:szCs w:val="18"/>
        </w:rPr>
        <w:t>4</w:t>
      </w:r>
      <w:r w:rsidRPr="000B2491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0B2491" w:rsidR="0049345F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</w:t>
      </w:r>
      <w:r w:rsidRPr="000B2491" w:rsidR="00923AC3">
        <w:rPr>
          <w:rFonts w:ascii="Times New Roman" w:hAnsi="Times New Roman" w:cs="Times New Roman"/>
          <w:color w:val="000000"/>
          <w:sz w:val="18"/>
          <w:szCs w:val="18"/>
        </w:rPr>
        <w:t>Панкратова В.В.</w:t>
      </w:r>
      <w:r w:rsidRPr="000B2491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совершении административного правонарушения, предусмотренного ч.2 ст.15.33 КоАП РФ, подтверждается исследованными в судебном заседании доказательствами, а именно: протоколом об административном правонарушении №</w:t>
      </w:r>
      <w:r w:rsidRPr="000B2491" w:rsidR="00D00F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895149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0B2491" w:rsidR="0049345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01 июля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2025 г. (л.д.1); выпиской из Единого государственного реестра юридических лиц в отношении</w:t>
      </w:r>
      <w:r w:rsidRPr="000B2491">
        <w:rPr>
          <w:rFonts w:ascii="Times New Roman" w:hAnsi="Times New Roman" w:cs="Times New Roman"/>
          <w:sz w:val="18"/>
          <w:szCs w:val="18"/>
        </w:rPr>
        <w:t xml:space="preserve"> </w:t>
      </w:r>
      <w:r w:rsidRPr="000B2491" w:rsidR="00923AC3">
        <w:rPr>
          <w:rFonts w:ascii="Times New Roman" w:hAnsi="Times New Roman" w:cs="Times New Roman"/>
          <w:sz w:val="18"/>
          <w:szCs w:val="18"/>
        </w:rPr>
        <w:t>ООО «Гарант»</w:t>
      </w:r>
      <w:r w:rsidRPr="000B2491" w:rsidR="00F034D7">
        <w:rPr>
          <w:rFonts w:ascii="Times New Roman" w:hAnsi="Times New Roman" w:cs="Times New Roman"/>
          <w:sz w:val="18"/>
          <w:szCs w:val="18"/>
        </w:rPr>
        <w:t xml:space="preserve"> </w:t>
      </w:r>
      <w:r w:rsidRPr="000B2491">
        <w:rPr>
          <w:rFonts w:ascii="Times New Roman" w:hAnsi="Times New Roman" w:cs="Times New Roman"/>
          <w:sz w:val="18"/>
          <w:szCs w:val="18"/>
        </w:rPr>
        <w:t xml:space="preserve"> </w:t>
      </w:r>
      <w:r w:rsidRPr="000B2491" w:rsidR="0049345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(л.д.8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);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Формы ЕФС-1 </w:t>
      </w:r>
      <w:r w:rsidRPr="000B2491" w:rsidR="00D00F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 девять месяцев календарного 2024 года 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0B2491" w:rsidR="00923A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10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протоколом проверки отчетности </w:t>
      </w:r>
      <w:r w:rsidRPr="000B2491" w:rsidR="00AE7C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 уведомлением о доставке 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(л.д.1</w:t>
      </w:r>
      <w:r w:rsidRPr="000B2491" w:rsidR="00923A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</w:t>
      </w:r>
      <w:r w:rsidRPr="000B2491">
        <w:rPr>
          <w:rFonts w:ascii="Times New Roman" w:hAnsi="Times New Roman" w:cs="Times New Roman"/>
          <w:sz w:val="18"/>
          <w:szCs w:val="18"/>
        </w:rPr>
        <w:t>и иными доказательствами по делу.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Указанные выше доказательства являются допустимыми. 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 xml:space="preserve">Срок привлечения </w:t>
      </w:r>
      <w:r w:rsidRPr="000B2491" w:rsidR="00923AC3">
        <w:rPr>
          <w:rFonts w:ascii="Times New Roman" w:hAnsi="Times New Roman" w:cs="Times New Roman"/>
          <w:color w:val="000000"/>
          <w:sz w:val="18"/>
          <w:szCs w:val="18"/>
        </w:rPr>
        <w:t>Панкратова В.В.</w:t>
      </w:r>
      <w:r w:rsidRPr="000B2491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на день рассмотрения дела мировым судьей не истек.  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</w:t>
      </w:r>
      <w:r w:rsidRPr="000B2491" w:rsidR="00B81F1E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– </w:t>
      </w:r>
      <w:r w:rsidRPr="000B2491" w:rsidR="00AE7C5B">
        <w:rPr>
          <w:rFonts w:ascii="Times New Roman" w:hAnsi="Times New Roman" w:cs="Times New Roman"/>
          <w:color w:val="000000"/>
          <w:sz w:val="18"/>
          <w:szCs w:val="18"/>
        </w:rPr>
        <w:t xml:space="preserve">генерального </w:t>
      </w:r>
      <w:r w:rsidRPr="000B2491" w:rsidR="00B81F1E">
        <w:rPr>
          <w:rFonts w:ascii="Times New Roman" w:hAnsi="Times New Roman" w:cs="Times New Roman"/>
          <w:sz w:val="18"/>
          <w:szCs w:val="18"/>
        </w:rPr>
        <w:t>директор</w:t>
      </w:r>
      <w:r w:rsidRPr="000B2491" w:rsidR="00B81F1E">
        <w:rPr>
          <w:rFonts w:ascii="Times New Roman" w:hAnsi="Times New Roman" w:cs="Times New Roman"/>
          <w:sz w:val="18"/>
          <w:szCs w:val="18"/>
        </w:rPr>
        <w:t xml:space="preserve">а </w:t>
      </w:r>
      <w:r w:rsidRPr="000B2491" w:rsidR="00923AC3">
        <w:rPr>
          <w:rFonts w:ascii="Times New Roman" w:hAnsi="Times New Roman" w:cs="Times New Roman"/>
          <w:sz w:val="18"/>
          <w:szCs w:val="18"/>
        </w:rPr>
        <w:t>ООО</w:t>
      </w:r>
      <w:r w:rsidRPr="000B2491" w:rsidR="00923AC3">
        <w:rPr>
          <w:rFonts w:ascii="Times New Roman" w:hAnsi="Times New Roman" w:cs="Times New Roman"/>
          <w:sz w:val="18"/>
          <w:szCs w:val="18"/>
        </w:rPr>
        <w:t xml:space="preserve"> «Гарант»</w:t>
      </w:r>
      <w:r w:rsidRPr="000B2491" w:rsidR="00B81F1E">
        <w:rPr>
          <w:rFonts w:ascii="Times New Roman" w:hAnsi="Times New Roman" w:cs="Times New Roman"/>
          <w:sz w:val="18"/>
          <w:szCs w:val="18"/>
        </w:rPr>
        <w:t xml:space="preserve"> </w:t>
      </w:r>
      <w:r w:rsidRPr="000B2491" w:rsidR="00923AC3">
        <w:rPr>
          <w:rFonts w:ascii="Times New Roman" w:hAnsi="Times New Roman" w:cs="Times New Roman"/>
          <w:color w:val="000000"/>
          <w:sz w:val="18"/>
          <w:szCs w:val="18"/>
        </w:rPr>
        <w:t>Панкратова В.В.</w:t>
      </w:r>
      <w:r w:rsidRPr="000B2491" w:rsidR="00B81F1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ч.2 </w:t>
      </w:r>
      <w:r w:rsidRPr="000B2491">
        <w:rPr>
          <w:rFonts w:ascii="Times New Roman" w:hAnsi="Times New Roman" w:cs="Times New Roman"/>
          <w:sz w:val="18"/>
          <w:szCs w:val="18"/>
        </w:rPr>
        <w:t>ст.15.33 КоАП РФ.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0B2491" w:rsidR="00923AC3">
        <w:rPr>
          <w:rFonts w:ascii="Times New Roman" w:hAnsi="Times New Roman" w:cs="Times New Roman"/>
          <w:color w:val="000000"/>
          <w:sz w:val="18"/>
          <w:szCs w:val="18"/>
        </w:rPr>
        <w:t>Панкратова В.В.</w:t>
      </w:r>
      <w:r w:rsidRPr="000B249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B2491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0B2491" w:rsidR="004A5946">
        <w:rPr>
          <w:rFonts w:ascii="Times New Roman" w:hAnsi="Times New Roman" w:cs="Times New Roman"/>
          <w:sz w:val="18"/>
          <w:szCs w:val="18"/>
        </w:rPr>
        <w:t>го</w:t>
      </w:r>
      <w:r w:rsidRPr="000B2491">
        <w:rPr>
          <w:rFonts w:ascii="Times New Roman" w:hAnsi="Times New Roman" w:cs="Times New Roman"/>
          <w:sz w:val="18"/>
          <w:szCs w:val="18"/>
        </w:rPr>
        <w:t>, обстоятельства смягчающие и отягчающие административную ответственность.</w:t>
      </w:r>
    </w:p>
    <w:p w:rsidR="008E3B5D" w:rsidRPr="000B2491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B2491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административного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8E3B5D" w:rsidRPr="000B2491" w:rsidP="008E3B5D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0B2491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0B2491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0B2491">
        <w:rPr>
          <w:sz w:val="18"/>
          <w:szCs w:val="18"/>
        </w:rPr>
        <w:t>ст.ст.4.2, 4.3, ч.2 ст.15.33,</w:t>
      </w:r>
      <w:r w:rsidRPr="000B2491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0B2491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0B2491">
        <w:rPr>
          <w:color w:val="000000"/>
          <w:sz w:val="18"/>
          <w:szCs w:val="18"/>
        </w:rPr>
        <w:t xml:space="preserve"> </w:t>
      </w:r>
      <w:r w:rsidRPr="000B2491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0B2491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8E3B5D" w:rsidRPr="000B2491" w:rsidP="008E3B5D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8E3B5D" w:rsidRPr="000B2491" w:rsidP="008E3B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0B2491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8E3B5D" w:rsidRPr="000B2491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0B2491" w:rsidP="00923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«Гарант» </w:t>
      </w:r>
      <w:r w:rsidRPr="000B2491">
        <w:rPr>
          <w:rFonts w:ascii="Times New Roman" w:hAnsi="Times New Roman" w:cs="Times New Roman"/>
          <w:b/>
          <w:sz w:val="18"/>
          <w:szCs w:val="18"/>
        </w:rPr>
        <w:t>Панкратова Владимира Владимировича</w:t>
      </w:r>
      <w:r w:rsidRPr="000B2491">
        <w:rPr>
          <w:rFonts w:ascii="Times New Roman" w:hAnsi="Times New Roman" w:cs="Times New Roman"/>
          <w:sz w:val="18"/>
          <w:szCs w:val="18"/>
        </w:rPr>
        <w:t xml:space="preserve">, </w:t>
      </w:r>
      <w:r w:rsidRPr="000B2491" w:rsidR="000B2491">
        <w:rPr>
          <w:rFonts w:ascii="Times New Roman" w:hAnsi="Times New Roman" w:cs="Times New Roman"/>
          <w:sz w:val="18"/>
          <w:szCs w:val="18"/>
        </w:rPr>
        <w:t>…….</w:t>
      </w:r>
      <w:r w:rsidRPr="000B2491">
        <w:rPr>
          <w:rFonts w:ascii="Times New Roman" w:hAnsi="Times New Roman" w:cs="Times New Roman"/>
          <w:sz w:val="18"/>
          <w:szCs w:val="18"/>
        </w:rPr>
        <w:t>80 года рождения</w:t>
      </w:r>
      <w:r w:rsidRPr="000B2491" w:rsidR="004A5946">
        <w:rPr>
          <w:rFonts w:ascii="Times New Roman" w:hAnsi="Times New Roman" w:cs="Times New Roman"/>
          <w:sz w:val="18"/>
          <w:szCs w:val="18"/>
        </w:rPr>
        <w:t>,</w:t>
      </w:r>
      <w:r w:rsidRPr="000B2491">
        <w:rPr>
          <w:rFonts w:ascii="Times New Roman" w:hAnsi="Times New Roman" w:cs="Times New Roman"/>
          <w:sz w:val="18"/>
          <w:szCs w:val="18"/>
        </w:rPr>
        <w:t xml:space="preserve"> признать виновн</w:t>
      </w:r>
      <w:r w:rsidRPr="000B2491" w:rsidR="00284D28">
        <w:rPr>
          <w:rFonts w:ascii="Times New Roman" w:hAnsi="Times New Roman" w:cs="Times New Roman"/>
          <w:sz w:val="18"/>
          <w:szCs w:val="18"/>
        </w:rPr>
        <w:t>ым</w:t>
      </w:r>
      <w:r w:rsidRPr="000B2491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</w:t>
      </w:r>
      <w:r w:rsidRPr="000B2491" w:rsidR="00284D28">
        <w:rPr>
          <w:rFonts w:ascii="Times New Roman" w:hAnsi="Times New Roman" w:cs="Times New Roman"/>
          <w:sz w:val="18"/>
          <w:szCs w:val="18"/>
        </w:rPr>
        <w:t>му</w:t>
      </w:r>
      <w:r w:rsidRPr="000B2491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 (триста) рублей. 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>Реквизиты для оплаты штрафа: получатель - Управление Федерального казначейства по Республике Крым (УФК по Республике Крым (Отделение Фонда пенсионного и социального страхования Российской Федерации по Республике Крым), корреспондентский счет: 40102810645370000035, номер казначейского счета: №03100643000000017500, банк получателя:</w:t>
      </w:r>
      <w:r w:rsidRPr="000B2491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</w:t>
      </w:r>
      <w:r w:rsidRPr="000B2491">
        <w:rPr>
          <w:rFonts w:ascii="Times New Roman" w:hAnsi="Times New Roman" w:cs="Times New Roman"/>
          <w:sz w:val="18"/>
          <w:szCs w:val="18"/>
        </w:rPr>
        <w:t>.С</w:t>
      </w:r>
      <w:r w:rsidRPr="000B2491">
        <w:rPr>
          <w:rFonts w:ascii="Times New Roman" w:hAnsi="Times New Roman" w:cs="Times New Roman"/>
          <w:sz w:val="18"/>
          <w:szCs w:val="18"/>
        </w:rPr>
        <w:t xml:space="preserve">имферополь, БИК 013510002, ОКТМО: 35701000, ИНН: 7706808265, КПП: 910201001, код бюджетной классификации (КБК): 79711601230060003140, </w:t>
      </w:r>
      <w:r w:rsidRPr="000B2491">
        <w:rPr>
          <w:rFonts w:ascii="Times New Roman" w:hAnsi="Times New Roman" w:cs="Times New Roman"/>
          <w:b/>
          <w:sz w:val="18"/>
          <w:szCs w:val="18"/>
          <w:u w:val="single"/>
        </w:rPr>
        <w:t xml:space="preserve">УИН </w:t>
      </w:r>
      <w:r w:rsidRPr="000B2491" w:rsidR="00AE7C5B">
        <w:rPr>
          <w:rFonts w:ascii="Times New Roman" w:hAnsi="Times New Roman" w:cs="Times New Roman"/>
          <w:b/>
          <w:sz w:val="18"/>
          <w:szCs w:val="18"/>
          <w:u w:val="single"/>
        </w:rPr>
        <w:t>7979101010725022</w:t>
      </w:r>
      <w:r w:rsidRPr="000B2491" w:rsidR="00D00F87">
        <w:rPr>
          <w:rFonts w:ascii="Times New Roman" w:hAnsi="Times New Roman" w:cs="Times New Roman"/>
          <w:b/>
          <w:sz w:val="18"/>
          <w:szCs w:val="18"/>
          <w:u w:val="single"/>
        </w:rPr>
        <w:t>7908</w:t>
      </w:r>
      <w:r w:rsidRPr="000B249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B2491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 ст.32.2 КоАП РФ </w:t>
      </w:r>
      <w:r w:rsidRPr="000B24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3B5D" w:rsidRPr="000B2491" w:rsidP="008E3B5D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B2491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</w:t>
      </w:r>
      <w:r w:rsidRPr="000B2491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.К</w:t>
      </w:r>
      <w:r w:rsidRPr="000B2491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иевская, 55/2 (кабинет №21).  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0B2491">
        <w:rPr>
          <w:rFonts w:ascii="Times New Roman" w:hAnsi="Times New Roman" w:cs="Times New Roman"/>
          <w:sz w:val="18"/>
          <w:szCs w:val="18"/>
        </w:rPr>
        <w:t>.С</w:t>
      </w:r>
      <w:r w:rsidRPr="000B2491">
        <w:rPr>
          <w:rFonts w:ascii="Times New Roman" w:hAnsi="Times New Roman" w:cs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8E3B5D" w:rsidRPr="000B2491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0B2491" w:rsidP="008E3B5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372F6" w:rsidRPr="000B2491" w:rsidP="00284D28">
      <w:pPr>
        <w:spacing w:after="0"/>
        <w:ind w:firstLine="567"/>
        <w:jc w:val="both"/>
        <w:rPr>
          <w:sz w:val="18"/>
          <w:szCs w:val="18"/>
        </w:rPr>
      </w:pPr>
      <w:r w:rsidRPr="000B2491">
        <w:rPr>
          <w:rFonts w:ascii="Times New Roman" w:hAnsi="Times New Roman" w:cs="Times New Roman"/>
          <w:sz w:val="18"/>
          <w:szCs w:val="18"/>
        </w:rPr>
        <w:t xml:space="preserve">Мировой судья      </w:t>
      </w:r>
      <w:r w:rsidRPr="000B2491">
        <w:rPr>
          <w:rFonts w:ascii="Times New Roman" w:hAnsi="Times New Roman" w:cs="Times New Roman"/>
          <w:sz w:val="18"/>
          <w:szCs w:val="18"/>
        </w:rPr>
        <w:tab/>
      </w:r>
      <w:r w:rsidRPr="000B2491">
        <w:rPr>
          <w:rFonts w:ascii="Times New Roman" w:hAnsi="Times New Roman" w:cs="Times New Roman"/>
          <w:sz w:val="18"/>
          <w:szCs w:val="18"/>
        </w:rPr>
        <w:tab/>
      </w:r>
      <w:r w:rsidRPr="000B2491">
        <w:rPr>
          <w:rFonts w:ascii="Times New Roman" w:hAnsi="Times New Roman" w:cs="Times New Roman"/>
          <w:sz w:val="18"/>
          <w:szCs w:val="18"/>
        </w:rPr>
        <w:tab/>
      </w:r>
      <w:r w:rsidRPr="000B2491" w:rsidR="003645A7">
        <w:rPr>
          <w:rFonts w:ascii="Times New Roman" w:hAnsi="Times New Roman" w:cs="Times New Roman"/>
          <w:sz w:val="18"/>
          <w:szCs w:val="18"/>
        </w:rPr>
        <w:tab/>
      </w:r>
      <w:r w:rsidRPr="000B2491">
        <w:rPr>
          <w:rFonts w:ascii="Times New Roman" w:hAnsi="Times New Roman" w:cs="Times New Roman"/>
          <w:sz w:val="18"/>
          <w:szCs w:val="18"/>
        </w:rPr>
        <w:tab/>
      </w:r>
      <w:r w:rsidRPr="000B2491">
        <w:rPr>
          <w:rFonts w:ascii="Times New Roman" w:hAnsi="Times New Roman" w:cs="Times New Roman"/>
          <w:sz w:val="18"/>
          <w:szCs w:val="18"/>
        </w:rPr>
        <w:tab/>
      </w:r>
      <w:r w:rsidRPr="000B2491">
        <w:rPr>
          <w:rFonts w:ascii="Times New Roman" w:hAnsi="Times New Roman" w:cs="Times New Roman"/>
          <w:sz w:val="18"/>
          <w:szCs w:val="18"/>
        </w:rPr>
        <w:tab/>
        <w:t>С.А.Москаленко</w:t>
      </w:r>
    </w:p>
    <w:sectPr w:rsidSect="003156B7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5D"/>
    <w:rsid w:val="000B2491"/>
    <w:rsid w:val="00142D2D"/>
    <w:rsid w:val="00284D28"/>
    <w:rsid w:val="0030157A"/>
    <w:rsid w:val="003156B7"/>
    <w:rsid w:val="003645A7"/>
    <w:rsid w:val="00370B12"/>
    <w:rsid w:val="0049345F"/>
    <w:rsid w:val="004A5946"/>
    <w:rsid w:val="005C785E"/>
    <w:rsid w:val="006039A7"/>
    <w:rsid w:val="006F4D1A"/>
    <w:rsid w:val="007350FC"/>
    <w:rsid w:val="007D5EB5"/>
    <w:rsid w:val="008372F6"/>
    <w:rsid w:val="0087344D"/>
    <w:rsid w:val="0088749A"/>
    <w:rsid w:val="008E3B5D"/>
    <w:rsid w:val="00923AC3"/>
    <w:rsid w:val="0093512D"/>
    <w:rsid w:val="00AE7C5B"/>
    <w:rsid w:val="00B81F1E"/>
    <w:rsid w:val="00B82FB2"/>
    <w:rsid w:val="00C67F46"/>
    <w:rsid w:val="00CB622E"/>
    <w:rsid w:val="00D00F87"/>
    <w:rsid w:val="00DC6EAD"/>
    <w:rsid w:val="00F034D7"/>
    <w:rsid w:val="00FF52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E3B5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8E3B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8E3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E3B5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E3B5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E3B5D"/>
  </w:style>
  <w:style w:type="paragraph" w:styleId="Header">
    <w:name w:val="header"/>
    <w:basedOn w:val="Normal"/>
    <w:link w:val="a1"/>
    <w:uiPriority w:val="99"/>
    <w:unhideWhenUsed/>
    <w:rsid w:val="008E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3B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